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9D" w:rsidRDefault="0069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\\Verstka1\верстка1\ПОГОРЕЛОВА\ВСД 30.12\в газету\№349 - текст  решения о бюджете - копия.docx</w:t>
      </w:r>
      <w:r>
        <w:rPr>
          <w:rFonts w:ascii="Times New Roman" w:hAnsi="Times New Roman"/>
          <w:sz w:val="24"/>
          <w:szCs w:val="24"/>
        </w:rPr>
        <w:t>_</w:t>
      </w:r>
    </w:p>
    <w:p w:rsidR="0069549D" w:rsidRPr="00FF1AC0" w:rsidRDefault="0069549D" w:rsidP="000C0E91">
      <w:pPr>
        <w:autoSpaceDN w:val="0"/>
        <w:spacing w:after="0" w:line="240" w:lineRule="auto"/>
        <w:jc w:val="center"/>
        <w:rPr>
          <w:rFonts w:ascii="Bookman Old Style" w:hAnsi="Bookman Old Style"/>
          <w:color w:val="000000"/>
          <w:spacing w:val="6"/>
          <w:sz w:val="16"/>
          <w:szCs w:val="16"/>
          <w:lang w:eastAsia="en-US"/>
        </w:rPr>
      </w:pPr>
      <w:r w:rsidRPr="00FF1AC0">
        <w:rPr>
          <w:rFonts w:ascii="Bookman Old Style" w:hAnsi="Bookman Old Style"/>
          <w:color w:val="000000"/>
          <w:spacing w:val="6"/>
          <w:sz w:val="16"/>
          <w:szCs w:val="16"/>
          <w:lang w:eastAsia="en-US"/>
        </w:rPr>
        <w:t>РЕШЕНИЕ</w:t>
      </w:r>
    </w:p>
    <w:p w:rsidR="0069549D" w:rsidRPr="00FF1AC0" w:rsidRDefault="0069549D" w:rsidP="000C0E91">
      <w:pPr>
        <w:autoSpaceDN w:val="0"/>
        <w:spacing w:after="0" w:line="240" w:lineRule="auto"/>
        <w:jc w:val="center"/>
        <w:rPr>
          <w:rFonts w:ascii="Bookman Old Style" w:hAnsi="Bookman Old Style"/>
          <w:color w:val="000000"/>
          <w:spacing w:val="6"/>
          <w:sz w:val="16"/>
          <w:szCs w:val="16"/>
          <w:lang w:eastAsia="en-US"/>
        </w:rPr>
      </w:pPr>
      <w:r w:rsidRPr="00FF1AC0">
        <w:rPr>
          <w:rFonts w:ascii="Bookman Old Style" w:hAnsi="Bookman Old Style"/>
          <w:color w:val="000000"/>
          <w:spacing w:val="6"/>
          <w:sz w:val="16"/>
          <w:szCs w:val="16"/>
          <w:lang w:eastAsia="en-US"/>
        </w:rPr>
        <w:t>СОБРАНИЯ ПРЕДСТАВИТЕЛЕЙ МОЗДОКСКОГО РАЙОНА</w:t>
      </w:r>
    </w:p>
    <w:p w:rsidR="0069549D" w:rsidRPr="00FF1AC0" w:rsidRDefault="0069549D" w:rsidP="000C0E91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16"/>
          <w:szCs w:val="16"/>
          <w:lang w:eastAsia="en-US"/>
        </w:rPr>
      </w:pPr>
      <w:r w:rsidRPr="00FF1AC0">
        <w:rPr>
          <w:rFonts w:ascii="Bookman Old Style" w:hAnsi="Bookman Old Style"/>
          <w:color w:val="000000"/>
          <w:spacing w:val="6"/>
          <w:sz w:val="16"/>
          <w:szCs w:val="16"/>
          <w:lang w:eastAsia="en-US"/>
        </w:rPr>
        <w:t>РЕСПУБЛИКИ СЕВЕРНАЯ ОСЕТИЯ - АЛАНИЯ</w:t>
      </w:r>
    </w:p>
    <w:p w:rsidR="0069549D" w:rsidRPr="00FF1AC0" w:rsidRDefault="0069549D" w:rsidP="000C0E91">
      <w:pPr>
        <w:autoSpaceDN w:val="0"/>
        <w:spacing w:after="0" w:line="240" w:lineRule="auto"/>
        <w:jc w:val="right"/>
        <w:rPr>
          <w:rFonts w:ascii="Bookman Old Style" w:hAnsi="Bookman Old Style"/>
          <w:color w:val="000000"/>
          <w:spacing w:val="6"/>
          <w:sz w:val="16"/>
          <w:szCs w:val="16"/>
          <w:lang w:eastAsia="en-US"/>
        </w:rPr>
      </w:pPr>
    </w:p>
    <w:p w:rsidR="0069549D" w:rsidRPr="00FF1AC0" w:rsidRDefault="0069549D" w:rsidP="000C0E91">
      <w:pPr>
        <w:autoSpaceDN w:val="0"/>
        <w:spacing w:after="0" w:line="240" w:lineRule="auto"/>
        <w:rPr>
          <w:rFonts w:ascii="Bookman Old Style" w:hAnsi="Bookman Old Style"/>
          <w:i/>
          <w:color w:val="000000"/>
          <w:spacing w:val="6"/>
          <w:sz w:val="16"/>
          <w:szCs w:val="16"/>
          <w:lang w:eastAsia="en-US"/>
        </w:rPr>
      </w:pPr>
      <w:r w:rsidRPr="00FF1AC0">
        <w:rPr>
          <w:rFonts w:ascii="Bookman Old Style" w:hAnsi="Bookman Old Style"/>
          <w:i/>
          <w:color w:val="000000"/>
          <w:spacing w:val="6"/>
          <w:sz w:val="16"/>
          <w:szCs w:val="16"/>
          <w:lang w:eastAsia="en-US"/>
        </w:rPr>
        <w:t>№ 349                                                                                      от 29 декабря 2020 г.</w:t>
      </w:r>
    </w:p>
    <w:p w:rsidR="0069549D" w:rsidRPr="00FF1AC0" w:rsidRDefault="0069549D" w:rsidP="00C62CE5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z w:val="16"/>
          <w:szCs w:val="16"/>
        </w:rPr>
      </w:pPr>
    </w:p>
    <w:p w:rsidR="0069549D" w:rsidRPr="00FF1AC0" w:rsidRDefault="0069549D" w:rsidP="004E6342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b w:val="0"/>
          <w:color w:val="000000"/>
          <w:sz w:val="16"/>
          <w:szCs w:val="16"/>
        </w:rPr>
        <w:t xml:space="preserve">ОБ УТВЕРЖДЕНИИ БЮДЖЕТА МУНИЦИПАЛЬНОГО </w:t>
      </w:r>
    </w:p>
    <w:p w:rsidR="0069549D" w:rsidRPr="00FF1AC0" w:rsidRDefault="0069549D" w:rsidP="004E6342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b w:val="0"/>
          <w:color w:val="000000"/>
          <w:sz w:val="16"/>
          <w:szCs w:val="16"/>
        </w:rPr>
        <w:t xml:space="preserve">ОБРАЗОВАНИЯ МОЗДОКСКИЙ РАЙОН НА 2021 ГОД </w:t>
      </w:r>
    </w:p>
    <w:p w:rsidR="0069549D" w:rsidRPr="00FF1AC0" w:rsidRDefault="0069549D" w:rsidP="00C62CE5">
      <w:pPr>
        <w:pStyle w:val="Heading3"/>
        <w:shd w:val="clear" w:color="auto" w:fill="FFFFFF"/>
        <w:spacing w:before="0" w:after="0" w:line="240" w:lineRule="auto"/>
        <w:rPr>
          <w:rFonts w:ascii="Bookman Old Style" w:hAnsi="Bookman Old Style"/>
          <w:b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b w:val="0"/>
          <w:color w:val="000000"/>
          <w:sz w:val="16"/>
          <w:szCs w:val="16"/>
        </w:rPr>
        <w:t xml:space="preserve">И НА ПЛАНОВЫЙ ПЕРИОД 2022 И 2023 ГОДОВ </w:t>
      </w:r>
    </w:p>
    <w:p w:rsidR="0069549D" w:rsidRPr="00FF1AC0" w:rsidRDefault="0069549D" w:rsidP="00C16BF3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69549D" w:rsidRPr="00FF1AC0" w:rsidRDefault="0069549D" w:rsidP="004E6342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FF1AC0">
        <w:rPr>
          <w:rFonts w:ascii="Bookman Old Style" w:hAnsi="Bookman Old Style"/>
          <w:b/>
          <w:color w:val="000000"/>
          <w:sz w:val="16"/>
          <w:szCs w:val="16"/>
        </w:rPr>
        <w:t>Статья 1.</w:t>
      </w:r>
      <w:r w:rsidRPr="00FF1AC0">
        <w:rPr>
          <w:rFonts w:ascii="Bookman Old Style" w:hAnsi="Bookman Old Style"/>
          <w:b/>
          <w:snapToGrid w:val="0"/>
          <w:sz w:val="16"/>
          <w:szCs w:val="16"/>
        </w:rPr>
        <w:t xml:space="preserve"> Основные характеристики бюджета 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>муниципального образ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>вания Моздокский район</w:t>
      </w:r>
      <w:r w:rsidRPr="00FF1AC0">
        <w:rPr>
          <w:rFonts w:ascii="Bookman Old Style" w:hAnsi="Bookman Old Style"/>
          <w:b/>
          <w:snapToGrid w:val="0"/>
          <w:sz w:val="16"/>
          <w:szCs w:val="16"/>
        </w:rPr>
        <w:t xml:space="preserve"> на 2021 год и на плановый период 2022 и 2023 годов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 xml:space="preserve">1. Утвердить основные характеристики бюджета муниципального образования Моздокский район </w:t>
      </w:r>
      <w:r w:rsidRPr="00FF1AC0">
        <w:rPr>
          <w:rFonts w:ascii="Bookman Old Style" w:hAnsi="Bookman Old Style"/>
          <w:color w:val="000000"/>
          <w:sz w:val="16"/>
          <w:szCs w:val="16"/>
          <w:shd w:val="clear" w:color="auto" w:fill="FFFFFF"/>
        </w:rPr>
        <w:t>на 2021 го</w:t>
      </w:r>
      <w:r w:rsidRPr="00FF1AC0">
        <w:rPr>
          <w:rFonts w:ascii="Bookman Old Style" w:hAnsi="Bookman Old Style"/>
          <w:color w:val="000000"/>
          <w:sz w:val="16"/>
          <w:szCs w:val="16"/>
        </w:rPr>
        <w:t>д: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прогнозируемый общий объем доходов бюджета муниципального образования Моздокский район в сумме 1 355 397,8 тысяч рублей, с учетом средств, получаемых из вышестоящих бюджетов по разделу «Безвозмездные п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ступл</w:t>
      </w:r>
      <w:r w:rsidRPr="00FF1AC0">
        <w:rPr>
          <w:rFonts w:ascii="Bookman Old Style" w:hAnsi="Bookman Old Style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color w:val="000000"/>
          <w:sz w:val="16"/>
          <w:szCs w:val="16"/>
        </w:rPr>
        <w:t>ния» в сумме 880 598,7 тысяч рублей;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общий объем расходов бюджета муниципального образования Моздокский район в сумме 1 366 373,1 тысяч рублей;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прогнозируемый дефицит бюджета муниципального образования Мо</w:t>
      </w:r>
      <w:r w:rsidRPr="00FF1AC0">
        <w:rPr>
          <w:rFonts w:ascii="Bookman Old Style" w:hAnsi="Bookman Old Style"/>
          <w:color w:val="000000"/>
          <w:sz w:val="16"/>
          <w:szCs w:val="16"/>
        </w:rPr>
        <w:t>з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докский район в сумме </w:t>
      </w:r>
      <w:r w:rsidRPr="00FF1AC0">
        <w:rPr>
          <w:rFonts w:ascii="Bookman Old Style" w:hAnsi="Bookman Old Style"/>
          <w:color w:val="000000"/>
          <w:sz w:val="16"/>
          <w:szCs w:val="16"/>
          <w:shd w:val="clear" w:color="auto" w:fill="FFFFFF"/>
        </w:rPr>
        <w:t>10 975,3 тысяч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 рублей.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2. Утвердить основные характеристики бюджета муниципального образования Моздокский район на 2022 год и на 2023 год: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прогнозируемый общий объем доходов бюджета муниципального образ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вания Моздокский район на 2022 год в сумме 1 087 252,3 тысяч рублей с учетом средств, получаемых из вышестоящих бюджетов по разделу «Безвозмез</w:t>
      </w:r>
      <w:r w:rsidRPr="00FF1AC0">
        <w:rPr>
          <w:rFonts w:ascii="Bookman Old Style" w:hAnsi="Bookman Old Style"/>
          <w:color w:val="000000"/>
          <w:sz w:val="16"/>
          <w:szCs w:val="16"/>
        </w:rPr>
        <w:t>д</w:t>
      </w:r>
      <w:r w:rsidRPr="00FF1AC0">
        <w:rPr>
          <w:rFonts w:ascii="Bookman Old Style" w:hAnsi="Bookman Old Style"/>
          <w:color w:val="000000"/>
          <w:sz w:val="16"/>
          <w:szCs w:val="16"/>
        </w:rPr>
        <w:t>ные поступления» в сумме 596 082,2 тысяч рублей, и на 2023 год в сумме 1 034 887,2 тысяч рублей с учетом средств, получаемых из вышестоящих бюджетов по разделу «Безвозмездные поступления» в сумме 526 741,6 тысяч рублей;</w:t>
      </w:r>
    </w:p>
    <w:p w:rsidR="0069549D" w:rsidRPr="00FF1AC0" w:rsidRDefault="0069549D" w:rsidP="00C62C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общий объем расходов бюджета муниципального образования Моздокский район на 2022 год в сумме 1 098 903,7</w:t>
      </w:r>
      <w:r w:rsidRPr="00FF1AC0">
        <w:rPr>
          <w:rFonts w:ascii="Bookman Old Style" w:hAnsi="Bookman Old Style"/>
          <w:color w:val="000000"/>
          <w:sz w:val="16"/>
          <w:szCs w:val="16"/>
          <w:shd w:val="clear" w:color="auto" w:fill="FFFFFF"/>
        </w:rPr>
        <w:t xml:space="preserve"> 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тысяч рублей, в том числе условно утвержденные расходы в сумме 14 169,5 тыс. рублей </w:t>
      </w:r>
      <w:r w:rsidRPr="00FF1AC0">
        <w:rPr>
          <w:rFonts w:ascii="Bookman Old Style" w:hAnsi="Bookman Old Style"/>
          <w:color w:val="000000"/>
          <w:sz w:val="16"/>
          <w:szCs w:val="16"/>
          <w:shd w:val="clear" w:color="auto" w:fill="FFFFFF"/>
        </w:rPr>
        <w:t>и на 2023 год в су</w:t>
      </w:r>
      <w:r w:rsidRPr="00FF1AC0">
        <w:rPr>
          <w:rFonts w:ascii="Bookman Old Style" w:hAnsi="Bookman Old Style"/>
          <w:color w:val="000000"/>
          <w:sz w:val="16"/>
          <w:szCs w:val="16"/>
          <w:shd w:val="clear" w:color="auto" w:fill="FFFFFF"/>
        </w:rPr>
        <w:t>м</w:t>
      </w:r>
      <w:r w:rsidRPr="00FF1AC0">
        <w:rPr>
          <w:rFonts w:ascii="Bookman Old Style" w:hAnsi="Bookman Old Style"/>
          <w:color w:val="000000"/>
          <w:sz w:val="16"/>
          <w:szCs w:val="16"/>
          <w:shd w:val="clear" w:color="auto" w:fill="FFFFFF"/>
        </w:rPr>
        <w:t xml:space="preserve">ме </w:t>
      </w:r>
      <w:r w:rsidRPr="00FF1AC0">
        <w:rPr>
          <w:rFonts w:ascii="Bookman Old Style" w:hAnsi="Bookman Old Style"/>
          <w:color w:val="000000"/>
          <w:sz w:val="16"/>
          <w:szCs w:val="16"/>
        </w:rPr>
        <w:t>1047 284,5</w:t>
      </w:r>
      <w:r w:rsidRPr="00FF1AC0">
        <w:rPr>
          <w:rFonts w:ascii="Bookman Old Style" w:hAnsi="Bookman Old Style"/>
          <w:color w:val="000000"/>
          <w:sz w:val="16"/>
          <w:szCs w:val="16"/>
          <w:shd w:val="clear" w:color="auto" w:fill="FFFFFF"/>
        </w:rPr>
        <w:t xml:space="preserve"> тысяч рублей,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 в том числе условно утвержденные расходы в сумме 29 225,0 тыс. рублей;</w:t>
      </w:r>
    </w:p>
    <w:p w:rsidR="0069549D" w:rsidRPr="00FF1AC0" w:rsidRDefault="0069549D" w:rsidP="00C62C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 xml:space="preserve">прогнозируемый дефицит бюджета муниципального образования Моздокский район на 2022 год в сумме 11 651,4 тысяч рублей, прогнозируемый дефицит бюджета муниципального образования Моздокский район на 2023 год в сумме 12 397,3 тысяч рублей.  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69549D" w:rsidRPr="00FF1AC0" w:rsidRDefault="0069549D" w:rsidP="004E6342">
      <w:pPr>
        <w:spacing w:after="0" w:line="240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FF1AC0">
        <w:rPr>
          <w:rFonts w:ascii="Bookman Old Style" w:hAnsi="Bookman Old Style"/>
          <w:b/>
          <w:color w:val="000000"/>
          <w:sz w:val="16"/>
          <w:szCs w:val="16"/>
        </w:rPr>
        <w:t xml:space="preserve">Статья 2. </w:t>
      </w: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 xml:space="preserve">Доходы </w:t>
      </w:r>
      <w:r w:rsidRPr="00FF1AC0">
        <w:rPr>
          <w:rFonts w:ascii="Bookman Old Style" w:hAnsi="Bookman Old Style"/>
          <w:b/>
          <w:snapToGrid w:val="0"/>
          <w:sz w:val="16"/>
          <w:szCs w:val="16"/>
        </w:rPr>
        <w:t xml:space="preserve">бюджета 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>муниципального образования Моздокский район</w:t>
      </w:r>
      <w:r w:rsidRPr="00FF1AC0">
        <w:rPr>
          <w:rFonts w:ascii="Bookman Old Style" w:hAnsi="Bookman Old Style"/>
          <w:b/>
          <w:snapToGrid w:val="0"/>
          <w:sz w:val="16"/>
          <w:szCs w:val="16"/>
        </w:rPr>
        <w:t xml:space="preserve"> на 2021 год и на плановый период 2022 и 2023 годов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1. Утвердить нормативы распределения доходов между бюджетом мун</w:t>
      </w:r>
      <w:r w:rsidRPr="00FF1AC0">
        <w:rPr>
          <w:rFonts w:ascii="Bookman Old Style" w:hAnsi="Bookman Old Style"/>
          <w:color w:val="000000"/>
          <w:sz w:val="16"/>
          <w:szCs w:val="16"/>
        </w:rPr>
        <w:t>и</w:t>
      </w:r>
      <w:r w:rsidRPr="00FF1AC0">
        <w:rPr>
          <w:rFonts w:ascii="Bookman Old Style" w:hAnsi="Bookman Old Style"/>
          <w:color w:val="000000"/>
          <w:sz w:val="16"/>
          <w:szCs w:val="16"/>
        </w:rPr>
        <w:t>ципального образования Моздокский район и бюджетами поселений на 2021 год и на плановый период 2022 и 2023 годов согласно приложению 1 к н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стоящему решению.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2. Установить, что в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 xml:space="preserve"> случае изменения в 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2021 году и в плановом периоде 2022 и 2023 годов 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состава и (или) функций главных администраторов дох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 xml:space="preserve">дов бюджета 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муниципального образования Моздокский район 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 xml:space="preserve">или главных администраторов источников финансирования дефицита бюджета </w:t>
      </w:r>
      <w:r w:rsidRPr="00FF1AC0">
        <w:rPr>
          <w:rFonts w:ascii="Bookman Old Style" w:hAnsi="Bookman Old Style"/>
          <w:color w:val="000000"/>
          <w:sz w:val="16"/>
          <w:szCs w:val="16"/>
        </w:rPr>
        <w:t>муниципального образования Моздокский ра</w:t>
      </w:r>
      <w:r w:rsidRPr="00FF1AC0">
        <w:rPr>
          <w:rFonts w:ascii="Bookman Old Style" w:hAnsi="Bookman Old Style"/>
          <w:color w:val="000000"/>
          <w:sz w:val="16"/>
          <w:szCs w:val="16"/>
        </w:rPr>
        <w:t>й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он, а также 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при изменении принципов назначения и присвоения структуры кодов классификации доходов бюджета и источников финансирования дефицита бюджета  соответствующие изменения в перечень главных администрат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 xml:space="preserve">ров доходов бюджета 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муниципального образования Моздокский район 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и в перечень главных администраторов и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с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точников финансирования дефицита бюджета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 муниципального образов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ния Моздокский район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, а также в состав закрепленных за ними кодов классификации доходов бюджета или классификации источников финансиров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ния дефицитов бюджета вносятся на основании муниципального правового акта Управления финансов Администрации местного самоуправления Мо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з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докского района, без внесения изменений в настоящее решение.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 xml:space="preserve"> 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3.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 xml:space="preserve"> </w:t>
      </w:r>
      <w:r w:rsidRPr="00FF1AC0">
        <w:rPr>
          <w:rFonts w:ascii="Bookman Old Style" w:hAnsi="Bookman Old Style"/>
          <w:color w:val="000000"/>
          <w:sz w:val="16"/>
          <w:szCs w:val="16"/>
        </w:rPr>
        <w:t>Установить, что доходы бюджета муниципального образования Моздокский район, поступающие в 2021 году и плановом периоде 2022 и 2023 годов, формируются за счет: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а) доходов от уплаты федеральных, региональных и местных налогов и сборов, в том числе налогов, пред</w:t>
      </w:r>
      <w:r w:rsidRPr="00FF1AC0">
        <w:rPr>
          <w:rFonts w:ascii="Bookman Old Style" w:hAnsi="Bookman Old Style"/>
          <w:color w:val="000000"/>
          <w:sz w:val="16"/>
          <w:szCs w:val="16"/>
        </w:rPr>
        <w:t>у</w:t>
      </w:r>
      <w:r w:rsidRPr="00FF1AC0">
        <w:rPr>
          <w:rFonts w:ascii="Bookman Old Style" w:hAnsi="Bookman Old Style"/>
          <w:color w:val="000000"/>
          <w:sz w:val="16"/>
          <w:szCs w:val="16"/>
        </w:rPr>
        <w:t>смотренных специальными налоговыми режимами, в соответствии с нормативами, установленными Бюджетным к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дексом Российской Федерации, законами Республики Северная Осетия-Алания, муниципальными нормативными правовыми актами и настоящим решением;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в) безвозмездных поступлений из других бюджетов бюджетной системы Российской Федерации, а также п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ступлений от физических и юридических лиц, международных организаций и правительств иностранных гос</w:t>
      </w:r>
      <w:r w:rsidRPr="00FF1AC0">
        <w:rPr>
          <w:rFonts w:ascii="Bookman Old Style" w:hAnsi="Bookman Old Style"/>
          <w:color w:val="000000"/>
          <w:sz w:val="16"/>
          <w:szCs w:val="16"/>
        </w:rPr>
        <w:t>у</w:t>
      </w:r>
      <w:r w:rsidRPr="00FF1AC0">
        <w:rPr>
          <w:rFonts w:ascii="Bookman Old Style" w:hAnsi="Bookman Old Style"/>
          <w:color w:val="000000"/>
          <w:sz w:val="16"/>
          <w:szCs w:val="16"/>
        </w:rPr>
        <w:t>дарств, в том числе добровольных пожертвований;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г)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соо</w:t>
      </w:r>
      <w:r w:rsidRPr="00FF1AC0">
        <w:rPr>
          <w:rFonts w:ascii="Bookman Old Style" w:hAnsi="Bookman Old Style"/>
          <w:color w:val="000000"/>
          <w:sz w:val="16"/>
          <w:szCs w:val="16"/>
        </w:rPr>
        <w:t>т</w:t>
      </w:r>
      <w:r w:rsidRPr="00FF1AC0">
        <w:rPr>
          <w:rFonts w:ascii="Bookman Old Style" w:hAnsi="Bookman Old Style"/>
          <w:color w:val="000000"/>
          <w:sz w:val="16"/>
          <w:szCs w:val="16"/>
        </w:rPr>
        <w:t>ветствии с нормативами отчислений.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4. Установить, что средства, полученные муниципальными бюджетными и автономными учреждениями о</w:t>
      </w:r>
      <w:r w:rsidRPr="00FF1AC0">
        <w:rPr>
          <w:rFonts w:ascii="Bookman Old Style" w:hAnsi="Bookman Old Style"/>
          <w:color w:val="000000"/>
          <w:sz w:val="16"/>
          <w:szCs w:val="16"/>
        </w:rPr>
        <w:t>б</w:t>
      </w:r>
      <w:r w:rsidRPr="00FF1AC0">
        <w:rPr>
          <w:rFonts w:ascii="Bookman Old Style" w:hAnsi="Bookman Old Style"/>
          <w:color w:val="000000"/>
          <w:sz w:val="16"/>
          <w:szCs w:val="16"/>
        </w:rPr>
        <w:t>разования, культуры и спорта Моздокского района от платных услуг или от деятельности, приносящей доход; от продажи товаров и  прочие безвозмездные поступления, полученные муниципальными бюджетными и автономными  учреждениями культуры, образования и спорта, после уплаты налогов и сборов, предусмотренных законодательс</w:t>
      </w:r>
      <w:r w:rsidRPr="00FF1AC0">
        <w:rPr>
          <w:rFonts w:ascii="Bookman Old Style" w:hAnsi="Bookman Old Style"/>
          <w:color w:val="000000"/>
          <w:sz w:val="16"/>
          <w:szCs w:val="16"/>
        </w:rPr>
        <w:t>т</w:t>
      </w:r>
      <w:r w:rsidRPr="00FF1AC0">
        <w:rPr>
          <w:rFonts w:ascii="Bookman Old Style" w:hAnsi="Bookman Old Style"/>
          <w:color w:val="000000"/>
          <w:sz w:val="16"/>
          <w:szCs w:val="16"/>
        </w:rPr>
        <w:t>вом о н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логах и сборах, учитываются на лицевых счетах указанных муниципальных учреждений, открытых в Управлении Федерального казначейства по Республике Северная Осетия-Алания, и направляются на расходы, с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гласно  допо</w:t>
      </w:r>
      <w:r w:rsidRPr="00FF1AC0">
        <w:rPr>
          <w:rFonts w:ascii="Bookman Old Style" w:hAnsi="Bookman Old Style"/>
          <w:color w:val="000000"/>
          <w:sz w:val="16"/>
          <w:szCs w:val="16"/>
        </w:rPr>
        <w:t>л</w:t>
      </w:r>
      <w:r w:rsidRPr="00FF1AC0">
        <w:rPr>
          <w:rFonts w:ascii="Bookman Old Style" w:hAnsi="Bookman Old Style"/>
          <w:color w:val="000000"/>
          <w:sz w:val="16"/>
          <w:szCs w:val="16"/>
        </w:rPr>
        <w:t>нительной смете доходов и расходов учреждений.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  <w:shd w:val="clear" w:color="auto" w:fill="FFFFFF"/>
        </w:rPr>
      </w:pP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 xml:space="preserve">5. </w:t>
      </w:r>
      <w:r w:rsidRPr="00FF1AC0">
        <w:rPr>
          <w:rFonts w:ascii="Bookman Old Style" w:hAnsi="Bookman Old Style"/>
          <w:color w:val="000000"/>
          <w:sz w:val="16"/>
          <w:szCs w:val="16"/>
          <w:shd w:val="clear" w:color="auto" w:fill="FFFFFF"/>
        </w:rPr>
        <w:t>Утвердить доходы бюджета муниципального образования Моздокский район:</w:t>
      </w:r>
    </w:p>
    <w:p w:rsidR="0069549D" w:rsidRPr="00FF1AC0" w:rsidRDefault="0069549D" w:rsidP="004E6342">
      <w:pPr>
        <w:spacing w:after="0" w:line="240" w:lineRule="auto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- на 2021 год согласно приложению 2 к настоящему решению;</w:t>
      </w:r>
    </w:p>
    <w:p w:rsidR="0069549D" w:rsidRPr="00FF1AC0" w:rsidRDefault="0069549D" w:rsidP="004E6342">
      <w:pPr>
        <w:spacing w:after="0" w:line="240" w:lineRule="auto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- на плановый период 2022 и 2023 годов согласно приложению 3 к насто</w:t>
      </w:r>
      <w:r w:rsidRPr="00FF1AC0">
        <w:rPr>
          <w:rFonts w:ascii="Bookman Old Style" w:hAnsi="Bookman Old Style"/>
          <w:color w:val="000000"/>
          <w:sz w:val="16"/>
          <w:szCs w:val="16"/>
        </w:rPr>
        <w:t>я</w:t>
      </w:r>
      <w:r w:rsidRPr="00FF1AC0">
        <w:rPr>
          <w:rFonts w:ascii="Bookman Old Style" w:hAnsi="Bookman Old Style"/>
          <w:color w:val="000000"/>
          <w:sz w:val="16"/>
          <w:szCs w:val="16"/>
        </w:rPr>
        <w:t>щему решению.</w:t>
      </w:r>
    </w:p>
    <w:p w:rsidR="0069549D" w:rsidRPr="00FF1AC0" w:rsidRDefault="0069549D" w:rsidP="004E6342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69549D" w:rsidRPr="00FF1AC0" w:rsidRDefault="0069549D" w:rsidP="004E6342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69549D" w:rsidRPr="00FF1AC0" w:rsidRDefault="0069549D" w:rsidP="004E6342">
      <w:pPr>
        <w:spacing w:after="0" w:line="240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 xml:space="preserve">Статья 3. Главные администраторы доходов бюджета </w:t>
      </w:r>
      <w:r w:rsidRPr="00FF1AC0">
        <w:rPr>
          <w:rFonts w:ascii="Bookman Old Style" w:hAnsi="Bookman Old Style"/>
          <w:b/>
          <w:color w:val="000000"/>
          <w:sz w:val="16"/>
          <w:szCs w:val="16"/>
          <w:shd w:val="clear" w:color="auto" w:fill="FFFFFF"/>
        </w:rPr>
        <w:t>муниципального образования Моздокский район</w:t>
      </w: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 xml:space="preserve"> и главные администраторы источн</w:t>
      </w: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>и</w:t>
      </w: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>ков финансирования дефицита бюджета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 xml:space="preserve"> муниципального образования Моздокский район</w:t>
      </w:r>
      <w:r w:rsidRPr="00FF1AC0">
        <w:rPr>
          <w:rFonts w:ascii="Bookman Old Style" w:hAnsi="Bookman Old Style"/>
          <w:b/>
          <w:snapToGrid w:val="0"/>
          <w:sz w:val="16"/>
          <w:szCs w:val="16"/>
        </w:rPr>
        <w:t xml:space="preserve"> на 2021 год и на плановый период 2022 и 2023 г</w:t>
      </w:r>
      <w:r w:rsidRPr="00FF1AC0">
        <w:rPr>
          <w:rFonts w:ascii="Bookman Old Style" w:hAnsi="Bookman Old Style"/>
          <w:b/>
          <w:snapToGrid w:val="0"/>
          <w:sz w:val="16"/>
          <w:szCs w:val="16"/>
        </w:rPr>
        <w:t>о</w:t>
      </w:r>
      <w:r w:rsidRPr="00FF1AC0">
        <w:rPr>
          <w:rFonts w:ascii="Bookman Old Style" w:hAnsi="Bookman Old Style"/>
          <w:b/>
          <w:snapToGrid w:val="0"/>
          <w:sz w:val="16"/>
          <w:szCs w:val="16"/>
        </w:rPr>
        <w:t>дов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1. Утвердить Перечень и коды главных администраторов доходов и закрепляемые за ними доходы бюджета муниципального образования Моздо</w:t>
      </w:r>
      <w:r w:rsidRPr="00FF1AC0">
        <w:rPr>
          <w:rFonts w:ascii="Bookman Old Style" w:hAnsi="Bookman Old Style"/>
          <w:color w:val="000000"/>
          <w:sz w:val="16"/>
          <w:szCs w:val="16"/>
        </w:rPr>
        <w:t>к</w:t>
      </w:r>
      <w:r w:rsidRPr="00FF1AC0">
        <w:rPr>
          <w:rFonts w:ascii="Bookman Old Style" w:hAnsi="Bookman Old Style"/>
          <w:color w:val="000000"/>
          <w:sz w:val="16"/>
          <w:szCs w:val="16"/>
        </w:rPr>
        <w:t>ский район согласно приложению 4 к настоящему решению.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2. Утвердить Перечень и коды главных администраторов источников финансирования дефицита бюджета муниципального образования Моздо</w:t>
      </w:r>
      <w:r w:rsidRPr="00FF1AC0">
        <w:rPr>
          <w:rFonts w:ascii="Bookman Old Style" w:hAnsi="Bookman Old Style"/>
          <w:color w:val="000000"/>
          <w:sz w:val="16"/>
          <w:szCs w:val="16"/>
        </w:rPr>
        <w:t>к</w:t>
      </w:r>
      <w:r w:rsidRPr="00FF1AC0">
        <w:rPr>
          <w:rFonts w:ascii="Bookman Old Style" w:hAnsi="Bookman Old Style"/>
          <w:color w:val="000000"/>
          <w:sz w:val="16"/>
          <w:szCs w:val="16"/>
        </w:rPr>
        <w:t>ский район согласно приложению 5 к настоящему решению.</w:t>
      </w:r>
    </w:p>
    <w:p w:rsidR="0069549D" w:rsidRPr="00FF1AC0" w:rsidRDefault="0069549D" w:rsidP="00C62CE5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69549D" w:rsidRPr="00FF1AC0" w:rsidRDefault="0069549D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/>
          <w:b/>
          <w:snapToGrid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b/>
          <w:color w:val="000000"/>
          <w:sz w:val="16"/>
          <w:szCs w:val="16"/>
        </w:rPr>
        <w:t>Статья 4.</w:t>
      </w: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 xml:space="preserve"> Бюджетные ассигнования бюджета</w:t>
      </w:r>
      <w:r w:rsidRPr="00FF1AC0">
        <w:rPr>
          <w:rFonts w:ascii="Bookman Old Style" w:hAnsi="Bookman Old Style"/>
          <w:b/>
          <w:color w:val="000000"/>
          <w:sz w:val="16"/>
          <w:szCs w:val="16"/>
          <w:shd w:val="clear" w:color="auto" w:fill="FFFFFF"/>
        </w:rPr>
        <w:t xml:space="preserve"> муниципального образ</w:t>
      </w:r>
      <w:r w:rsidRPr="00FF1AC0">
        <w:rPr>
          <w:rFonts w:ascii="Bookman Old Style" w:hAnsi="Bookman Old Style"/>
          <w:b/>
          <w:color w:val="000000"/>
          <w:sz w:val="16"/>
          <w:szCs w:val="16"/>
          <w:shd w:val="clear" w:color="auto" w:fill="FFFFFF"/>
        </w:rPr>
        <w:t>о</w:t>
      </w:r>
      <w:r w:rsidRPr="00FF1AC0">
        <w:rPr>
          <w:rFonts w:ascii="Bookman Old Style" w:hAnsi="Bookman Old Style"/>
          <w:b/>
          <w:color w:val="000000"/>
          <w:sz w:val="16"/>
          <w:szCs w:val="16"/>
          <w:shd w:val="clear" w:color="auto" w:fill="FFFFFF"/>
        </w:rPr>
        <w:t>вания Моздокский район</w:t>
      </w: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 xml:space="preserve"> на 2021 год и на плановый период 2022 и 2023 годов</w:t>
      </w:r>
    </w:p>
    <w:p w:rsidR="0069549D" w:rsidRPr="00FF1AC0" w:rsidRDefault="0069549D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/>
          <w:b/>
          <w:snapToGrid w:val="0"/>
          <w:color w:val="000000"/>
          <w:sz w:val="16"/>
          <w:szCs w:val="16"/>
        </w:rPr>
      </w:pPr>
    </w:p>
    <w:p w:rsidR="0069549D" w:rsidRPr="00FF1AC0" w:rsidRDefault="0069549D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1. Утвердить общий объем бюджетных ассигнований на исполнение пу</w:t>
      </w:r>
      <w:r w:rsidRPr="00FF1AC0">
        <w:rPr>
          <w:rFonts w:ascii="Bookman Old Style" w:hAnsi="Bookman Old Style"/>
          <w:color w:val="000000"/>
          <w:sz w:val="16"/>
          <w:szCs w:val="16"/>
        </w:rPr>
        <w:t>б</w:t>
      </w:r>
      <w:r w:rsidRPr="00FF1AC0">
        <w:rPr>
          <w:rFonts w:ascii="Bookman Old Style" w:hAnsi="Bookman Old Style"/>
          <w:color w:val="000000"/>
          <w:sz w:val="16"/>
          <w:szCs w:val="16"/>
        </w:rPr>
        <w:t>личных нормативных обязательств на 2021 год в сумме 9 617,8 тысяч рублей, на 2022 год в сумме 9617,8 тысяч рублей и на 2023 год в сумме 9617,8 т</w:t>
      </w:r>
      <w:r w:rsidRPr="00FF1AC0">
        <w:rPr>
          <w:rFonts w:ascii="Bookman Old Style" w:hAnsi="Bookman Old Style"/>
          <w:color w:val="000000"/>
          <w:sz w:val="16"/>
          <w:szCs w:val="16"/>
        </w:rPr>
        <w:t>ы</w:t>
      </w:r>
      <w:r w:rsidRPr="00FF1AC0">
        <w:rPr>
          <w:rFonts w:ascii="Bookman Old Style" w:hAnsi="Bookman Old Style"/>
          <w:color w:val="000000"/>
          <w:sz w:val="16"/>
          <w:szCs w:val="16"/>
        </w:rPr>
        <w:t>сяч рублей.</w:t>
      </w:r>
    </w:p>
    <w:p w:rsidR="0069549D" w:rsidRPr="00FF1AC0" w:rsidRDefault="0069549D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2. Утвердить нормативную величину бюджетных ассигнований резервного фонда Администрации местного самоуправления Моздокского района на 2021 год в сумме 1 000,0 тысяч рублей, на 2022 год в сумме 1 000,0 тысяч рублей и на 2023 год в сумме 1 000,0 тысяч рублей.</w:t>
      </w:r>
    </w:p>
    <w:p w:rsidR="0069549D" w:rsidRPr="00FF1AC0" w:rsidRDefault="0069549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 xml:space="preserve">3. Утвердить ведомственную структуру расходов </w:t>
      </w:r>
      <w:r w:rsidRPr="00FF1AC0">
        <w:rPr>
          <w:rFonts w:ascii="Bookman Old Style" w:hAnsi="Bookman Old Style"/>
          <w:color w:val="000000"/>
          <w:sz w:val="16"/>
          <w:szCs w:val="16"/>
        </w:rPr>
        <w:t>бюджета муниципал</w:t>
      </w:r>
      <w:r w:rsidRPr="00FF1AC0">
        <w:rPr>
          <w:rFonts w:ascii="Bookman Old Style" w:hAnsi="Bookman Old Style"/>
          <w:color w:val="000000"/>
          <w:sz w:val="16"/>
          <w:szCs w:val="16"/>
        </w:rPr>
        <w:t>ь</w:t>
      </w:r>
      <w:r w:rsidRPr="00FF1AC0">
        <w:rPr>
          <w:rFonts w:ascii="Bookman Old Style" w:hAnsi="Bookman Old Style"/>
          <w:color w:val="000000"/>
          <w:sz w:val="16"/>
          <w:szCs w:val="16"/>
        </w:rPr>
        <w:t>ного образования Моздокский район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:</w:t>
      </w:r>
    </w:p>
    <w:p w:rsidR="0069549D" w:rsidRPr="00FF1AC0" w:rsidRDefault="0069549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- на 2021 год согласно приложению 6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к настоящему решению;</w:t>
      </w:r>
    </w:p>
    <w:p w:rsidR="0069549D" w:rsidRPr="00FF1AC0" w:rsidRDefault="0069549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- на плановый период 2022 и 2023 годов согласно приложению 7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 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к н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стоящему решению.</w:t>
      </w:r>
    </w:p>
    <w:p w:rsidR="0069549D" w:rsidRPr="00FF1AC0" w:rsidRDefault="0069549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4. Утвердить распределение бюджетных ассигнований по разделам и подразделам, целевым статьям, группам и подгруппам видов расходов кла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с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 xml:space="preserve">сификации расходов </w:t>
      </w:r>
      <w:r w:rsidRPr="00FF1AC0">
        <w:rPr>
          <w:rFonts w:ascii="Bookman Old Style" w:hAnsi="Bookman Old Style"/>
          <w:color w:val="000000"/>
          <w:sz w:val="16"/>
          <w:szCs w:val="16"/>
        </w:rPr>
        <w:t>бюджета муниципального образования Моздокский район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:</w:t>
      </w:r>
    </w:p>
    <w:p w:rsidR="0069549D" w:rsidRPr="00FF1AC0" w:rsidRDefault="0069549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- на 2021 год согласно приложению 8 к настоящему решению;</w:t>
      </w:r>
    </w:p>
    <w:p w:rsidR="0069549D" w:rsidRPr="00FF1AC0" w:rsidRDefault="0069549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- на плановый период 2022 и 2023 годов согласно приложению 9 к н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стоящему решению.</w:t>
      </w:r>
    </w:p>
    <w:p w:rsidR="0069549D" w:rsidRPr="00FF1AC0" w:rsidRDefault="0069549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5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 xml:space="preserve">. Утвердить распределение бюджетных ассигнований по целевым статьям (муниципальным программам Моздокского района и </w:t>
      </w:r>
      <w:r w:rsidRPr="00FF1AC0">
        <w:rPr>
          <w:rFonts w:ascii="Bookman Old Style" w:hAnsi="Bookman Old Style"/>
          <w:sz w:val="16"/>
          <w:szCs w:val="16"/>
        </w:rPr>
        <w:t>непрограммным направлениям деятельности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 xml:space="preserve">), разделам, подразделам, группам и подгруппам видов расходов классификации расходов </w:t>
      </w:r>
      <w:r w:rsidRPr="00FF1AC0">
        <w:rPr>
          <w:rFonts w:ascii="Bookman Old Style" w:hAnsi="Bookman Old Style"/>
          <w:color w:val="000000"/>
          <w:sz w:val="16"/>
          <w:szCs w:val="16"/>
        </w:rPr>
        <w:t>бюджета муниципального образ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вания Моздокский район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:</w:t>
      </w:r>
    </w:p>
    <w:p w:rsidR="0069549D" w:rsidRPr="00FF1AC0" w:rsidRDefault="0069549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- на 2021 год согласно приложению 10 к настоящему решению;</w:t>
      </w:r>
    </w:p>
    <w:p w:rsidR="0069549D" w:rsidRPr="00FF1AC0" w:rsidRDefault="0069549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- на плановый период 2022 и 2023 годов согласно приложению 11 к н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стоящему решению.</w:t>
      </w:r>
    </w:p>
    <w:p w:rsidR="0069549D" w:rsidRPr="00FF1AC0" w:rsidRDefault="0069549D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6. Утвердить объем бюджетных ассигнований муниципального Дорожного фонда муниципального образов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ния Моздокский район на финансовое обеспечение дорожной деятельности: 2021 год в сумме 122 306,7 тысяч ру</w:t>
      </w:r>
      <w:r w:rsidRPr="00FF1AC0">
        <w:rPr>
          <w:rFonts w:ascii="Bookman Old Style" w:hAnsi="Bookman Old Style"/>
          <w:color w:val="000000"/>
          <w:sz w:val="16"/>
          <w:szCs w:val="16"/>
        </w:rPr>
        <w:t>б</w:t>
      </w:r>
      <w:r w:rsidRPr="00FF1AC0">
        <w:rPr>
          <w:rFonts w:ascii="Bookman Old Style" w:hAnsi="Bookman Old Style"/>
          <w:color w:val="000000"/>
          <w:sz w:val="16"/>
          <w:szCs w:val="16"/>
        </w:rPr>
        <w:t>лей, из них за счет субсидий, получаемых из республиканского бюджета на осуществление дорожной деятельности в отношении автомобильных дорог общего пользования, а также капитального ремонта и ремонта дворовых террит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рий многоквартирных домов, проездов к дворовым территориям мног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квартирных домов населенных пунктов на 2021 год в сумме 79810,5 тысяч рублей, на 2022 год в сумме 45 343,4 тысяч рублей, на 2023 год в сумме 47 403,6 тысяч рублей.</w:t>
      </w:r>
    </w:p>
    <w:p w:rsidR="0069549D" w:rsidRPr="00FF1AC0" w:rsidRDefault="0069549D" w:rsidP="004E6342">
      <w:pPr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7</w:t>
      </w:r>
      <w:r w:rsidRPr="00FF1AC0">
        <w:rPr>
          <w:rFonts w:ascii="Bookman Old Style" w:hAnsi="Bookman Old Style"/>
          <w:sz w:val="16"/>
          <w:szCs w:val="16"/>
        </w:rPr>
        <w:t xml:space="preserve">. Установить, что приоритетными расходами бюджета </w:t>
      </w:r>
      <w:r w:rsidRPr="00FF1AC0">
        <w:rPr>
          <w:rFonts w:ascii="Bookman Old Style" w:hAnsi="Bookman Old Style"/>
          <w:color w:val="000000"/>
          <w:sz w:val="16"/>
          <w:szCs w:val="16"/>
        </w:rPr>
        <w:t>муниципального образования Моздокский район</w:t>
      </w:r>
      <w:r w:rsidRPr="00FF1AC0">
        <w:rPr>
          <w:rFonts w:ascii="Bookman Old Style" w:hAnsi="Bookman Old Style"/>
          <w:sz w:val="16"/>
          <w:szCs w:val="16"/>
        </w:rPr>
        <w:t xml:space="preserve"> являются расходы, направленные на: </w:t>
      </w:r>
    </w:p>
    <w:p w:rsidR="0069549D" w:rsidRPr="00FF1AC0" w:rsidRDefault="0069549D" w:rsidP="004E6342">
      <w:pPr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FF1AC0">
        <w:rPr>
          <w:rFonts w:ascii="Bookman Old Style" w:hAnsi="Bookman Old Style"/>
          <w:sz w:val="16"/>
          <w:szCs w:val="16"/>
        </w:rPr>
        <w:t>оплату труда и начисления на выплаты по оплате труда;</w:t>
      </w:r>
    </w:p>
    <w:p w:rsidR="0069549D" w:rsidRPr="00FF1AC0" w:rsidRDefault="0069549D" w:rsidP="004E6342">
      <w:pPr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FF1AC0">
        <w:rPr>
          <w:rFonts w:ascii="Bookman Old Style" w:hAnsi="Bookman Old Style"/>
          <w:sz w:val="16"/>
          <w:szCs w:val="16"/>
        </w:rPr>
        <w:t xml:space="preserve">социальное обеспечение населения; </w:t>
      </w:r>
    </w:p>
    <w:p w:rsidR="0069549D" w:rsidRPr="00FF1AC0" w:rsidRDefault="0069549D" w:rsidP="004E6342">
      <w:pPr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FF1AC0">
        <w:rPr>
          <w:rFonts w:ascii="Bookman Old Style" w:hAnsi="Bookman Old Style"/>
          <w:sz w:val="16"/>
          <w:szCs w:val="16"/>
        </w:rPr>
        <w:t>оплату коммунальных услуг и услуг связи;</w:t>
      </w:r>
    </w:p>
    <w:p w:rsidR="0069549D" w:rsidRPr="00FF1AC0" w:rsidRDefault="0069549D" w:rsidP="004E6342">
      <w:pPr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FF1AC0">
        <w:rPr>
          <w:rFonts w:ascii="Bookman Old Style" w:hAnsi="Bookman Old Style"/>
          <w:sz w:val="16"/>
          <w:szCs w:val="16"/>
        </w:rPr>
        <w:t xml:space="preserve">приобретение продуктов питания и услуг по организации питания в </w:t>
      </w:r>
      <w:r w:rsidRPr="00FF1AC0">
        <w:rPr>
          <w:rFonts w:ascii="Bookman Old Style" w:hAnsi="Bookman Old Style"/>
          <w:color w:val="000000"/>
          <w:sz w:val="16"/>
          <w:szCs w:val="16"/>
        </w:rPr>
        <w:t>муниципальных бюджетных учрежд</w:t>
      </w:r>
      <w:r w:rsidRPr="00FF1AC0">
        <w:rPr>
          <w:rFonts w:ascii="Bookman Old Style" w:hAnsi="Bookman Old Style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color w:val="000000"/>
          <w:sz w:val="16"/>
          <w:szCs w:val="16"/>
        </w:rPr>
        <w:t>ниях образования Моздокского района</w:t>
      </w:r>
      <w:r w:rsidRPr="00FF1AC0">
        <w:rPr>
          <w:rFonts w:ascii="Bookman Old Style" w:hAnsi="Bookman Old Style"/>
          <w:sz w:val="16"/>
          <w:szCs w:val="16"/>
        </w:rPr>
        <w:t xml:space="preserve">; </w:t>
      </w:r>
    </w:p>
    <w:p w:rsidR="0069549D" w:rsidRPr="00FF1AC0" w:rsidRDefault="0069549D" w:rsidP="004E6342">
      <w:pPr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FF1AC0">
        <w:rPr>
          <w:rFonts w:ascii="Bookman Old Style" w:hAnsi="Bookman Old Style"/>
          <w:sz w:val="16"/>
          <w:szCs w:val="16"/>
        </w:rPr>
        <w:t>погашение просроченной кредиторской задолженности;</w:t>
      </w:r>
    </w:p>
    <w:p w:rsidR="0069549D" w:rsidRPr="00FF1AC0" w:rsidRDefault="0069549D" w:rsidP="004E6342">
      <w:pPr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FF1AC0">
        <w:rPr>
          <w:rFonts w:ascii="Bookman Old Style" w:hAnsi="Bookman Old Style"/>
          <w:sz w:val="16"/>
          <w:szCs w:val="16"/>
        </w:rPr>
        <w:t>предоставление межбюджетных трансфертов бюджетам поселений Моздокского района (за исключением субсидий на софинансирование объе</w:t>
      </w:r>
      <w:r w:rsidRPr="00FF1AC0">
        <w:rPr>
          <w:rFonts w:ascii="Bookman Old Style" w:hAnsi="Bookman Old Style"/>
          <w:sz w:val="16"/>
          <w:szCs w:val="16"/>
        </w:rPr>
        <w:t>к</w:t>
      </w:r>
      <w:r w:rsidRPr="00FF1AC0">
        <w:rPr>
          <w:rFonts w:ascii="Bookman Old Style" w:hAnsi="Bookman Old Style"/>
          <w:sz w:val="16"/>
          <w:szCs w:val="16"/>
        </w:rPr>
        <w:t>тов капитального строительства муниципальной собственности);</w:t>
      </w:r>
    </w:p>
    <w:p w:rsidR="0069549D" w:rsidRPr="00FF1AC0" w:rsidRDefault="0069549D" w:rsidP="004E6342">
      <w:pPr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FF1AC0">
        <w:rPr>
          <w:rFonts w:ascii="Bookman Old Style" w:hAnsi="Bookman Old Style"/>
          <w:sz w:val="16"/>
          <w:szCs w:val="16"/>
        </w:rPr>
        <w:t xml:space="preserve">обслуживание и погашение муниципального внутреннего долга бюджета </w:t>
      </w:r>
      <w:r w:rsidRPr="00FF1AC0">
        <w:rPr>
          <w:rFonts w:ascii="Bookman Old Style" w:hAnsi="Bookman Old Style"/>
          <w:color w:val="000000"/>
          <w:sz w:val="16"/>
          <w:szCs w:val="16"/>
        </w:rPr>
        <w:t>муниципального образования Мо</w:t>
      </w:r>
      <w:r w:rsidRPr="00FF1AC0">
        <w:rPr>
          <w:rFonts w:ascii="Bookman Old Style" w:hAnsi="Bookman Old Style"/>
          <w:color w:val="000000"/>
          <w:sz w:val="16"/>
          <w:szCs w:val="16"/>
        </w:rPr>
        <w:t>з</w:t>
      </w:r>
      <w:r w:rsidRPr="00FF1AC0">
        <w:rPr>
          <w:rFonts w:ascii="Bookman Old Style" w:hAnsi="Bookman Old Style"/>
          <w:color w:val="000000"/>
          <w:sz w:val="16"/>
          <w:szCs w:val="16"/>
        </w:rPr>
        <w:t>докский район</w:t>
      </w:r>
      <w:r w:rsidRPr="00FF1AC0">
        <w:rPr>
          <w:rFonts w:ascii="Bookman Old Style" w:hAnsi="Bookman Old Style"/>
          <w:sz w:val="16"/>
          <w:szCs w:val="16"/>
        </w:rPr>
        <w:t xml:space="preserve">; </w:t>
      </w:r>
    </w:p>
    <w:p w:rsidR="0069549D" w:rsidRPr="00FF1AC0" w:rsidRDefault="0069549D" w:rsidP="004E6342">
      <w:pPr>
        <w:spacing w:after="0" w:line="240" w:lineRule="auto"/>
        <w:ind w:firstLine="709"/>
        <w:jc w:val="both"/>
        <w:rPr>
          <w:rFonts w:ascii="Bookman Old Style" w:hAnsi="Bookman Old Style"/>
          <w:sz w:val="16"/>
          <w:szCs w:val="16"/>
        </w:rPr>
      </w:pPr>
      <w:r w:rsidRPr="00FF1AC0">
        <w:rPr>
          <w:rFonts w:ascii="Bookman Old Style" w:hAnsi="Bookman Old Style"/>
          <w:sz w:val="16"/>
          <w:szCs w:val="16"/>
        </w:rPr>
        <w:t xml:space="preserve">субсидии муниципальным бюджетным и автономным учреждениям Моздокского района на выполнение муниципального задания. 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69549D" w:rsidRPr="00FF1AC0" w:rsidRDefault="0069549D" w:rsidP="00C62CE5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snapToGrid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b/>
          <w:color w:val="000000"/>
          <w:sz w:val="16"/>
          <w:szCs w:val="16"/>
        </w:rPr>
        <w:t>Статья 5.</w:t>
      </w: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 xml:space="preserve"> Субсидии юридическим лицам (за исключением субсидий муниципальным учреждениям), инд</w:t>
      </w: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>и</w:t>
      </w: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>видуальным предпринимателям, физическим лицам - производителям товаров, работ, услуг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69549D" w:rsidRPr="00FF1AC0" w:rsidRDefault="0069549D" w:rsidP="00C6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Установить, что</w:t>
      </w: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 xml:space="preserve"> </w:t>
      </w:r>
      <w:r w:rsidRPr="00FF1AC0">
        <w:rPr>
          <w:rFonts w:ascii="Bookman Old Style" w:hAnsi="Bookman Old Style"/>
          <w:color w:val="000000"/>
          <w:sz w:val="16"/>
          <w:szCs w:val="16"/>
        </w:rPr>
        <w:t>субсидии юридическим лицам (за исключением субсидий муниципальным учреждениям), и</w:t>
      </w:r>
      <w:r w:rsidRPr="00FF1AC0">
        <w:rPr>
          <w:rFonts w:ascii="Bookman Old Style" w:hAnsi="Bookman Old Style"/>
          <w:color w:val="000000"/>
          <w:sz w:val="16"/>
          <w:szCs w:val="16"/>
        </w:rPr>
        <w:t>н</w:t>
      </w:r>
      <w:r w:rsidRPr="00FF1AC0">
        <w:rPr>
          <w:rFonts w:ascii="Bookman Old Style" w:hAnsi="Bookman Old Style"/>
          <w:color w:val="000000"/>
          <w:sz w:val="16"/>
          <w:szCs w:val="16"/>
        </w:rPr>
        <w:t>дивидуальным предпринимателям, физическим лицам - производителям товаров, работ, услуг предоставляются в порядке, установленном Администрацией местного самоуправления Мо</w:t>
      </w:r>
      <w:r w:rsidRPr="00FF1AC0">
        <w:rPr>
          <w:rFonts w:ascii="Bookman Old Style" w:hAnsi="Bookman Old Style"/>
          <w:color w:val="000000"/>
          <w:sz w:val="16"/>
          <w:szCs w:val="16"/>
        </w:rPr>
        <w:t>з</w:t>
      </w:r>
      <w:r w:rsidRPr="00FF1AC0">
        <w:rPr>
          <w:rFonts w:ascii="Bookman Old Style" w:hAnsi="Bookman Old Style"/>
          <w:color w:val="000000"/>
          <w:sz w:val="16"/>
          <w:szCs w:val="16"/>
        </w:rPr>
        <w:t>докского района, в следующих случаях:</w:t>
      </w:r>
    </w:p>
    <w:p w:rsidR="0069549D" w:rsidRPr="00FF1AC0" w:rsidRDefault="0069549D" w:rsidP="00C62CE5">
      <w:pPr>
        <w:pStyle w:val="BodyText"/>
        <w:shd w:val="clear" w:color="auto" w:fill="FFFFFF"/>
        <w:spacing w:after="0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 xml:space="preserve">юридическим лицам и индивидуальным предпринимателям на возмещение части затрат на уплату процентов по коммерческим кредитам, привлекаемым предприятиями и организациями Моздокского района, в том числе малого и среднего бизнеса, реализующими инвестиционные проекты, прошедшие в установленном порядке конкурсный отбор; </w:t>
      </w:r>
    </w:p>
    <w:p w:rsidR="0069549D" w:rsidRPr="00FF1AC0" w:rsidRDefault="0069549D" w:rsidP="00C62CE5">
      <w:pPr>
        <w:pStyle w:val="BodyText"/>
        <w:shd w:val="clear" w:color="auto" w:fill="FFFFFF"/>
        <w:spacing w:after="0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в целях возмещения затрат и (или) недополученных доходов в связи с производством (реализацией) товаров, выполнением работ, оказанием услуг;</w:t>
      </w:r>
    </w:p>
    <w:p w:rsidR="0069549D" w:rsidRPr="00FF1AC0" w:rsidRDefault="0069549D" w:rsidP="00C62CE5">
      <w:pPr>
        <w:pStyle w:val="BodyText"/>
        <w:shd w:val="clear" w:color="auto" w:fill="FFFFFF"/>
        <w:spacing w:after="0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на оказание муниципальной поддержки в виде грантов начинающим малым предприятиям на создание собственного дела в целях возмещения части затрат на регистрацию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взнос);</w:t>
      </w:r>
    </w:p>
    <w:p w:rsidR="0069549D" w:rsidRPr="00FF1AC0" w:rsidRDefault="0069549D" w:rsidP="00C62CE5">
      <w:pPr>
        <w:pStyle w:val="BodyText"/>
        <w:shd w:val="clear" w:color="auto" w:fill="FFFFFF"/>
        <w:spacing w:after="0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на поддержку субъектов малого и среднего предпринимательства;</w:t>
      </w:r>
    </w:p>
    <w:p w:rsidR="0069549D" w:rsidRPr="00FF1AC0" w:rsidRDefault="0069549D" w:rsidP="00C62CE5">
      <w:pPr>
        <w:pStyle w:val="ConsTitle"/>
        <w:shd w:val="clear" w:color="auto" w:fill="FFFFFF"/>
        <w:ind w:firstLine="567"/>
        <w:jc w:val="both"/>
        <w:outlineLvl w:val="0"/>
        <w:rPr>
          <w:rFonts w:ascii="Bookman Old Style" w:hAnsi="Bookman Old Style"/>
          <w:b w:val="0"/>
          <w:color w:val="000000"/>
          <w:szCs w:val="16"/>
        </w:rPr>
      </w:pPr>
      <w:r w:rsidRPr="00FF1AC0">
        <w:rPr>
          <w:rFonts w:ascii="Bookman Old Style" w:hAnsi="Bookman Old Style"/>
          <w:b w:val="0"/>
          <w:color w:val="000000"/>
          <w:szCs w:val="16"/>
        </w:rPr>
        <w:t>организациям на возмещение расходных обязательств, возникающих при выполнении полномочий органов местного самоуправления по вопросам местного значения на обеспечение населения сжиженным газом.</w:t>
      </w:r>
    </w:p>
    <w:p w:rsidR="0069549D" w:rsidRPr="00FF1AC0" w:rsidRDefault="0069549D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/>
          <w:b/>
          <w:color w:val="000000"/>
          <w:sz w:val="16"/>
          <w:szCs w:val="16"/>
        </w:rPr>
      </w:pPr>
    </w:p>
    <w:p w:rsidR="0069549D" w:rsidRPr="00FF1AC0" w:rsidRDefault="0069549D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/>
          <w:b/>
          <w:snapToGrid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b/>
          <w:color w:val="000000"/>
          <w:sz w:val="16"/>
          <w:szCs w:val="16"/>
        </w:rPr>
        <w:t>Статья 6.</w:t>
      </w: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 xml:space="preserve"> Межбюджетные трансферты бюджетам городского и сел</w:t>
      </w: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>ь</w:t>
      </w: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>ских поселений Моздокского района</w:t>
      </w:r>
    </w:p>
    <w:p w:rsidR="0069549D" w:rsidRPr="00FF1AC0" w:rsidRDefault="0069549D" w:rsidP="00C62C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</w:p>
    <w:p w:rsidR="0069549D" w:rsidRPr="00FF1AC0" w:rsidRDefault="0069549D" w:rsidP="00C62C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1. Утвердить общий объем межбюджетных трансфертов, предоставля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мых бюджетам поселений на 2021 год в сумме 100 872,4 тысяч рублей, на 2022 год в сумме 39 931,7 тысяч рублей, на 2023 год в сумме 39 168,6 тысяч рублей.</w:t>
      </w:r>
    </w:p>
    <w:p w:rsidR="0069549D" w:rsidRPr="00FF1AC0" w:rsidRDefault="0069549D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 xml:space="preserve"> </w:t>
      </w:r>
      <w:r w:rsidRPr="00FF1AC0">
        <w:rPr>
          <w:rFonts w:ascii="Bookman Old Style" w:hAnsi="Bookman Old Style"/>
          <w:color w:val="000000"/>
          <w:sz w:val="16"/>
          <w:szCs w:val="16"/>
        </w:rPr>
        <w:t>2. Утвердить распределение межбюджетных трансфертов бюджетам п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селений:</w:t>
      </w:r>
    </w:p>
    <w:p w:rsidR="0069549D" w:rsidRPr="00FF1AC0" w:rsidRDefault="0069549D" w:rsidP="004E6342">
      <w:pPr>
        <w:pStyle w:val="ConsPlusNormal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на 2021 год согласно приложению 12 к настоящему решению;</w:t>
      </w:r>
    </w:p>
    <w:p w:rsidR="0069549D" w:rsidRPr="00FF1AC0" w:rsidRDefault="0069549D" w:rsidP="004E6342">
      <w:pPr>
        <w:pStyle w:val="ConsPlusNormal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на плановый период 2022 и 2023 годов согласно приложению 13 к на</w:t>
      </w:r>
      <w:r w:rsidRPr="00FF1AC0">
        <w:rPr>
          <w:rFonts w:ascii="Bookman Old Style" w:hAnsi="Bookman Old Style"/>
          <w:color w:val="000000"/>
          <w:sz w:val="16"/>
          <w:szCs w:val="16"/>
        </w:rPr>
        <w:softHyphen/>
        <w:t>стоящему решению.</w:t>
      </w:r>
    </w:p>
    <w:p w:rsidR="0069549D" w:rsidRPr="00FF1AC0" w:rsidRDefault="0069549D" w:rsidP="004E6342">
      <w:pPr>
        <w:pStyle w:val="ConsPlusNormal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Межбюджетные трансферты бюджетам поселений, за ис</w:t>
      </w:r>
      <w:r w:rsidRPr="00FF1AC0">
        <w:rPr>
          <w:rFonts w:ascii="Bookman Old Style" w:hAnsi="Bookman Old Style"/>
          <w:color w:val="000000"/>
          <w:sz w:val="16"/>
          <w:szCs w:val="16"/>
        </w:rPr>
        <w:softHyphen/>
        <w:t>ключением межбюджетных трансфертов, распред</w:t>
      </w:r>
      <w:r w:rsidRPr="00FF1AC0">
        <w:rPr>
          <w:rFonts w:ascii="Bookman Old Style" w:hAnsi="Bookman Old Style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color w:val="000000"/>
          <w:sz w:val="16"/>
          <w:szCs w:val="16"/>
        </w:rPr>
        <w:t>ление которых утверждено приложениями 12 и 13 к настоящему решению, распределяются Администра</w:t>
      </w:r>
      <w:r w:rsidRPr="00FF1AC0">
        <w:rPr>
          <w:rFonts w:ascii="Bookman Old Style" w:hAnsi="Bookman Old Style"/>
          <w:color w:val="000000"/>
          <w:sz w:val="16"/>
          <w:szCs w:val="16"/>
        </w:rPr>
        <w:softHyphen/>
        <w:t>цией мес</w:t>
      </w:r>
      <w:r w:rsidRPr="00FF1AC0">
        <w:rPr>
          <w:rFonts w:ascii="Bookman Old Style" w:hAnsi="Bookman Old Style"/>
          <w:color w:val="000000"/>
          <w:sz w:val="16"/>
          <w:szCs w:val="16"/>
        </w:rPr>
        <w:t>т</w:t>
      </w:r>
      <w:r w:rsidRPr="00FF1AC0">
        <w:rPr>
          <w:rFonts w:ascii="Bookman Old Style" w:hAnsi="Bookman Old Style"/>
          <w:color w:val="000000"/>
          <w:sz w:val="16"/>
          <w:szCs w:val="16"/>
        </w:rPr>
        <w:t>ного самоуправления Моздокского района в ус</w:t>
      </w:r>
      <w:r w:rsidRPr="00FF1AC0">
        <w:rPr>
          <w:rFonts w:ascii="Bookman Old Style" w:hAnsi="Bookman Old Style"/>
          <w:color w:val="000000"/>
          <w:sz w:val="16"/>
          <w:szCs w:val="16"/>
        </w:rPr>
        <w:softHyphen/>
        <w:t>тановленном ею порядке.</w:t>
      </w:r>
    </w:p>
    <w:p w:rsidR="0069549D" w:rsidRPr="00FF1AC0" w:rsidRDefault="0069549D" w:rsidP="004E6342">
      <w:pPr>
        <w:pStyle w:val="ConsPlusNormal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3. Установить значение критерия выравнивания расчетной бюджетной обеспеченности городского и сельских поселений муниципального образов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ния Моздокский район, используемого при расчете дотаций на выравнивание бюджетной обеспеченности городского и сельских поселений из бюджета м</w:t>
      </w:r>
      <w:r w:rsidRPr="00FF1AC0">
        <w:rPr>
          <w:rFonts w:ascii="Bookman Old Style" w:hAnsi="Bookman Old Style"/>
          <w:color w:val="000000"/>
          <w:sz w:val="16"/>
          <w:szCs w:val="16"/>
        </w:rPr>
        <w:t>у</w:t>
      </w:r>
      <w:r w:rsidRPr="00FF1AC0">
        <w:rPr>
          <w:rFonts w:ascii="Bookman Old Style" w:hAnsi="Bookman Old Style"/>
          <w:color w:val="000000"/>
          <w:sz w:val="16"/>
          <w:szCs w:val="16"/>
        </w:rPr>
        <w:t>ниципального образования Моздокский район на 2021 год-1,412, на 2022 год-1,412, на 2023 год -1,412.</w:t>
      </w:r>
    </w:p>
    <w:p w:rsidR="0069549D" w:rsidRPr="00FF1AC0" w:rsidRDefault="0069549D" w:rsidP="004E6342">
      <w:pPr>
        <w:pStyle w:val="ConsPlusNormal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4. В случае предоставления дотации на выравнивание бюджетной обеспеченности из бюджета муниципал</w:t>
      </w:r>
      <w:r w:rsidRPr="00FF1AC0">
        <w:rPr>
          <w:rFonts w:ascii="Bookman Old Style" w:hAnsi="Bookman Old Style"/>
          <w:color w:val="000000"/>
          <w:sz w:val="16"/>
          <w:szCs w:val="16"/>
        </w:rPr>
        <w:t>ь</w:t>
      </w:r>
      <w:r w:rsidRPr="00FF1AC0">
        <w:rPr>
          <w:rFonts w:ascii="Bookman Old Style" w:hAnsi="Bookman Old Style"/>
          <w:color w:val="000000"/>
          <w:sz w:val="16"/>
          <w:szCs w:val="16"/>
        </w:rPr>
        <w:t>ного района бюджетам городского и сел</w:t>
      </w:r>
      <w:r w:rsidRPr="00FF1AC0">
        <w:rPr>
          <w:rFonts w:ascii="Bookman Old Style" w:hAnsi="Bookman Old Style"/>
          <w:color w:val="000000"/>
          <w:sz w:val="16"/>
          <w:szCs w:val="16"/>
        </w:rPr>
        <w:t>ь</w:t>
      </w:r>
      <w:r w:rsidRPr="00FF1AC0">
        <w:rPr>
          <w:rFonts w:ascii="Bookman Old Style" w:hAnsi="Bookman Old Style"/>
          <w:color w:val="000000"/>
          <w:sz w:val="16"/>
          <w:szCs w:val="16"/>
        </w:rPr>
        <w:t>ских поселений Моздокского района Управление финансов Администрации местного самоуправления Моздокского района вправе заключать с главами местных администраций муниципал</w:t>
      </w:r>
      <w:r w:rsidRPr="00FF1AC0">
        <w:rPr>
          <w:rFonts w:ascii="Bookman Old Style" w:hAnsi="Bookman Old Style"/>
          <w:color w:val="000000"/>
          <w:sz w:val="16"/>
          <w:szCs w:val="16"/>
        </w:rPr>
        <w:t>ь</w:t>
      </w:r>
      <w:r w:rsidRPr="00FF1AC0">
        <w:rPr>
          <w:rFonts w:ascii="Bookman Old Style" w:hAnsi="Bookman Old Style"/>
          <w:color w:val="000000"/>
          <w:sz w:val="16"/>
          <w:szCs w:val="16"/>
        </w:rPr>
        <w:t>ных образований, получающих дотации, соглашения, которыми предусматриваются меры по социально-экономическому развитию и оздоровлению муниципальных финансов поселения. Порядок, сроки заключения с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глашений и требования к соглашениям устанавливаются Администрацией местного самоуправления Моздокского района.</w:t>
      </w:r>
    </w:p>
    <w:p w:rsidR="0069549D" w:rsidRPr="00FF1AC0" w:rsidRDefault="0069549D" w:rsidP="00C62C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5. Предоставить Управлению финансов Администрации местного сам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управления Моздокского района право осуществлять сокращение (увелич</w:t>
      </w:r>
      <w:r w:rsidRPr="00FF1AC0">
        <w:rPr>
          <w:rFonts w:ascii="Bookman Old Style" w:hAnsi="Bookman Old Style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color w:val="000000"/>
          <w:sz w:val="16"/>
          <w:szCs w:val="16"/>
        </w:rPr>
        <w:t>ние):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межбюджетных трансфертов, предоставляемых поселениям за счет средств, получаемых из федерального и республиканского бюджетов, в случае сокращения (увеличения) объемов бюджетных ассигнований, предусмотре</w:t>
      </w:r>
      <w:r w:rsidRPr="00FF1AC0">
        <w:rPr>
          <w:rFonts w:ascii="Bookman Old Style" w:hAnsi="Bookman Old Style"/>
          <w:color w:val="000000"/>
          <w:sz w:val="16"/>
          <w:szCs w:val="16"/>
        </w:rPr>
        <w:t>н</w:t>
      </w:r>
      <w:r w:rsidRPr="00FF1AC0">
        <w:rPr>
          <w:rFonts w:ascii="Bookman Old Style" w:hAnsi="Bookman Old Style"/>
          <w:color w:val="000000"/>
          <w:sz w:val="16"/>
          <w:szCs w:val="16"/>
        </w:rPr>
        <w:t>ных в республиканском бюджете бюджету муниципального образования Мо</w:t>
      </w:r>
      <w:r w:rsidRPr="00FF1AC0">
        <w:rPr>
          <w:rFonts w:ascii="Bookman Old Style" w:hAnsi="Bookman Old Style"/>
          <w:color w:val="000000"/>
          <w:sz w:val="16"/>
          <w:szCs w:val="16"/>
        </w:rPr>
        <w:t>з</w:t>
      </w:r>
      <w:r w:rsidRPr="00FF1AC0">
        <w:rPr>
          <w:rFonts w:ascii="Bookman Old Style" w:hAnsi="Bookman Old Style"/>
          <w:color w:val="000000"/>
          <w:sz w:val="16"/>
          <w:szCs w:val="16"/>
        </w:rPr>
        <w:t>докский район на данные цели;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межбюджетных трансфертов, предоставляемых поселениям Моздокского района за счет средств бюджета муниципального образования Моздокский район, в случае изменения показателей, применяемых при расчете ме</w:t>
      </w:r>
      <w:r w:rsidRPr="00FF1AC0">
        <w:rPr>
          <w:rFonts w:ascii="Bookman Old Style" w:hAnsi="Bookman Old Style"/>
          <w:color w:val="000000"/>
          <w:sz w:val="16"/>
          <w:szCs w:val="16"/>
        </w:rPr>
        <w:t>ж</w:t>
      </w:r>
      <w:r w:rsidRPr="00FF1AC0">
        <w:rPr>
          <w:rFonts w:ascii="Bookman Old Style" w:hAnsi="Bookman Old Style"/>
          <w:color w:val="000000"/>
          <w:sz w:val="16"/>
          <w:szCs w:val="16"/>
        </w:rPr>
        <w:t>бюджетных трансфертов, и выявления факта отсутствия (наличия) потребности в межбюджетных трансфертах в процессе исполнения бюджета муниципальн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го образования Моздокский район.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6. С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убвенции, субсидии, иные межбюджетные трансферты, предусмотренные настоящим решением, предо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с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тавляются в порядке, установленном Правительством Республики Северная Осетия-Алания и Администрацией мес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т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ного самоуправления Моздокского района.</w:t>
      </w:r>
    </w:p>
    <w:p w:rsidR="0069549D" w:rsidRPr="00FF1AC0" w:rsidRDefault="0069549D" w:rsidP="004E6342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69549D" w:rsidRPr="00FF1AC0" w:rsidRDefault="0069549D" w:rsidP="004E6342">
      <w:pPr>
        <w:spacing w:after="0" w:line="240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FF1AC0">
        <w:rPr>
          <w:rFonts w:ascii="Bookman Old Style" w:hAnsi="Bookman Old Style"/>
          <w:b/>
          <w:color w:val="000000"/>
          <w:sz w:val="16"/>
          <w:szCs w:val="16"/>
        </w:rPr>
        <w:t xml:space="preserve">Статья 7. Источники финансирования дефицита </w:t>
      </w: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>бюджета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 xml:space="preserve"> муниц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>и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>пального образования Моздокский район</w:t>
      </w:r>
      <w:r w:rsidRPr="00FF1AC0">
        <w:rPr>
          <w:rFonts w:ascii="Bookman Old Style" w:hAnsi="Bookman Old Style"/>
          <w:b/>
          <w:snapToGrid w:val="0"/>
          <w:sz w:val="16"/>
          <w:szCs w:val="16"/>
        </w:rPr>
        <w:t xml:space="preserve"> на 2021 год и на плановый период 2022 и 2023 годов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Утвердить источники финансирования дефицита бюджета муниципал</w:t>
      </w:r>
      <w:r w:rsidRPr="00FF1AC0">
        <w:rPr>
          <w:rFonts w:ascii="Bookman Old Style" w:hAnsi="Bookman Old Style"/>
          <w:color w:val="000000"/>
          <w:sz w:val="16"/>
          <w:szCs w:val="16"/>
        </w:rPr>
        <w:t>ь</w:t>
      </w:r>
      <w:r w:rsidRPr="00FF1AC0">
        <w:rPr>
          <w:rFonts w:ascii="Bookman Old Style" w:hAnsi="Bookman Old Style"/>
          <w:color w:val="000000"/>
          <w:sz w:val="16"/>
          <w:szCs w:val="16"/>
        </w:rPr>
        <w:t>ного образования Моздокский район:</w:t>
      </w:r>
    </w:p>
    <w:p w:rsidR="0069549D" w:rsidRPr="00FF1AC0" w:rsidRDefault="0069549D" w:rsidP="004E6342">
      <w:pPr>
        <w:spacing w:after="0" w:line="240" w:lineRule="auto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- на 2021 год согласно приложению 14 к настоящему решению;</w:t>
      </w:r>
    </w:p>
    <w:p w:rsidR="0069549D" w:rsidRPr="00FF1AC0" w:rsidRDefault="0069549D" w:rsidP="004E6342">
      <w:pPr>
        <w:spacing w:after="0" w:line="240" w:lineRule="auto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- на плановый период 2022 и 2023 годов согласно приложению 15 к насто</w:t>
      </w:r>
      <w:r w:rsidRPr="00FF1AC0">
        <w:rPr>
          <w:rFonts w:ascii="Bookman Old Style" w:hAnsi="Bookman Old Style"/>
          <w:color w:val="000000"/>
          <w:sz w:val="16"/>
          <w:szCs w:val="16"/>
        </w:rPr>
        <w:t>я</w:t>
      </w:r>
      <w:r w:rsidRPr="00FF1AC0">
        <w:rPr>
          <w:rFonts w:ascii="Bookman Old Style" w:hAnsi="Bookman Old Style"/>
          <w:color w:val="000000"/>
          <w:sz w:val="16"/>
          <w:szCs w:val="16"/>
        </w:rPr>
        <w:t>щему решению.</w:t>
      </w:r>
    </w:p>
    <w:p w:rsidR="0069549D" w:rsidRPr="00FF1AC0" w:rsidRDefault="0069549D" w:rsidP="00C62CE5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69549D" w:rsidRPr="00FF1AC0" w:rsidRDefault="0069549D" w:rsidP="00C62CE5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b/>
          <w:color w:val="000000"/>
          <w:sz w:val="16"/>
          <w:szCs w:val="16"/>
        </w:rPr>
        <w:t>Статья 8. Управление муниципальным долгом муниципального образ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>вания Моздокский район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 </w:t>
      </w: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69549D" w:rsidRPr="00FF1AC0" w:rsidRDefault="0069549D" w:rsidP="00C62CE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1. Утвердить:</w:t>
      </w:r>
    </w:p>
    <w:p w:rsidR="0069549D" w:rsidRPr="00FF1AC0" w:rsidRDefault="0069549D" w:rsidP="00B96479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1) Верхний предел муниципального внутреннего долга муниципального образования Моздокский район по долговым обязательствам:</w:t>
      </w:r>
    </w:p>
    <w:p w:rsidR="0069549D" w:rsidRPr="00FF1AC0" w:rsidRDefault="0069549D" w:rsidP="00B96479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 xml:space="preserve"> на 1 января 2022 года в сумме 29 553,1 тысяч рублей:</w:t>
      </w:r>
    </w:p>
    <w:p w:rsidR="0069549D" w:rsidRPr="00FF1AC0" w:rsidRDefault="0069549D" w:rsidP="00B96479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 xml:space="preserve"> на 1 января 2023 года в сумме 23 651,5 тысяч рублей:</w:t>
      </w:r>
    </w:p>
    <w:p w:rsidR="0069549D" w:rsidRPr="00FF1AC0" w:rsidRDefault="0069549D" w:rsidP="00B96479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 xml:space="preserve"> на 1 января 2024 года в сумме 33 575,9 тысяч рублей:</w:t>
      </w:r>
    </w:p>
    <w:p w:rsidR="0069549D" w:rsidRPr="00FF1AC0" w:rsidRDefault="0069549D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2) объем расходов на обслуживание муниципального долга муниципального образования Моздокский район на 2021 год в сумме 229,3 тысяч рублей, на 2022 год в сумме 175,0 тысяч рублей, на 2023 год в сумме 120,0 тысяч рублей</w:t>
      </w:r>
    </w:p>
    <w:p w:rsidR="0069549D" w:rsidRPr="00FF1AC0" w:rsidRDefault="0069549D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2. Утвердить:</w:t>
      </w:r>
    </w:p>
    <w:p w:rsidR="0069549D" w:rsidRPr="00FF1AC0" w:rsidRDefault="0069549D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1) программу муниципальных внутренних заимствований муниципал</w:t>
      </w:r>
      <w:r w:rsidRPr="00FF1AC0">
        <w:rPr>
          <w:rFonts w:ascii="Bookman Old Style" w:hAnsi="Bookman Old Style"/>
          <w:color w:val="000000"/>
          <w:sz w:val="16"/>
          <w:szCs w:val="16"/>
        </w:rPr>
        <w:t>ь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ного образования Моздокский район: </w:t>
      </w:r>
    </w:p>
    <w:p w:rsidR="0069549D" w:rsidRPr="00FF1AC0" w:rsidRDefault="0069549D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на 2021 год согласно приложению 16 к настоящему решению;</w:t>
      </w:r>
    </w:p>
    <w:p w:rsidR="0069549D" w:rsidRPr="00FF1AC0" w:rsidRDefault="0069549D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на плановый период 2022 и 2023 годов согласно приложению 17 к н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стоящему решению.</w:t>
      </w:r>
    </w:p>
    <w:p w:rsidR="0069549D" w:rsidRPr="00FF1AC0" w:rsidRDefault="0069549D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 xml:space="preserve">2) программу муниципальных внешних заимствований муниципального образования Моздокский район: </w:t>
      </w:r>
    </w:p>
    <w:p w:rsidR="0069549D" w:rsidRPr="00FF1AC0" w:rsidRDefault="0069549D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на 2021 год согласно приложению 18 к настоящему решению;</w:t>
      </w:r>
    </w:p>
    <w:p w:rsidR="0069549D" w:rsidRPr="00FF1AC0" w:rsidRDefault="0069549D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на плановый период 2022 и 2023 годов согласно приложению 19 к н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стоящему решению.</w:t>
      </w:r>
    </w:p>
    <w:p w:rsidR="0069549D" w:rsidRPr="00FF1AC0" w:rsidRDefault="0069549D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3) программу муниципальных гарантий муниципального образования Моздокский район Республики Севе</w:t>
      </w:r>
      <w:r w:rsidRPr="00FF1AC0">
        <w:rPr>
          <w:rFonts w:ascii="Bookman Old Style" w:hAnsi="Bookman Old Style"/>
          <w:color w:val="000000"/>
          <w:sz w:val="16"/>
          <w:szCs w:val="16"/>
        </w:rPr>
        <w:t>р</w:t>
      </w:r>
      <w:r w:rsidRPr="00FF1AC0">
        <w:rPr>
          <w:rFonts w:ascii="Bookman Old Style" w:hAnsi="Bookman Old Style"/>
          <w:color w:val="000000"/>
          <w:sz w:val="16"/>
          <w:szCs w:val="16"/>
        </w:rPr>
        <w:t>ная Осетия – Алания в валюте Росси</w:t>
      </w:r>
      <w:r w:rsidRPr="00FF1AC0">
        <w:rPr>
          <w:rFonts w:ascii="Bookman Old Style" w:hAnsi="Bookman Old Style"/>
          <w:color w:val="000000"/>
          <w:sz w:val="16"/>
          <w:szCs w:val="16"/>
        </w:rPr>
        <w:t>й</w:t>
      </w:r>
      <w:r w:rsidRPr="00FF1AC0">
        <w:rPr>
          <w:rFonts w:ascii="Bookman Old Style" w:hAnsi="Bookman Old Style"/>
          <w:color w:val="000000"/>
          <w:sz w:val="16"/>
          <w:szCs w:val="16"/>
        </w:rPr>
        <w:t>ской Федерации:</w:t>
      </w:r>
    </w:p>
    <w:p w:rsidR="0069549D" w:rsidRPr="00FF1AC0" w:rsidRDefault="0069549D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-  на 2021 год согласно приложению 20 к настоящему решению;</w:t>
      </w:r>
    </w:p>
    <w:p w:rsidR="0069549D" w:rsidRPr="00FF1AC0" w:rsidRDefault="0069549D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- на плановый период 2022 и 2023 годов согласно приложению 21 к н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стоящему решению.</w:t>
      </w:r>
    </w:p>
    <w:p w:rsidR="0069549D" w:rsidRPr="00FF1AC0" w:rsidRDefault="0069549D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4) программу муниципальных гарантий муниципального образования Моздокский район Республики Севе</w:t>
      </w:r>
      <w:r w:rsidRPr="00FF1AC0">
        <w:rPr>
          <w:rFonts w:ascii="Bookman Old Style" w:hAnsi="Bookman Old Style"/>
          <w:color w:val="000000"/>
          <w:sz w:val="16"/>
          <w:szCs w:val="16"/>
        </w:rPr>
        <w:t>р</w:t>
      </w:r>
      <w:r w:rsidRPr="00FF1AC0">
        <w:rPr>
          <w:rFonts w:ascii="Bookman Old Style" w:hAnsi="Bookman Old Style"/>
          <w:color w:val="000000"/>
          <w:sz w:val="16"/>
          <w:szCs w:val="16"/>
        </w:rPr>
        <w:t>ная Осетия-Алания в иностранной вал</w:t>
      </w:r>
      <w:r w:rsidRPr="00FF1AC0">
        <w:rPr>
          <w:rFonts w:ascii="Bookman Old Style" w:hAnsi="Bookman Old Style"/>
          <w:color w:val="000000"/>
          <w:sz w:val="16"/>
          <w:szCs w:val="16"/>
        </w:rPr>
        <w:t>ю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те:  </w:t>
      </w:r>
    </w:p>
    <w:p w:rsidR="0069549D" w:rsidRPr="00FF1AC0" w:rsidRDefault="0069549D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-  на 2021 год согласно приложению 22 к настоящему решению;</w:t>
      </w:r>
    </w:p>
    <w:p w:rsidR="0069549D" w:rsidRPr="00FF1AC0" w:rsidRDefault="0069549D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- на плановый период 2022 и 2023 годов согласно приложению 23 к н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стоящему решению.</w:t>
      </w:r>
    </w:p>
    <w:p w:rsidR="0069549D" w:rsidRPr="00FF1AC0" w:rsidRDefault="0069549D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3. Установить, что привлечение в 2021 году средств от других бюджетов бюджетной системы Российской Ф</w:t>
      </w:r>
      <w:r w:rsidRPr="00FF1AC0">
        <w:rPr>
          <w:rFonts w:ascii="Bookman Old Style" w:hAnsi="Bookman Old Style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color w:val="000000"/>
          <w:sz w:val="16"/>
          <w:szCs w:val="16"/>
        </w:rPr>
        <w:t>дерации на период временных кассовых разрывов, возникающих при исполнении бюджета муниципального образ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вания Моздокский район, на финансирование дефицита бюджета муниц</w:t>
      </w:r>
      <w:r w:rsidRPr="00FF1AC0">
        <w:rPr>
          <w:rFonts w:ascii="Bookman Old Style" w:hAnsi="Bookman Old Style"/>
          <w:color w:val="000000"/>
          <w:sz w:val="16"/>
          <w:szCs w:val="16"/>
        </w:rPr>
        <w:t>и</w:t>
      </w:r>
      <w:r w:rsidRPr="00FF1AC0">
        <w:rPr>
          <w:rFonts w:ascii="Bookman Old Style" w:hAnsi="Bookman Old Style"/>
          <w:color w:val="000000"/>
          <w:sz w:val="16"/>
          <w:szCs w:val="16"/>
        </w:rPr>
        <w:t>пального образования Моздокский район, а также с целью погашения долговых обязательств и снижения совокупных затрат по обслуживанию муниципальн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го долга осуществляет Администрация местного самоуправления 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Мо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з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докского района</w:t>
      </w:r>
      <w:r w:rsidRPr="00FF1AC0">
        <w:rPr>
          <w:rFonts w:ascii="Bookman Old Style" w:hAnsi="Bookman Old Style"/>
          <w:color w:val="000000"/>
          <w:sz w:val="16"/>
          <w:szCs w:val="16"/>
        </w:rPr>
        <w:t>.</w:t>
      </w:r>
    </w:p>
    <w:p w:rsidR="0069549D" w:rsidRPr="00FF1AC0" w:rsidRDefault="0069549D" w:rsidP="00C62C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4. Решения о привлечении в 2021 году бюджетных кредитов из республиканского бюджета и Управления Ф</w:t>
      </w:r>
      <w:r w:rsidRPr="00FF1AC0">
        <w:rPr>
          <w:rFonts w:ascii="Bookman Old Style" w:hAnsi="Bookman Old Style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color w:val="000000"/>
          <w:sz w:val="16"/>
          <w:szCs w:val="16"/>
        </w:rPr>
        <w:t>дерального казначейства по Республике Северная Осетия - Алания в валюте Российской Федерации в пределах сумм кредитов, предусмотренных к привлечению от кредитных организаций в валюте Российской Федерации в соотве</w:t>
      </w:r>
      <w:r w:rsidRPr="00FF1AC0">
        <w:rPr>
          <w:rFonts w:ascii="Bookman Old Style" w:hAnsi="Bookman Old Style"/>
          <w:color w:val="000000"/>
          <w:sz w:val="16"/>
          <w:szCs w:val="16"/>
        </w:rPr>
        <w:t>т</w:t>
      </w:r>
      <w:r w:rsidRPr="00FF1AC0">
        <w:rPr>
          <w:rFonts w:ascii="Bookman Old Style" w:hAnsi="Bookman Old Style"/>
          <w:color w:val="000000"/>
          <w:sz w:val="16"/>
          <w:szCs w:val="16"/>
        </w:rPr>
        <w:t>ствии с программой муниципальных внутренних заимствований Моздокского района на 2021 год вправе прин</w:t>
      </w:r>
      <w:r w:rsidRPr="00FF1AC0">
        <w:rPr>
          <w:rFonts w:ascii="Bookman Old Style" w:hAnsi="Bookman Old Style"/>
          <w:color w:val="000000"/>
          <w:sz w:val="16"/>
          <w:szCs w:val="16"/>
        </w:rPr>
        <w:t>и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мать Администрация местного самоуправления 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Моздокского района.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 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69549D" w:rsidRPr="00FF1AC0" w:rsidRDefault="0069549D" w:rsidP="004E6342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FF1AC0">
        <w:rPr>
          <w:rFonts w:ascii="Bookman Old Style" w:hAnsi="Bookman Old Style"/>
          <w:b/>
          <w:color w:val="000000"/>
          <w:sz w:val="16"/>
          <w:szCs w:val="16"/>
        </w:rPr>
        <w:t>Статья 9.</w:t>
      </w: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 xml:space="preserve"> Особенности исполнения бюджета 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>муниципального образ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>вания Моздокский район</w:t>
      </w:r>
      <w:r w:rsidRPr="00FF1AC0">
        <w:rPr>
          <w:rFonts w:ascii="Bookman Old Style" w:hAnsi="Bookman Old Style"/>
          <w:b/>
          <w:snapToGrid w:val="0"/>
          <w:color w:val="000000"/>
          <w:sz w:val="16"/>
          <w:szCs w:val="16"/>
        </w:rPr>
        <w:t xml:space="preserve"> в 2021 году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1. Установить в соответствии с частью 3 статьи 217 Бюджетного кодекса Российской Федерации, что основ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нием для внесения в 2021 году изменений, связанных с особенностями исполнения бюджета муниципального обр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зования Моздокский район и (или) перераспределением между главными распорядителями средств бюджета мун</w:t>
      </w:r>
      <w:r w:rsidRPr="00FF1AC0">
        <w:rPr>
          <w:rFonts w:ascii="Bookman Old Style" w:hAnsi="Bookman Old Style"/>
          <w:color w:val="000000"/>
          <w:sz w:val="16"/>
          <w:szCs w:val="16"/>
        </w:rPr>
        <w:t>и</w:t>
      </w:r>
      <w:r w:rsidRPr="00FF1AC0">
        <w:rPr>
          <w:rFonts w:ascii="Bookman Old Style" w:hAnsi="Bookman Old Style"/>
          <w:color w:val="000000"/>
          <w:sz w:val="16"/>
          <w:szCs w:val="16"/>
        </w:rPr>
        <w:t>ципального образования Моздокский район, в показатели сводной бюджетной росписи бюджета муниципального о</w:t>
      </w:r>
      <w:r w:rsidRPr="00FF1AC0">
        <w:rPr>
          <w:rFonts w:ascii="Bookman Old Style" w:hAnsi="Bookman Old Style"/>
          <w:color w:val="000000"/>
          <w:sz w:val="16"/>
          <w:szCs w:val="16"/>
        </w:rPr>
        <w:t>б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разования Моздокский район без внесения изменений в настоящее решение, является: </w:t>
      </w:r>
    </w:p>
    <w:p w:rsidR="0069549D" w:rsidRPr="00FF1AC0" w:rsidRDefault="0069549D" w:rsidP="004B5730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перераспределение бюджетных ассигнований, предусмотренных для и</w:t>
      </w:r>
      <w:r w:rsidRPr="00FF1AC0">
        <w:rPr>
          <w:rFonts w:ascii="Bookman Old Style" w:hAnsi="Bookman Old Style"/>
          <w:color w:val="000000"/>
          <w:sz w:val="16"/>
          <w:szCs w:val="16"/>
        </w:rPr>
        <w:t>с</w:t>
      </w:r>
      <w:r w:rsidRPr="00FF1AC0">
        <w:rPr>
          <w:rFonts w:ascii="Bookman Old Style" w:hAnsi="Bookman Old Style"/>
          <w:color w:val="000000"/>
          <w:sz w:val="16"/>
          <w:szCs w:val="16"/>
        </w:rPr>
        <w:t>полнения публичных нормативных обязательств, в пределах общего объема указанных ассигнований, утвержденных решением о бюджете муниципал</w:t>
      </w:r>
      <w:r w:rsidRPr="00FF1AC0">
        <w:rPr>
          <w:rFonts w:ascii="Bookman Old Style" w:hAnsi="Bookman Old Style"/>
          <w:color w:val="000000"/>
          <w:sz w:val="16"/>
          <w:szCs w:val="16"/>
        </w:rPr>
        <w:t>ь</w:t>
      </w:r>
      <w:r w:rsidRPr="00FF1AC0">
        <w:rPr>
          <w:rFonts w:ascii="Bookman Old Style" w:hAnsi="Bookman Old Style"/>
          <w:color w:val="000000"/>
          <w:sz w:val="16"/>
          <w:szCs w:val="16"/>
        </w:rPr>
        <w:t>ного образования Моздокский район на их исполнение в текущем финанс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вом году, а также с его превышением не более чем на 5 процентов за счет перераспределения средств, зарезервированных в составе утвержденных бюдже</w:t>
      </w:r>
      <w:r w:rsidRPr="00FF1AC0">
        <w:rPr>
          <w:rFonts w:ascii="Bookman Old Style" w:hAnsi="Bookman Old Style"/>
          <w:color w:val="000000"/>
          <w:sz w:val="16"/>
          <w:szCs w:val="16"/>
        </w:rPr>
        <w:t>т</w:t>
      </w:r>
      <w:r w:rsidRPr="00FF1AC0">
        <w:rPr>
          <w:rFonts w:ascii="Bookman Old Style" w:hAnsi="Bookman Old Style"/>
          <w:color w:val="000000"/>
          <w:sz w:val="16"/>
          <w:szCs w:val="16"/>
        </w:rPr>
        <w:t>ных ассигнований;</w:t>
      </w:r>
    </w:p>
    <w:p w:rsidR="0069549D" w:rsidRPr="00FF1AC0" w:rsidRDefault="0069549D" w:rsidP="004B5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bookmarkStart w:id="0" w:name="dst103663"/>
      <w:bookmarkStart w:id="1" w:name="dst103664"/>
      <w:bookmarkEnd w:id="0"/>
      <w:bookmarkEnd w:id="1"/>
      <w:r w:rsidRPr="00FF1AC0">
        <w:rPr>
          <w:rFonts w:ascii="Bookman Old Style" w:hAnsi="Bookman Old Style"/>
          <w:sz w:val="16"/>
          <w:szCs w:val="16"/>
        </w:rPr>
        <w:tab/>
        <w:t>в случае изменения функций и полномочий главных распорядителей (распорядителей), получателей бю</w:t>
      </w:r>
      <w:r w:rsidRPr="00FF1AC0">
        <w:rPr>
          <w:rFonts w:ascii="Bookman Old Style" w:hAnsi="Bookman Old Style"/>
          <w:sz w:val="16"/>
          <w:szCs w:val="16"/>
        </w:rPr>
        <w:t>д</w:t>
      </w:r>
      <w:r w:rsidRPr="00FF1AC0">
        <w:rPr>
          <w:rFonts w:ascii="Bookman Old Style" w:hAnsi="Bookman Old Style"/>
          <w:sz w:val="16"/>
          <w:szCs w:val="16"/>
        </w:rPr>
        <w:t>жетных средств, а также в связи с передачей государственного (муниципального) имущества, изменением подв</w:t>
      </w:r>
      <w:r w:rsidRPr="00FF1AC0">
        <w:rPr>
          <w:rFonts w:ascii="Bookman Old Style" w:hAnsi="Bookman Old Style"/>
          <w:sz w:val="16"/>
          <w:szCs w:val="16"/>
        </w:rPr>
        <w:t>е</w:t>
      </w:r>
      <w:r w:rsidRPr="00FF1AC0">
        <w:rPr>
          <w:rFonts w:ascii="Bookman Old Style" w:hAnsi="Bookman Old Style"/>
          <w:sz w:val="16"/>
          <w:szCs w:val="16"/>
        </w:rPr>
        <w:t>домс</w:t>
      </w:r>
      <w:r w:rsidRPr="00FF1AC0">
        <w:rPr>
          <w:rFonts w:ascii="Bookman Old Style" w:hAnsi="Bookman Old Style"/>
          <w:sz w:val="16"/>
          <w:szCs w:val="16"/>
        </w:rPr>
        <w:t>т</w:t>
      </w:r>
      <w:r w:rsidRPr="00FF1AC0">
        <w:rPr>
          <w:rFonts w:ascii="Bookman Old Style" w:hAnsi="Bookman Old Style"/>
          <w:sz w:val="16"/>
          <w:szCs w:val="16"/>
        </w:rPr>
        <w:t>венности распорядителей (получателей) бюджетных средств, централизацией закупок товаров, работ, услуг для обеспечения государственных (муниц</w:t>
      </w:r>
      <w:r w:rsidRPr="00FF1AC0">
        <w:rPr>
          <w:rFonts w:ascii="Bookman Old Style" w:hAnsi="Bookman Old Style"/>
          <w:sz w:val="16"/>
          <w:szCs w:val="16"/>
        </w:rPr>
        <w:t>и</w:t>
      </w:r>
      <w:r w:rsidRPr="00FF1AC0">
        <w:rPr>
          <w:rFonts w:ascii="Bookman Old Style" w:hAnsi="Bookman Old Style"/>
          <w:sz w:val="16"/>
          <w:szCs w:val="16"/>
        </w:rPr>
        <w:t xml:space="preserve">пальных) нужд в соответствии с частями </w:t>
      </w:r>
      <w:hyperlink r:id="rId7" w:anchor="l6689" w:history="1">
        <w:r w:rsidRPr="00FF1AC0">
          <w:rPr>
            <w:rFonts w:ascii="Bookman Old Style" w:hAnsi="Bookman Old Style"/>
            <w:sz w:val="16"/>
            <w:szCs w:val="16"/>
          </w:rPr>
          <w:t>2</w:t>
        </w:r>
      </w:hyperlink>
      <w:r w:rsidRPr="00FF1AC0">
        <w:rPr>
          <w:rFonts w:ascii="Bookman Old Style" w:hAnsi="Bookman Old Style"/>
          <w:sz w:val="16"/>
          <w:szCs w:val="16"/>
        </w:rPr>
        <w:t xml:space="preserve"> и </w:t>
      </w:r>
      <w:hyperlink r:id="rId8" w:anchor="l6690" w:history="1">
        <w:r w:rsidRPr="00FF1AC0">
          <w:rPr>
            <w:rFonts w:ascii="Bookman Old Style" w:hAnsi="Bookman Old Style"/>
            <w:sz w:val="16"/>
            <w:szCs w:val="16"/>
          </w:rPr>
          <w:t>3</w:t>
        </w:r>
      </w:hyperlink>
      <w:r w:rsidRPr="00FF1AC0">
        <w:rPr>
          <w:rFonts w:ascii="Bookman Old Style" w:hAnsi="Bookman Old Style"/>
          <w:sz w:val="16"/>
          <w:szCs w:val="16"/>
        </w:rPr>
        <w:t xml:space="preserve"> статьи 26 Федерального закона от 5 апреля 2013 года N 44-ФЗ "О контрактной системе в сфере закупок товаров, работ, услуг для обеспечения гос</w:t>
      </w:r>
      <w:r w:rsidRPr="00FF1AC0">
        <w:rPr>
          <w:rFonts w:ascii="Bookman Old Style" w:hAnsi="Bookman Old Style"/>
          <w:sz w:val="16"/>
          <w:szCs w:val="16"/>
        </w:rPr>
        <w:t>у</w:t>
      </w:r>
      <w:r w:rsidRPr="00FF1AC0">
        <w:rPr>
          <w:rFonts w:ascii="Bookman Old Style" w:hAnsi="Bookman Old Style"/>
          <w:sz w:val="16"/>
          <w:szCs w:val="16"/>
        </w:rPr>
        <w:t>дарственных и муниципальных нужд" и при осуществлении органами местного самоуправления бюджетных полн</w:t>
      </w:r>
      <w:r w:rsidRPr="00FF1AC0">
        <w:rPr>
          <w:rFonts w:ascii="Bookman Old Style" w:hAnsi="Bookman Old Style"/>
          <w:sz w:val="16"/>
          <w:szCs w:val="16"/>
        </w:rPr>
        <w:t>о</w:t>
      </w:r>
      <w:r w:rsidRPr="00FF1AC0">
        <w:rPr>
          <w:rFonts w:ascii="Bookman Old Style" w:hAnsi="Bookman Old Style"/>
          <w:sz w:val="16"/>
          <w:szCs w:val="16"/>
        </w:rPr>
        <w:t xml:space="preserve">мочий, предусмотренных </w:t>
      </w:r>
      <w:hyperlink r:id="rId9" w:anchor="l10801" w:history="1">
        <w:r w:rsidRPr="00FF1AC0">
          <w:rPr>
            <w:rFonts w:ascii="Bookman Old Style" w:hAnsi="Bookman Old Style"/>
            <w:sz w:val="16"/>
            <w:szCs w:val="16"/>
          </w:rPr>
          <w:t>пунктом 5</w:t>
        </w:r>
      </w:hyperlink>
      <w:r w:rsidRPr="00FF1AC0">
        <w:rPr>
          <w:rFonts w:ascii="Bookman Old Style" w:hAnsi="Bookman Old Style"/>
          <w:sz w:val="16"/>
          <w:szCs w:val="16"/>
        </w:rPr>
        <w:t xml:space="preserve"> статьи 154 Бюджетного кодекса; </w:t>
      </w:r>
    </w:p>
    <w:p w:rsidR="0069549D" w:rsidRPr="00FF1AC0" w:rsidRDefault="0069549D" w:rsidP="004B5730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исполнение судебных актов, предусматривающих обращение взыскания на средства бюджета муниципальн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го образования Моздокский район и (или) предусматривающих перечисление этих средств в счет оплаты судебных издержек, увеличения подлежащих уплате казенным учреждением сумм нал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гов, сборов, пеней, штрафов, а также социальных выплат (за исключением выплат, отнесенных к публичным нормативным обязательствам), установле</w:t>
      </w:r>
      <w:r w:rsidRPr="00FF1AC0">
        <w:rPr>
          <w:rFonts w:ascii="Bookman Old Style" w:hAnsi="Bookman Old Style"/>
          <w:color w:val="000000"/>
          <w:sz w:val="16"/>
          <w:szCs w:val="16"/>
        </w:rPr>
        <w:t>н</w:t>
      </w:r>
      <w:r w:rsidRPr="00FF1AC0">
        <w:rPr>
          <w:rFonts w:ascii="Bookman Old Style" w:hAnsi="Bookman Old Style"/>
          <w:color w:val="000000"/>
          <w:sz w:val="16"/>
          <w:szCs w:val="16"/>
        </w:rPr>
        <w:t>ных законодательством Российской Федерации;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bookmarkStart w:id="2" w:name="dst4298"/>
      <w:bookmarkEnd w:id="2"/>
      <w:r w:rsidRPr="00FF1AC0">
        <w:rPr>
          <w:rFonts w:ascii="Bookman Old Style" w:hAnsi="Bookman Old Style"/>
          <w:color w:val="000000"/>
          <w:sz w:val="16"/>
          <w:szCs w:val="16"/>
        </w:rPr>
        <w:t>использование (перераспределение) средств резервных фондов, а также средств, иным образом зарезервир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ванных в составе утвержденных бюджетных ассигнований, с указанием в решении о бюджете муниципального о</w:t>
      </w:r>
      <w:r w:rsidRPr="00FF1AC0">
        <w:rPr>
          <w:rFonts w:ascii="Bookman Old Style" w:hAnsi="Bookman Old Style"/>
          <w:color w:val="000000"/>
          <w:sz w:val="16"/>
          <w:szCs w:val="16"/>
        </w:rPr>
        <w:t>б</w:t>
      </w:r>
      <w:r w:rsidRPr="00FF1AC0">
        <w:rPr>
          <w:rFonts w:ascii="Bookman Old Style" w:hAnsi="Bookman Old Style"/>
          <w:color w:val="000000"/>
          <w:sz w:val="16"/>
          <w:szCs w:val="16"/>
        </w:rPr>
        <w:t>разования Моздокский район объема и направлений их использования;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bookmarkStart w:id="3" w:name="dst4299"/>
      <w:bookmarkEnd w:id="3"/>
      <w:r w:rsidRPr="00FF1AC0">
        <w:rPr>
          <w:rFonts w:ascii="Bookman Old Style" w:hAnsi="Bookman Old Style"/>
          <w:color w:val="000000"/>
          <w:sz w:val="16"/>
          <w:szCs w:val="16"/>
        </w:rPr>
        <w:t>перераспределение бюджетных ассигнований, предоставляемых на ко</w:t>
      </w:r>
      <w:r w:rsidRPr="00FF1AC0">
        <w:rPr>
          <w:rFonts w:ascii="Bookman Old Style" w:hAnsi="Bookman Old Style"/>
          <w:color w:val="000000"/>
          <w:sz w:val="16"/>
          <w:szCs w:val="16"/>
        </w:rPr>
        <w:t>н</w:t>
      </w:r>
      <w:r w:rsidRPr="00FF1AC0">
        <w:rPr>
          <w:rFonts w:ascii="Bookman Old Style" w:hAnsi="Bookman Old Style"/>
          <w:color w:val="000000"/>
          <w:sz w:val="16"/>
          <w:szCs w:val="16"/>
        </w:rPr>
        <w:t>курсной основе;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bookmarkStart w:id="4" w:name="dst4300"/>
      <w:bookmarkEnd w:id="4"/>
      <w:r w:rsidRPr="00FF1AC0">
        <w:rPr>
          <w:rFonts w:ascii="Bookman Old Style" w:hAnsi="Bookman Old Style"/>
          <w:color w:val="000000"/>
          <w:sz w:val="16"/>
          <w:szCs w:val="16"/>
        </w:rPr>
        <w:t>перераспределение бюджетных ассигнований между текущим финансовым годом и плановым периодом - в пределах предусмотренного решением о бюджете муниципального образования Моздокский район общего объема бюджетных ассигнований главному распорядителю бюджетных средств на оказание муниципальных услуг на соо</w:t>
      </w:r>
      <w:r w:rsidRPr="00FF1AC0">
        <w:rPr>
          <w:rFonts w:ascii="Bookman Old Style" w:hAnsi="Bookman Old Style"/>
          <w:color w:val="000000"/>
          <w:sz w:val="16"/>
          <w:szCs w:val="16"/>
        </w:rPr>
        <w:t>т</w:t>
      </w:r>
      <w:r w:rsidRPr="00FF1AC0">
        <w:rPr>
          <w:rFonts w:ascii="Bookman Old Style" w:hAnsi="Bookman Old Style"/>
          <w:color w:val="000000"/>
          <w:sz w:val="16"/>
          <w:szCs w:val="16"/>
        </w:rPr>
        <w:t>ветствующий финансовый год;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bookmarkStart w:id="5" w:name="dst103665"/>
      <w:bookmarkEnd w:id="5"/>
      <w:r w:rsidRPr="00FF1AC0">
        <w:rPr>
          <w:rFonts w:ascii="Bookman Old Style" w:hAnsi="Bookman Old Style"/>
          <w:color w:val="000000"/>
          <w:sz w:val="16"/>
          <w:szCs w:val="16"/>
        </w:rPr>
        <w:t>получение уведомления о предоставлении субсидий, субвенций, иных межбюджетных трансфертов, имеющих целевое назначение, и имеющих ц</w:t>
      </w:r>
      <w:r w:rsidRPr="00FF1AC0">
        <w:rPr>
          <w:rFonts w:ascii="Bookman Old Style" w:hAnsi="Bookman Old Style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color w:val="000000"/>
          <w:sz w:val="16"/>
          <w:szCs w:val="16"/>
        </w:rPr>
        <w:t>левое назначение безвозмездных поступлений от физических и юридических лиц сверх объемов, утвержденных решением о бюджете муниципального образования Моздокский район, а также в сл</w:t>
      </w:r>
      <w:r w:rsidRPr="00FF1AC0">
        <w:rPr>
          <w:rFonts w:ascii="Bookman Old Style" w:hAnsi="Bookman Old Style"/>
          <w:color w:val="000000"/>
          <w:sz w:val="16"/>
          <w:szCs w:val="16"/>
        </w:rPr>
        <w:t>у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чае сокращения (возврата при отсутствии потребности) указанных межбюджетных трансфертов; 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bookmarkStart w:id="6" w:name="dst103666"/>
      <w:bookmarkEnd w:id="6"/>
      <w:r w:rsidRPr="00FF1AC0">
        <w:rPr>
          <w:rFonts w:ascii="Bookman Old Style" w:hAnsi="Bookman Old Style"/>
          <w:color w:val="000000"/>
          <w:sz w:val="16"/>
          <w:szCs w:val="16"/>
        </w:rPr>
        <w:t>изменение типа (подведомственности) муниципальных учреждений и организационно-правовой формы м</w:t>
      </w:r>
      <w:r w:rsidRPr="00FF1AC0">
        <w:rPr>
          <w:rFonts w:ascii="Bookman Old Style" w:hAnsi="Bookman Old Style"/>
          <w:color w:val="000000"/>
          <w:sz w:val="16"/>
          <w:szCs w:val="16"/>
        </w:rPr>
        <w:t>у</w:t>
      </w:r>
      <w:r w:rsidRPr="00FF1AC0">
        <w:rPr>
          <w:rFonts w:ascii="Bookman Old Style" w:hAnsi="Bookman Old Style"/>
          <w:color w:val="000000"/>
          <w:sz w:val="16"/>
          <w:szCs w:val="16"/>
        </w:rPr>
        <w:t>ниципальных унитарных предприятий;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bookmarkStart w:id="7" w:name="dst4303"/>
      <w:bookmarkEnd w:id="7"/>
      <w:r w:rsidRPr="00FF1AC0">
        <w:rPr>
          <w:rFonts w:ascii="Bookman Old Style" w:hAnsi="Bookman Old Style"/>
          <w:color w:val="000000"/>
          <w:sz w:val="16"/>
          <w:szCs w:val="16"/>
        </w:rPr>
        <w:t>увеличение бюджетных ассигнований текущего финансового года на оплату заключенных муниципальных контрактов на поставку товаров, выпо</w:t>
      </w:r>
      <w:r w:rsidRPr="00FF1AC0">
        <w:rPr>
          <w:rFonts w:ascii="Bookman Old Style" w:hAnsi="Bookman Old Style"/>
          <w:color w:val="000000"/>
          <w:sz w:val="16"/>
          <w:szCs w:val="16"/>
        </w:rPr>
        <w:t>л</w:t>
      </w:r>
      <w:r w:rsidRPr="00FF1AC0">
        <w:rPr>
          <w:rFonts w:ascii="Bookman Old Style" w:hAnsi="Bookman Old Style"/>
          <w:color w:val="000000"/>
          <w:sz w:val="16"/>
          <w:szCs w:val="16"/>
        </w:rPr>
        <w:t>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ванных на начало текущего финансового года бюджетных ассигнований на исполнение указанных муниципальных контрактов</w:t>
      </w:r>
      <w:bookmarkStart w:id="8" w:name="dst4304"/>
      <w:bookmarkEnd w:id="8"/>
      <w:r w:rsidRPr="00FF1AC0">
        <w:rPr>
          <w:rFonts w:ascii="Bookman Old Style" w:hAnsi="Bookman Old Style"/>
          <w:color w:val="000000"/>
          <w:sz w:val="16"/>
          <w:szCs w:val="16"/>
        </w:rPr>
        <w:t xml:space="preserve"> в соответствии с требованиями Бюджетного кодекса Российской Федерации;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увеличение бюджетных ассигнований текущего финансового года на предоставление субсидий юридическим лицам, предоставление которых в о</w:t>
      </w:r>
      <w:r w:rsidRPr="00FF1AC0">
        <w:rPr>
          <w:rFonts w:ascii="Bookman Old Style" w:hAnsi="Bookman Old Style"/>
          <w:color w:val="000000"/>
          <w:sz w:val="16"/>
          <w:szCs w:val="16"/>
        </w:rPr>
        <w:t>т</w:t>
      </w:r>
      <w:r w:rsidRPr="00FF1AC0">
        <w:rPr>
          <w:rFonts w:ascii="Bookman Old Style" w:hAnsi="Bookman Old Style"/>
          <w:color w:val="000000"/>
          <w:sz w:val="16"/>
          <w:szCs w:val="16"/>
        </w:rPr>
        <w:t>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кие субсидии, в объеме, не превышающем остатка не использованных на начало текущего финансового года бю</w:t>
      </w:r>
      <w:r w:rsidRPr="00FF1AC0">
        <w:rPr>
          <w:rFonts w:ascii="Bookman Old Style" w:hAnsi="Bookman Old Style"/>
          <w:color w:val="000000"/>
          <w:sz w:val="16"/>
          <w:szCs w:val="16"/>
        </w:rPr>
        <w:t>д</w:t>
      </w:r>
      <w:r w:rsidRPr="00FF1AC0">
        <w:rPr>
          <w:rFonts w:ascii="Bookman Old Style" w:hAnsi="Bookman Old Style"/>
          <w:color w:val="000000"/>
          <w:sz w:val="16"/>
          <w:szCs w:val="16"/>
        </w:rPr>
        <w:t>жетных ассигнований на предоставление субсидий в соответствии с тр</w:t>
      </w:r>
      <w:r w:rsidRPr="00FF1AC0">
        <w:rPr>
          <w:rFonts w:ascii="Bookman Old Style" w:hAnsi="Bookman Old Style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color w:val="000000"/>
          <w:sz w:val="16"/>
          <w:szCs w:val="16"/>
        </w:rPr>
        <w:t>бованиями, установленными Бюджетного кодекса Российской Федерации;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</w:t>
      </w:r>
      <w:r w:rsidRPr="00FF1AC0">
        <w:rPr>
          <w:rFonts w:ascii="Bookman Old Style" w:hAnsi="Bookman Old Style"/>
          <w:color w:val="000000"/>
          <w:sz w:val="16"/>
          <w:szCs w:val="16"/>
        </w:rPr>
        <w:t>д</w:t>
      </w:r>
      <w:r w:rsidRPr="00FF1AC0">
        <w:rPr>
          <w:rFonts w:ascii="Bookman Old Style" w:hAnsi="Bookman Old Style"/>
          <w:color w:val="000000"/>
          <w:sz w:val="16"/>
          <w:szCs w:val="16"/>
        </w:rPr>
        <w:t>жетных ассигнований дорожных фондов) при изменении способа финансового обеспечения реализации капитал</w:t>
      </w:r>
      <w:r w:rsidRPr="00FF1AC0">
        <w:rPr>
          <w:rFonts w:ascii="Bookman Old Style" w:hAnsi="Bookman Old Style"/>
          <w:color w:val="000000"/>
          <w:sz w:val="16"/>
          <w:szCs w:val="16"/>
        </w:rPr>
        <w:t>ь</w:t>
      </w:r>
      <w:r w:rsidRPr="00FF1AC0">
        <w:rPr>
          <w:rFonts w:ascii="Bookman Old Style" w:hAnsi="Bookman Old Style"/>
          <w:color w:val="000000"/>
          <w:sz w:val="16"/>
          <w:szCs w:val="16"/>
        </w:rPr>
        <w:t>ных вложений в указанный объект муниципальной собственности после внесения изменений в решения, указа</w:t>
      </w:r>
      <w:r w:rsidRPr="00FF1AC0">
        <w:rPr>
          <w:rFonts w:ascii="Bookman Old Style" w:hAnsi="Bookman Old Style"/>
          <w:color w:val="000000"/>
          <w:sz w:val="16"/>
          <w:szCs w:val="16"/>
        </w:rPr>
        <w:t>н</w:t>
      </w:r>
      <w:r w:rsidRPr="00FF1AC0">
        <w:rPr>
          <w:rFonts w:ascii="Bookman Old Style" w:hAnsi="Bookman Old Style"/>
          <w:color w:val="000000"/>
          <w:sz w:val="16"/>
          <w:szCs w:val="16"/>
        </w:rPr>
        <w:t>ные в п.2 ст.78.2 и п.2 ст.79 Бюджетного кодекса Российской Федерации, муниципальные контракты или соглашения о предоставлении субсидий на осуществление капитальных вложений, а также в целях подготовки обоснования инв</w:t>
      </w:r>
      <w:r w:rsidRPr="00FF1AC0">
        <w:rPr>
          <w:rFonts w:ascii="Bookman Old Style" w:hAnsi="Bookman Old Style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color w:val="000000"/>
          <w:sz w:val="16"/>
          <w:szCs w:val="16"/>
        </w:rPr>
        <w:t>стиций и проведения его технологического и ценового аудита, если подготовка обоснования инвестиций в соотве</w:t>
      </w:r>
      <w:r w:rsidRPr="00FF1AC0">
        <w:rPr>
          <w:rFonts w:ascii="Bookman Old Style" w:hAnsi="Bookman Old Style"/>
          <w:color w:val="000000"/>
          <w:sz w:val="16"/>
          <w:szCs w:val="16"/>
        </w:rPr>
        <w:t>т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ствии с законодательством Российской Федерации является обязательной. </w:t>
      </w:r>
    </w:p>
    <w:p w:rsidR="0069549D" w:rsidRPr="00FF1AC0" w:rsidRDefault="0069549D" w:rsidP="004E6342">
      <w:pPr>
        <w:pStyle w:val="PlainText"/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  <w:bookmarkStart w:id="9" w:name="dst4305"/>
      <w:bookmarkStart w:id="10" w:name="dst4306"/>
      <w:bookmarkEnd w:id="9"/>
      <w:bookmarkEnd w:id="10"/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2. Установить, что Управление финансов Администрации местного само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softHyphen/>
        <w:t>управления Моздокского района в случае получения уведомления о предоставлении субсидий, субвенций, иных межбюджетных трансфертов и безво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з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мездных поступлений от физических и юридических лиц, имеющих целевое назначение, в том числе их остатков, не использованные на начало 2021 года,  вправе направлять их на увеличение расходов бюд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softHyphen/>
        <w:t>жета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 муниципального о</w:t>
      </w:r>
      <w:r w:rsidRPr="00FF1AC0">
        <w:rPr>
          <w:rFonts w:ascii="Bookman Old Style" w:hAnsi="Bookman Old Style"/>
          <w:color w:val="000000"/>
          <w:sz w:val="16"/>
          <w:szCs w:val="16"/>
        </w:rPr>
        <w:t>б</w:t>
      </w:r>
      <w:r w:rsidRPr="00FF1AC0">
        <w:rPr>
          <w:rFonts w:ascii="Bookman Old Style" w:hAnsi="Bookman Old Style"/>
          <w:color w:val="000000"/>
          <w:sz w:val="16"/>
          <w:szCs w:val="16"/>
        </w:rPr>
        <w:t>разования Моздокский район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 xml:space="preserve"> соответственно целям предоставления субс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и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дий, субвенций, иных меж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softHyphen/>
        <w:t>бюджетных трансфертов и безвозмездных поступлений от физических и юридических лиц, имеющих целевое назначение, с вн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сением измене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softHyphen/>
        <w:t>ний в показатели сводной бюджетной росписи бюджета муниципального образования Моздокский район без внесения изменений в настоящее решение, а в случае сокращения (возврата при отсутствии потре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б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t>ности) указанных средств – на уменьшение расходов бюд</w:t>
      </w:r>
      <w:r w:rsidRPr="00FF1AC0">
        <w:rPr>
          <w:rFonts w:ascii="Bookman Old Style" w:hAnsi="Bookman Old Style"/>
          <w:snapToGrid w:val="0"/>
          <w:color w:val="000000"/>
          <w:sz w:val="16"/>
          <w:szCs w:val="16"/>
        </w:rPr>
        <w:softHyphen/>
        <w:t>жета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 муниципальн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го образования Моздокский район. 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3. Установить, что средства в объеме остатков субсидий, предоставленных в 2020 году муниципальным бю</w:t>
      </w:r>
      <w:r w:rsidRPr="00FF1AC0">
        <w:rPr>
          <w:rFonts w:ascii="Bookman Old Style" w:hAnsi="Bookman Old Style"/>
          <w:color w:val="000000"/>
          <w:sz w:val="16"/>
          <w:szCs w:val="16"/>
        </w:rPr>
        <w:t>д</w:t>
      </w:r>
      <w:r w:rsidRPr="00FF1AC0">
        <w:rPr>
          <w:rFonts w:ascii="Bookman Old Style" w:hAnsi="Bookman Old Style"/>
          <w:color w:val="000000"/>
          <w:sz w:val="16"/>
          <w:szCs w:val="16"/>
        </w:rPr>
        <w:t>жетным и автономным учреждениям Моздокского района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муниц</w:t>
      </w:r>
      <w:r w:rsidRPr="00FF1AC0">
        <w:rPr>
          <w:rFonts w:ascii="Bookman Old Style" w:hAnsi="Bookman Old Style"/>
          <w:color w:val="000000"/>
          <w:sz w:val="16"/>
          <w:szCs w:val="16"/>
        </w:rPr>
        <w:t>и</w:t>
      </w:r>
      <w:r w:rsidRPr="00FF1AC0">
        <w:rPr>
          <w:rFonts w:ascii="Bookman Old Style" w:hAnsi="Bookman Old Style"/>
          <w:color w:val="000000"/>
          <w:sz w:val="16"/>
          <w:szCs w:val="16"/>
        </w:rPr>
        <w:t>пальными бюджетными и автономными учреждениями Моздокского района установленных муниципальным зад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нием показателей, характеризующих объем муниципальных услуг (работ), а также средства в объеме остатков су</w:t>
      </w:r>
      <w:r w:rsidRPr="00FF1AC0">
        <w:rPr>
          <w:rFonts w:ascii="Bookman Old Style" w:hAnsi="Bookman Old Style"/>
          <w:color w:val="000000"/>
          <w:sz w:val="16"/>
          <w:szCs w:val="16"/>
        </w:rPr>
        <w:t>б</w:t>
      </w:r>
      <w:r w:rsidRPr="00FF1AC0">
        <w:rPr>
          <w:rFonts w:ascii="Bookman Old Style" w:hAnsi="Bookman Old Style"/>
          <w:color w:val="000000"/>
          <w:sz w:val="16"/>
          <w:szCs w:val="16"/>
        </w:rPr>
        <w:t>сидий на иные цели, предоставленных в 2020 году муниципальным бюджетным и автономным учреждениям Мо</w:t>
      </w:r>
      <w:r w:rsidRPr="00FF1AC0">
        <w:rPr>
          <w:rFonts w:ascii="Bookman Old Style" w:hAnsi="Bookman Old Style"/>
          <w:color w:val="000000"/>
          <w:sz w:val="16"/>
          <w:szCs w:val="16"/>
        </w:rPr>
        <w:t>з</w:t>
      </w:r>
      <w:r w:rsidRPr="00FF1AC0">
        <w:rPr>
          <w:rFonts w:ascii="Bookman Old Style" w:hAnsi="Bookman Old Style"/>
          <w:color w:val="000000"/>
          <w:sz w:val="16"/>
          <w:szCs w:val="16"/>
        </w:rPr>
        <w:t>докского района, подлежат в установленном Администрацией местного самоуправления Моздокского района поря</w:t>
      </w:r>
      <w:r w:rsidRPr="00FF1AC0">
        <w:rPr>
          <w:rFonts w:ascii="Bookman Old Style" w:hAnsi="Bookman Old Style"/>
          <w:color w:val="000000"/>
          <w:sz w:val="16"/>
          <w:szCs w:val="16"/>
        </w:rPr>
        <w:t>д</w:t>
      </w:r>
      <w:r w:rsidRPr="00FF1AC0">
        <w:rPr>
          <w:rFonts w:ascii="Bookman Old Style" w:hAnsi="Bookman Old Style"/>
          <w:color w:val="000000"/>
          <w:sz w:val="16"/>
          <w:szCs w:val="16"/>
        </w:rPr>
        <w:t>ке возврату в бюджет муниципального образования  Моздокский район.</w:t>
      </w:r>
    </w:p>
    <w:p w:rsidR="0069549D" w:rsidRPr="00FF1AC0" w:rsidRDefault="0069549D" w:rsidP="004E6342">
      <w:pPr>
        <w:pStyle w:val="BodyText3"/>
        <w:spacing w:after="0" w:line="240" w:lineRule="auto"/>
        <w:ind w:firstLine="567"/>
        <w:jc w:val="both"/>
        <w:rPr>
          <w:rFonts w:ascii="Bookman Old Style" w:hAnsi="Bookman Old Style"/>
          <w:color w:val="000000"/>
        </w:rPr>
      </w:pPr>
      <w:r w:rsidRPr="00FF1AC0">
        <w:rPr>
          <w:rFonts w:ascii="Bookman Old Style" w:hAnsi="Bookman Old Style"/>
          <w:color w:val="000000"/>
        </w:rPr>
        <w:t>4. Установить, что остатки средств бюджета муниципального образования Моздокский район на 1 января 2021 года в размере не более одной дв</w:t>
      </w:r>
      <w:r w:rsidRPr="00FF1AC0">
        <w:rPr>
          <w:rFonts w:ascii="Bookman Old Style" w:hAnsi="Bookman Old Style"/>
          <w:color w:val="000000"/>
        </w:rPr>
        <w:t>е</w:t>
      </w:r>
      <w:r w:rsidRPr="00FF1AC0">
        <w:rPr>
          <w:rFonts w:ascii="Bookman Old Style" w:hAnsi="Bookman Old Style"/>
          <w:color w:val="000000"/>
        </w:rPr>
        <w:t>надцатой общего объема расходов бюджета муниципального образования Моздокский район текущего финансового года направляются на покрытие временных кассовых разрывов, возн</w:t>
      </w:r>
      <w:r w:rsidRPr="00FF1AC0">
        <w:rPr>
          <w:rFonts w:ascii="Bookman Old Style" w:hAnsi="Bookman Old Style"/>
          <w:color w:val="000000"/>
        </w:rPr>
        <w:t>и</w:t>
      </w:r>
      <w:r w:rsidRPr="00FF1AC0">
        <w:rPr>
          <w:rFonts w:ascii="Bookman Old Style" w:hAnsi="Bookman Old Style"/>
          <w:color w:val="000000"/>
        </w:rPr>
        <w:t>кающих в ходе исполнения бюджета муниципального образования Моздокский район в текущем финансовом г</w:t>
      </w:r>
      <w:r w:rsidRPr="00FF1AC0">
        <w:rPr>
          <w:rFonts w:ascii="Bookman Old Style" w:hAnsi="Bookman Old Style"/>
          <w:color w:val="000000"/>
        </w:rPr>
        <w:t>о</w:t>
      </w:r>
      <w:r w:rsidRPr="00FF1AC0">
        <w:rPr>
          <w:rFonts w:ascii="Bookman Old Style" w:hAnsi="Bookman Old Style"/>
          <w:color w:val="000000"/>
        </w:rPr>
        <w:t>ду.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5. Установить, что неиспользованные по состоянию на 1 января 2021 года остатки межбюджетных трансфе</w:t>
      </w:r>
      <w:r w:rsidRPr="00FF1AC0">
        <w:rPr>
          <w:rFonts w:ascii="Bookman Old Style" w:hAnsi="Bookman Old Style"/>
          <w:color w:val="000000"/>
          <w:sz w:val="16"/>
          <w:szCs w:val="16"/>
        </w:rPr>
        <w:t>р</w:t>
      </w:r>
      <w:r w:rsidRPr="00FF1AC0">
        <w:rPr>
          <w:rFonts w:ascii="Bookman Old Style" w:hAnsi="Bookman Old Style"/>
          <w:color w:val="000000"/>
          <w:sz w:val="16"/>
          <w:szCs w:val="16"/>
        </w:rPr>
        <w:t>тов, предоставленных из республиканского бюджета в форме субвенций, субсидий, иных межбюджетных трансфе</w:t>
      </w:r>
      <w:r w:rsidRPr="00FF1AC0">
        <w:rPr>
          <w:rFonts w:ascii="Bookman Old Style" w:hAnsi="Bookman Old Style"/>
          <w:color w:val="000000"/>
          <w:sz w:val="16"/>
          <w:szCs w:val="16"/>
        </w:rPr>
        <w:t>р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тов, имеющих целевое назначение, подлежат возврату в республиканский бюджет в течение первых 10 рабочих дней 2021 года. 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6. Установить, что иные остатки средств бюджета муниципального образования Моздокский район на 1 я</w:t>
      </w:r>
      <w:r w:rsidRPr="00FF1AC0">
        <w:rPr>
          <w:rFonts w:ascii="Bookman Old Style" w:hAnsi="Bookman Old Style"/>
          <w:color w:val="000000"/>
          <w:sz w:val="16"/>
          <w:szCs w:val="16"/>
        </w:rPr>
        <w:t>н</w:t>
      </w:r>
      <w:r w:rsidRPr="00FF1AC0">
        <w:rPr>
          <w:rFonts w:ascii="Bookman Old Style" w:hAnsi="Bookman Old Style"/>
          <w:color w:val="000000"/>
          <w:sz w:val="16"/>
          <w:szCs w:val="16"/>
        </w:rPr>
        <w:t>варя 2021 года направляются на осуществление выплат, сокращающих долговые обязательства бюджета муниц</w:t>
      </w:r>
      <w:r w:rsidRPr="00FF1AC0">
        <w:rPr>
          <w:rFonts w:ascii="Bookman Old Style" w:hAnsi="Bookman Old Style"/>
          <w:color w:val="000000"/>
          <w:sz w:val="16"/>
          <w:szCs w:val="16"/>
        </w:rPr>
        <w:t>и</w:t>
      </w:r>
      <w:r w:rsidRPr="00FF1AC0">
        <w:rPr>
          <w:rFonts w:ascii="Bookman Old Style" w:hAnsi="Bookman Old Style"/>
          <w:color w:val="000000"/>
          <w:sz w:val="16"/>
          <w:szCs w:val="16"/>
        </w:rPr>
        <w:t>пального образования Моздокский район, и на сокращение заимствований.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7. Порядок осуществления в 2021 году бюджетных инвестиций в объекты капитального строительства мун</w:t>
      </w:r>
      <w:r w:rsidRPr="00FF1AC0">
        <w:rPr>
          <w:rFonts w:ascii="Bookman Old Style" w:hAnsi="Bookman Old Style"/>
          <w:color w:val="000000"/>
          <w:sz w:val="16"/>
          <w:szCs w:val="16"/>
        </w:rPr>
        <w:t>и</w:t>
      </w:r>
      <w:r w:rsidRPr="00FF1AC0">
        <w:rPr>
          <w:rFonts w:ascii="Bookman Old Style" w:hAnsi="Bookman Old Style"/>
          <w:color w:val="000000"/>
          <w:sz w:val="16"/>
          <w:szCs w:val="16"/>
        </w:rPr>
        <w:t>ципальной собственности Моздокского района устанавливается нормативными правовыми актами Администрации местного самоуправления Моздокского района.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8.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 xml:space="preserve"> </w:t>
      </w:r>
      <w:r w:rsidRPr="00FF1AC0">
        <w:rPr>
          <w:rFonts w:ascii="Bookman Old Style" w:hAnsi="Bookman Old Style"/>
          <w:color w:val="000000"/>
          <w:sz w:val="16"/>
          <w:szCs w:val="16"/>
        </w:rPr>
        <w:t>Установить, что заключение и оплата муниципальными учреждениями и органами местного самоуправл</w:t>
      </w:r>
      <w:r w:rsidRPr="00FF1AC0">
        <w:rPr>
          <w:rFonts w:ascii="Bookman Old Style" w:hAnsi="Bookman Old Style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color w:val="000000"/>
          <w:sz w:val="16"/>
          <w:szCs w:val="16"/>
        </w:rPr>
        <w:t>ния Моздокского района договоров (контрактов), исполнение которых осуществляется за счет средств бюджета м</w:t>
      </w:r>
      <w:r w:rsidRPr="00FF1AC0">
        <w:rPr>
          <w:rFonts w:ascii="Bookman Old Style" w:hAnsi="Bookman Old Style"/>
          <w:color w:val="000000"/>
          <w:sz w:val="16"/>
          <w:szCs w:val="16"/>
        </w:rPr>
        <w:t>у</w:t>
      </w:r>
      <w:r w:rsidRPr="00FF1AC0">
        <w:rPr>
          <w:rFonts w:ascii="Bookman Old Style" w:hAnsi="Bookman Old Style"/>
          <w:color w:val="000000"/>
          <w:sz w:val="16"/>
          <w:szCs w:val="16"/>
        </w:rPr>
        <w:t>ниципального образования Моздокский район, производятся в пределах утвержденных им лимитов бюджетных об</w:t>
      </w:r>
      <w:r w:rsidRPr="00FF1AC0">
        <w:rPr>
          <w:rFonts w:ascii="Bookman Old Style" w:hAnsi="Bookman Old Style"/>
          <w:color w:val="000000"/>
          <w:sz w:val="16"/>
          <w:szCs w:val="16"/>
        </w:rPr>
        <w:t>я</w:t>
      </w:r>
      <w:r w:rsidRPr="00FF1AC0">
        <w:rPr>
          <w:rFonts w:ascii="Bookman Old Style" w:hAnsi="Bookman Old Style"/>
          <w:color w:val="000000"/>
          <w:sz w:val="16"/>
          <w:szCs w:val="16"/>
        </w:rPr>
        <w:t>зательств в соответствии с ведомственной классификацией расходов бюджета муниципального образования Мо</w:t>
      </w:r>
      <w:r w:rsidRPr="00FF1AC0">
        <w:rPr>
          <w:rFonts w:ascii="Bookman Old Style" w:hAnsi="Bookman Old Style"/>
          <w:color w:val="000000"/>
          <w:sz w:val="16"/>
          <w:szCs w:val="16"/>
        </w:rPr>
        <w:t>з</w:t>
      </w:r>
      <w:r w:rsidRPr="00FF1AC0">
        <w:rPr>
          <w:rFonts w:ascii="Bookman Old Style" w:hAnsi="Bookman Old Style"/>
          <w:color w:val="000000"/>
          <w:sz w:val="16"/>
          <w:szCs w:val="16"/>
        </w:rPr>
        <w:t>докский район и с учетом принятых и неисполненных обязательств.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Обязательства, вытекающие из договоров, исполнение которых осуществляется за счет средств бюджета м</w:t>
      </w:r>
      <w:r w:rsidRPr="00FF1AC0">
        <w:rPr>
          <w:rFonts w:ascii="Bookman Old Style" w:hAnsi="Bookman Old Style"/>
          <w:color w:val="000000"/>
          <w:sz w:val="16"/>
          <w:szCs w:val="16"/>
        </w:rPr>
        <w:t>у</w:t>
      </w:r>
      <w:r w:rsidRPr="00FF1AC0">
        <w:rPr>
          <w:rFonts w:ascii="Bookman Old Style" w:hAnsi="Bookman Old Style"/>
          <w:color w:val="000000"/>
          <w:sz w:val="16"/>
          <w:szCs w:val="16"/>
        </w:rPr>
        <w:t>ниципального образования Моздокский район, принятые муниципальными учреждениями и органами местного с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моуправления Моздокского района сверх утвержденных им лимитов бюдже</w:t>
      </w:r>
      <w:r w:rsidRPr="00FF1AC0">
        <w:rPr>
          <w:rFonts w:ascii="Bookman Old Style" w:hAnsi="Bookman Old Style"/>
          <w:color w:val="000000"/>
          <w:sz w:val="16"/>
          <w:szCs w:val="16"/>
        </w:rPr>
        <w:t>т</w:t>
      </w:r>
      <w:r w:rsidRPr="00FF1AC0">
        <w:rPr>
          <w:rFonts w:ascii="Bookman Old Style" w:hAnsi="Bookman Old Style"/>
          <w:color w:val="000000"/>
          <w:sz w:val="16"/>
          <w:szCs w:val="16"/>
        </w:rPr>
        <w:t>ных обязательств, не подлежат оплате за счет средств бюджета муниципал</w:t>
      </w:r>
      <w:r w:rsidRPr="00FF1AC0">
        <w:rPr>
          <w:rFonts w:ascii="Bookman Old Style" w:hAnsi="Bookman Old Style"/>
          <w:color w:val="000000"/>
          <w:sz w:val="16"/>
          <w:szCs w:val="16"/>
        </w:rPr>
        <w:t>ь</w:t>
      </w:r>
      <w:r w:rsidRPr="00FF1AC0">
        <w:rPr>
          <w:rFonts w:ascii="Bookman Old Style" w:hAnsi="Bookman Old Style"/>
          <w:color w:val="000000"/>
          <w:sz w:val="16"/>
          <w:szCs w:val="16"/>
        </w:rPr>
        <w:t>ного образования Моздокский район на 2021 год.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Учет обязательств, подлежащих исполнению за счет средств бюджета муниципального образования  Моздо</w:t>
      </w:r>
      <w:r w:rsidRPr="00FF1AC0">
        <w:rPr>
          <w:rFonts w:ascii="Bookman Old Style" w:hAnsi="Bookman Old Style"/>
          <w:color w:val="000000"/>
          <w:sz w:val="16"/>
          <w:szCs w:val="16"/>
        </w:rPr>
        <w:t>к</w:t>
      </w:r>
      <w:r w:rsidRPr="00FF1AC0">
        <w:rPr>
          <w:rFonts w:ascii="Bookman Old Style" w:hAnsi="Bookman Old Style"/>
          <w:color w:val="000000"/>
          <w:sz w:val="16"/>
          <w:szCs w:val="16"/>
        </w:rPr>
        <w:t>ский район муниципальными учреждениями и органами местного самоуправления Моздокского района, финанс</w:t>
      </w:r>
      <w:r w:rsidRPr="00FF1AC0">
        <w:rPr>
          <w:rFonts w:ascii="Bookman Old Style" w:hAnsi="Bookman Old Style"/>
          <w:color w:val="000000"/>
          <w:sz w:val="16"/>
          <w:szCs w:val="16"/>
        </w:rPr>
        <w:t>и</w:t>
      </w:r>
      <w:r w:rsidRPr="00FF1AC0">
        <w:rPr>
          <w:rFonts w:ascii="Bookman Old Style" w:hAnsi="Bookman Old Style"/>
          <w:color w:val="000000"/>
          <w:sz w:val="16"/>
          <w:szCs w:val="16"/>
        </w:rPr>
        <w:t>руемыми из бюджета муниципального образования  Моздокский район на основе смет доходов и расходов, муниц</w:t>
      </w:r>
      <w:r w:rsidRPr="00FF1AC0">
        <w:rPr>
          <w:rFonts w:ascii="Bookman Old Style" w:hAnsi="Bookman Old Style"/>
          <w:color w:val="000000"/>
          <w:sz w:val="16"/>
          <w:szCs w:val="16"/>
        </w:rPr>
        <w:t>и</w:t>
      </w:r>
      <w:r w:rsidRPr="00FF1AC0">
        <w:rPr>
          <w:rFonts w:ascii="Bookman Old Style" w:hAnsi="Bookman Old Style"/>
          <w:color w:val="000000"/>
          <w:sz w:val="16"/>
          <w:szCs w:val="16"/>
        </w:rPr>
        <w:t>пального задания, обеспечивается через Управление Федерального казначейства по Республике Северная Ос</w:t>
      </w:r>
      <w:r w:rsidRPr="00FF1AC0">
        <w:rPr>
          <w:rFonts w:ascii="Bookman Old Style" w:hAnsi="Bookman Old Style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color w:val="000000"/>
          <w:sz w:val="16"/>
          <w:szCs w:val="16"/>
        </w:rPr>
        <w:t>тия-Алания, осуществляющее кассовое обслуживание исполнения бюджета муниципального образования Моздокский район.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Установить, что получатель средств бюджета муниципального образования Моздокский район при заключ</w:t>
      </w:r>
      <w:r w:rsidRPr="00FF1AC0">
        <w:rPr>
          <w:rFonts w:ascii="Bookman Old Style" w:hAnsi="Bookman Old Style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color w:val="000000"/>
          <w:sz w:val="16"/>
          <w:szCs w:val="16"/>
        </w:rPr>
        <w:t>нии муниципальных контрактов на п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ставку товаров, выполнение работ, оказание услуг вправе предусматривать авансовые платежи: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в размере 100 процентов суммы контракта – по договорам (контрактам) об оказании услуг связи, о подписке на печатные издания и об их приобрет</w:t>
      </w:r>
      <w:r w:rsidRPr="00FF1AC0">
        <w:rPr>
          <w:rFonts w:ascii="Bookman Old Style" w:hAnsi="Bookman Old Style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color w:val="000000"/>
          <w:sz w:val="16"/>
          <w:szCs w:val="16"/>
        </w:rPr>
        <w:t>нии, за обучающие курсы и семинары (в т.ч. повышение квалификации), о приобретении горюче-смазочных материалов, запасных частей к автотран</w:t>
      </w:r>
      <w:r w:rsidRPr="00FF1AC0">
        <w:rPr>
          <w:rFonts w:ascii="Bookman Old Style" w:hAnsi="Bookman Old Style"/>
          <w:color w:val="000000"/>
          <w:sz w:val="16"/>
          <w:szCs w:val="16"/>
        </w:rPr>
        <w:t>с</w:t>
      </w:r>
      <w:r w:rsidRPr="00FF1AC0">
        <w:rPr>
          <w:rFonts w:ascii="Bookman Old Style" w:hAnsi="Bookman Old Style"/>
          <w:color w:val="000000"/>
          <w:sz w:val="16"/>
          <w:szCs w:val="16"/>
        </w:rPr>
        <w:t>портным средствам, о приобретении авиа -  и железнодорожных билетов, билетов для проезда городским и пригородным транспортном, путевок на сан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торно-курортное лечение, по договорам обязательного страхования гражданской ответственности владельцев тран</w:t>
      </w:r>
      <w:r w:rsidRPr="00FF1AC0">
        <w:rPr>
          <w:rFonts w:ascii="Bookman Old Style" w:hAnsi="Bookman Old Style"/>
          <w:color w:val="000000"/>
          <w:sz w:val="16"/>
          <w:szCs w:val="16"/>
        </w:rPr>
        <w:t>с</w:t>
      </w:r>
      <w:r w:rsidRPr="00FF1AC0">
        <w:rPr>
          <w:rFonts w:ascii="Bookman Old Style" w:hAnsi="Bookman Old Style"/>
          <w:color w:val="000000"/>
          <w:sz w:val="16"/>
          <w:szCs w:val="16"/>
        </w:rPr>
        <w:t>портных средств, а также по договорам, подлежащим оплате за счет средств, полученных от предпринимател</w:t>
      </w:r>
      <w:r w:rsidRPr="00FF1AC0">
        <w:rPr>
          <w:rFonts w:ascii="Bookman Old Style" w:hAnsi="Bookman Old Style"/>
          <w:color w:val="000000"/>
          <w:sz w:val="16"/>
          <w:szCs w:val="16"/>
        </w:rPr>
        <w:t>ь</w:t>
      </w:r>
      <w:r w:rsidRPr="00FF1AC0">
        <w:rPr>
          <w:rFonts w:ascii="Bookman Old Style" w:hAnsi="Bookman Old Style"/>
          <w:color w:val="000000"/>
          <w:sz w:val="16"/>
          <w:szCs w:val="16"/>
        </w:rPr>
        <w:t>ской  и иной приносящей доход деятельности;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в размере до 30 процентов суммы контракта, если иное не предусмотрено законодательством Российской Ф</w:t>
      </w:r>
      <w:r w:rsidRPr="00FF1AC0">
        <w:rPr>
          <w:rFonts w:ascii="Bookman Old Style" w:hAnsi="Bookman Old Style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дерации, Республики Северная Осетия – Алания, -  по остальным контрактам. 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Договор (контракт), заключенный муниципальным учреждением или органом местного самоуправления Мо</w:t>
      </w:r>
      <w:r w:rsidRPr="00FF1AC0">
        <w:rPr>
          <w:rFonts w:ascii="Bookman Old Style" w:hAnsi="Bookman Old Style"/>
          <w:color w:val="000000"/>
          <w:sz w:val="16"/>
          <w:szCs w:val="16"/>
        </w:rPr>
        <w:t>з</w:t>
      </w:r>
      <w:r w:rsidRPr="00FF1AC0">
        <w:rPr>
          <w:rFonts w:ascii="Bookman Old Style" w:hAnsi="Bookman Old Style"/>
          <w:color w:val="000000"/>
          <w:sz w:val="16"/>
          <w:szCs w:val="16"/>
        </w:rPr>
        <w:t>докского района с нарушением требований настоящей статьи, либо его часть, устанавливающая повышенные обяз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тельства бюджета муниципального образования Моздокский район, подлежат признанию недействительными по иску Управления финансов Администр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ции местного самоуправления Моздокского района.</w:t>
      </w:r>
    </w:p>
    <w:p w:rsidR="0069549D" w:rsidRPr="00FF1AC0" w:rsidRDefault="0069549D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9. Органы местного самоуправления Моздокского района не вправе принимать решения, приводящие к ув</w:t>
      </w:r>
      <w:r w:rsidRPr="00FF1AC0">
        <w:rPr>
          <w:rFonts w:ascii="Bookman Old Style" w:hAnsi="Bookman Old Style"/>
          <w:color w:val="000000"/>
          <w:sz w:val="16"/>
          <w:szCs w:val="16"/>
        </w:rPr>
        <w:t>е</w:t>
      </w:r>
      <w:r w:rsidRPr="00FF1AC0">
        <w:rPr>
          <w:rFonts w:ascii="Bookman Old Style" w:hAnsi="Bookman Old Style"/>
          <w:color w:val="000000"/>
          <w:sz w:val="16"/>
          <w:szCs w:val="16"/>
        </w:rPr>
        <w:t>личению численности работников органов местного самоуправления муниципального образования Моздокский ра</w:t>
      </w:r>
      <w:r w:rsidRPr="00FF1AC0">
        <w:rPr>
          <w:rFonts w:ascii="Bookman Old Style" w:hAnsi="Bookman Old Style"/>
          <w:color w:val="000000"/>
          <w:sz w:val="16"/>
          <w:szCs w:val="16"/>
        </w:rPr>
        <w:t>й</w:t>
      </w:r>
      <w:r w:rsidRPr="00FF1AC0">
        <w:rPr>
          <w:rFonts w:ascii="Bookman Old Style" w:hAnsi="Bookman Old Style"/>
          <w:color w:val="000000"/>
          <w:sz w:val="16"/>
          <w:szCs w:val="16"/>
        </w:rPr>
        <w:t>он в 2021 году сверх утвержденного постановлением Правительства Республики Северная Осетия-Алания норматива численности, за исключением решений, принятых в результате исполнения переданных государственных полном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чий, требующих увеличения штатной численности муниципальных служ</w:t>
      </w:r>
      <w:r w:rsidRPr="00FF1AC0">
        <w:rPr>
          <w:rFonts w:ascii="Bookman Old Style" w:hAnsi="Bookman Old Style"/>
          <w:color w:val="000000"/>
          <w:sz w:val="16"/>
          <w:szCs w:val="16"/>
        </w:rPr>
        <w:t>а</w:t>
      </w:r>
      <w:r w:rsidRPr="00FF1AC0">
        <w:rPr>
          <w:rFonts w:ascii="Bookman Old Style" w:hAnsi="Bookman Old Style"/>
          <w:color w:val="000000"/>
          <w:sz w:val="16"/>
          <w:szCs w:val="16"/>
        </w:rPr>
        <w:t>щих, а также работников муниципальных казенных, бюджетных и автоно</w:t>
      </w:r>
      <w:r w:rsidRPr="00FF1AC0">
        <w:rPr>
          <w:rFonts w:ascii="Bookman Old Style" w:hAnsi="Bookman Old Style"/>
          <w:color w:val="000000"/>
          <w:sz w:val="16"/>
          <w:szCs w:val="16"/>
        </w:rPr>
        <w:t>м</w:t>
      </w:r>
      <w:r w:rsidRPr="00FF1AC0">
        <w:rPr>
          <w:rFonts w:ascii="Bookman Old Style" w:hAnsi="Bookman Old Style"/>
          <w:color w:val="000000"/>
          <w:sz w:val="16"/>
          <w:szCs w:val="16"/>
        </w:rPr>
        <w:t>ных учреждений Моздокского района, за исключением решений, принятых в связи с вводом в эксплуатацию  объектов капитального строительства соц</w:t>
      </w:r>
      <w:r w:rsidRPr="00FF1AC0">
        <w:rPr>
          <w:rFonts w:ascii="Bookman Old Style" w:hAnsi="Bookman Old Style"/>
          <w:color w:val="000000"/>
          <w:sz w:val="16"/>
          <w:szCs w:val="16"/>
        </w:rPr>
        <w:t>и</w:t>
      </w:r>
      <w:r w:rsidRPr="00FF1AC0">
        <w:rPr>
          <w:rFonts w:ascii="Bookman Old Style" w:hAnsi="Bookman Old Style"/>
          <w:color w:val="000000"/>
          <w:sz w:val="16"/>
          <w:szCs w:val="16"/>
        </w:rPr>
        <w:t xml:space="preserve">ально-культурной сферы.  </w:t>
      </w:r>
    </w:p>
    <w:p w:rsidR="0069549D" w:rsidRPr="00FF1AC0" w:rsidRDefault="0069549D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10. Правовые акты органов местного самоуправления Моздокского района, влекущие дополнительные расх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ды за счет средств бюджета муниц</w:t>
      </w:r>
      <w:r w:rsidRPr="00FF1AC0">
        <w:rPr>
          <w:rFonts w:ascii="Bookman Old Style" w:hAnsi="Bookman Old Style"/>
          <w:color w:val="000000"/>
          <w:sz w:val="16"/>
          <w:szCs w:val="16"/>
        </w:rPr>
        <w:t>и</w:t>
      </w:r>
      <w:r w:rsidRPr="00FF1AC0">
        <w:rPr>
          <w:rFonts w:ascii="Bookman Old Style" w:hAnsi="Bookman Old Style"/>
          <w:color w:val="000000"/>
          <w:sz w:val="16"/>
          <w:szCs w:val="16"/>
        </w:rPr>
        <w:t>пального образования Моздокский район на 2021 год, а также сокращающие его доходную базу, реализуются и применяются только при наличии соответствующих источников дополнительных п</w:t>
      </w:r>
      <w:r w:rsidRPr="00FF1AC0">
        <w:rPr>
          <w:rFonts w:ascii="Bookman Old Style" w:hAnsi="Bookman Old Style"/>
          <w:color w:val="000000"/>
          <w:sz w:val="16"/>
          <w:szCs w:val="16"/>
        </w:rPr>
        <w:t>о</w:t>
      </w:r>
      <w:r w:rsidRPr="00FF1AC0">
        <w:rPr>
          <w:rFonts w:ascii="Bookman Old Style" w:hAnsi="Bookman Old Style"/>
          <w:color w:val="000000"/>
          <w:sz w:val="16"/>
          <w:szCs w:val="16"/>
        </w:rPr>
        <w:t>ступлений в бюджет муниципального образования Моздокский район или при сокращении расходов по ко</w:t>
      </w:r>
      <w:r w:rsidRPr="00FF1AC0">
        <w:rPr>
          <w:rFonts w:ascii="Bookman Old Style" w:hAnsi="Bookman Old Style"/>
          <w:color w:val="000000"/>
          <w:sz w:val="16"/>
          <w:szCs w:val="16"/>
        </w:rPr>
        <w:t>н</w:t>
      </w:r>
      <w:r w:rsidRPr="00FF1AC0">
        <w:rPr>
          <w:rFonts w:ascii="Bookman Old Style" w:hAnsi="Bookman Old Style"/>
          <w:color w:val="000000"/>
          <w:sz w:val="16"/>
          <w:szCs w:val="16"/>
        </w:rPr>
        <w:t>кретным статьям бюджета муниципального образования  Моздокский район на 2021 год, а также после внесения соответс</w:t>
      </w:r>
      <w:r w:rsidRPr="00FF1AC0">
        <w:rPr>
          <w:rFonts w:ascii="Bookman Old Style" w:hAnsi="Bookman Old Style"/>
          <w:color w:val="000000"/>
          <w:sz w:val="16"/>
          <w:szCs w:val="16"/>
        </w:rPr>
        <w:t>т</w:t>
      </w:r>
      <w:r w:rsidRPr="00FF1AC0">
        <w:rPr>
          <w:rFonts w:ascii="Bookman Old Style" w:hAnsi="Bookman Old Style"/>
          <w:color w:val="000000"/>
          <w:sz w:val="16"/>
          <w:szCs w:val="16"/>
        </w:rPr>
        <w:t>вующих изменений в насто</w:t>
      </w:r>
      <w:r w:rsidRPr="00FF1AC0">
        <w:rPr>
          <w:rFonts w:ascii="Bookman Old Style" w:hAnsi="Bookman Old Style"/>
          <w:color w:val="000000"/>
          <w:sz w:val="16"/>
          <w:szCs w:val="16"/>
        </w:rPr>
        <w:t>я</w:t>
      </w:r>
      <w:r w:rsidRPr="00FF1AC0">
        <w:rPr>
          <w:rFonts w:ascii="Bookman Old Style" w:hAnsi="Bookman Old Style"/>
          <w:color w:val="000000"/>
          <w:sz w:val="16"/>
          <w:szCs w:val="16"/>
        </w:rPr>
        <w:t>щее решение.</w:t>
      </w:r>
    </w:p>
    <w:p w:rsidR="0069549D" w:rsidRPr="00FF1AC0" w:rsidRDefault="0069549D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11.</w:t>
      </w:r>
      <w:r w:rsidRPr="00FF1AC0">
        <w:rPr>
          <w:rFonts w:ascii="Bookman Old Style" w:hAnsi="Bookman Old Style"/>
          <w:b/>
          <w:color w:val="000000"/>
          <w:sz w:val="16"/>
          <w:szCs w:val="16"/>
        </w:rPr>
        <w:t xml:space="preserve"> </w:t>
      </w:r>
      <w:r w:rsidRPr="00FF1AC0">
        <w:rPr>
          <w:rFonts w:ascii="Bookman Old Style" w:hAnsi="Bookman Old Style"/>
          <w:color w:val="000000"/>
          <w:sz w:val="16"/>
          <w:szCs w:val="16"/>
        </w:rPr>
        <w:t>Настоящее решение вступает в силу с 1 января 2021 года.</w:t>
      </w: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  <w:r w:rsidRPr="00FF1AC0">
        <w:rPr>
          <w:rFonts w:ascii="Bookman Old Style" w:hAnsi="Bookman Old Style"/>
          <w:color w:val="000000"/>
          <w:sz w:val="16"/>
          <w:szCs w:val="16"/>
        </w:rPr>
        <w:t>12. Опубликовать настоящее решение не позднее 01 января 2021 года в муниципальных средствах массовой информации и разместить на официал</w:t>
      </w:r>
      <w:r w:rsidRPr="00FF1AC0">
        <w:rPr>
          <w:rFonts w:ascii="Bookman Old Style" w:hAnsi="Bookman Old Style"/>
          <w:color w:val="000000"/>
          <w:sz w:val="16"/>
          <w:szCs w:val="16"/>
        </w:rPr>
        <w:t>ь</w:t>
      </w:r>
      <w:r w:rsidRPr="00FF1AC0">
        <w:rPr>
          <w:rFonts w:ascii="Bookman Old Style" w:hAnsi="Bookman Old Style"/>
          <w:color w:val="000000"/>
          <w:sz w:val="16"/>
          <w:szCs w:val="16"/>
        </w:rPr>
        <w:t>ном сайте Администрации местного самоуправления Моздокского района в сети Интернет.</w:t>
      </w:r>
    </w:p>
    <w:p w:rsidR="0069549D" w:rsidRPr="00FF1AC0" w:rsidRDefault="0069549D" w:rsidP="004E6342">
      <w:pPr>
        <w:spacing w:after="0" w:line="240" w:lineRule="auto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69549D" w:rsidRPr="00FF1AC0" w:rsidRDefault="00695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69549D" w:rsidRPr="00FF1AC0" w:rsidRDefault="0069549D" w:rsidP="004E6342">
      <w:pPr>
        <w:spacing w:after="0" w:line="240" w:lineRule="auto"/>
        <w:ind w:hanging="142"/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FF1AC0">
        <w:rPr>
          <w:rFonts w:ascii="Bookman Old Style" w:hAnsi="Bookman Old Style"/>
          <w:b/>
          <w:color w:val="000000"/>
          <w:sz w:val="16"/>
          <w:szCs w:val="16"/>
        </w:rPr>
        <w:t xml:space="preserve">Глава муниципального образования </w:t>
      </w:r>
    </w:p>
    <w:p w:rsidR="0069549D" w:rsidRPr="00FF1AC0" w:rsidRDefault="0069549D" w:rsidP="004E6342">
      <w:pPr>
        <w:spacing w:after="0" w:line="240" w:lineRule="auto"/>
        <w:ind w:hanging="142"/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FF1AC0">
        <w:rPr>
          <w:rFonts w:ascii="Bookman Old Style" w:hAnsi="Bookman Old Style"/>
          <w:b/>
          <w:color w:val="000000"/>
          <w:sz w:val="16"/>
          <w:szCs w:val="16"/>
        </w:rPr>
        <w:t>Моздокский район                                                              Г.А Гугиев</w:t>
      </w:r>
    </w:p>
    <w:p w:rsidR="0069549D" w:rsidRPr="00FF1AC0" w:rsidRDefault="0069549D" w:rsidP="000C0E91">
      <w:pPr>
        <w:autoSpaceDN w:val="0"/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16"/>
          <w:szCs w:val="16"/>
          <w:lang w:eastAsia="en-US"/>
        </w:rPr>
      </w:pPr>
    </w:p>
    <w:p w:rsidR="0069549D" w:rsidRPr="00FF1AC0" w:rsidRDefault="0069549D" w:rsidP="000C0E91">
      <w:pPr>
        <w:autoSpaceDN w:val="0"/>
        <w:spacing w:after="0" w:line="240" w:lineRule="auto"/>
        <w:ind w:firstLine="567"/>
        <w:jc w:val="both"/>
        <w:rPr>
          <w:rFonts w:ascii="Bookman Old Style" w:hAnsi="Bookman Old Style"/>
          <w:b/>
          <w:sz w:val="16"/>
          <w:szCs w:val="16"/>
          <w:lang w:eastAsia="en-US"/>
        </w:rPr>
      </w:pPr>
      <w:r w:rsidRPr="00FF1AC0">
        <w:rPr>
          <w:rFonts w:ascii="Bookman Old Style" w:hAnsi="Bookman Old Style"/>
          <w:b/>
          <w:color w:val="000000"/>
          <w:sz w:val="16"/>
          <w:szCs w:val="16"/>
          <w:lang w:eastAsia="en-US"/>
        </w:rPr>
        <w:t xml:space="preserve">Полный текст решения размещен в сетевом издании </w:t>
      </w:r>
      <w:r w:rsidRPr="00FF1AC0">
        <w:rPr>
          <w:rFonts w:ascii="Bookman Old Style" w:hAnsi="Bookman Old Style"/>
          <w:b/>
          <w:color w:val="000000"/>
          <w:sz w:val="16"/>
          <w:szCs w:val="16"/>
          <w:shd w:val="clear" w:color="auto" w:fill="FFFFFF"/>
        </w:rPr>
        <w:t xml:space="preserve">«Моздокский вестник»  http//моздокский-вестник.рф/. и </w:t>
      </w:r>
      <w:r w:rsidRPr="00FF1AC0">
        <w:rPr>
          <w:rFonts w:ascii="Bookman Old Style" w:hAnsi="Bookman Old Style"/>
          <w:b/>
          <w:bCs/>
          <w:sz w:val="16"/>
          <w:szCs w:val="16"/>
          <w:lang w:eastAsia="en-US"/>
        </w:rPr>
        <w:t>на официальном сайте Администрации местного самоуправления Моздокского района Ре</w:t>
      </w:r>
      <w:r w:rsidRPr="00FF1AC0">
        <w:rPr>
          <w:rFonts w:ascii="Bookman Old Style" w:hAnsi="Bookman Old Style"/>
          <w:b/>
          <w:bCs/>
          <w:sz w:val="16"/>
          <w:szCs w:val="16"/>
          <w:lang w:eastAsia="en-US"/>
        </w:rPr>
        <w:t>с</w:t>
      </w:r>
      <w:r w:rsidRPr="00FF1AC0">
        <w:rPr>
          <w:rFonts w:ascii="Bookman Old Style" w:hAnsi="Bookman Old Style"/>
          <w:b/>
          <w:bCs/>
          <w:sz w:val="16"/>
          <w:szCs w:val="16"/>
          <w:lang w:eastAsia="en-US"/>
        </w:rPr>
        <w:t>публ</w:t>
      </w:r>
      <w:r w:rsidRPr="00FF1AC0">
        <w:rPr>
          <w:rFonts w:ascii="Bookman Old Style" w:hAnsi="Bookman Old Style"/>
          <w:b/>
          <w:bCs/>
          <w:sz w:val="16"/>
          <w:szCs w:val="16"/>
          <w:lang w:eastAsia="en-US"/>
        </w:rPr>
        <w:t>и</w:t>
      </w:r>
      <w:r w:rsidRPr="00FF1AC0">
        <w:rPr>
          <w:rFonts w:ascii="Bookman Old Style" w:hAnsi="Bookman Old Style"/>
          <w:b/>
          <w:bCs/>
          <w:sz w:val="16"/>
          <w:szCs w:val="16"/>
          <w:lang w:eastAsia="en-US"/>
        </w:rPr>
        <w:t xml:space="preserve">ки Северная Осетия – Алания: </w:t>
      </w:r>
      <w:r w:rsidRPr="00FF1AC0">
        <w:rPr>
          <w:rFonts w:ascii="Bookman Old Style" w:hAnsi="Bookman Old Style"/>
          <w:b/>
          <w:bCs/>
          <w:sz w:val="16"/>
          <w:szCs w:val="16"/>
          <w:lang w:val="en-US" w:eastAsia="en-US"/>
        </w:rPr>
        <w:t>admmozdok</w:t>
      </w:r>
      <w:r w:rsidRPr="00FF1AC0">
        <w:rPr>
          <w:rFonts w:ascii="Bookman Old Style" w:hAnsi="Bookman Old Style"/>
          <w:b/>
          <w:bCs/>
          <w:sz w:val="16"/>
          <w:szCs w:val="16"/>
          <w:lang w:eastAsia="en-US"/>
        </w:rPr>
        <w:t>.</w:t>
      </w:r>
      <w:r w:rsidRPr="00FF1AC0">
        <w:rPr>
          <w:rFonts w:ascii="Bookman Old Style" w:hAnsi="Bookman Old Style"/>
          <w:b/>
          <w:bCs/>
          <w:sz w:val="16"/>
          <w:szCs w:val="16"/>
          <w:lang w:val="en-US" w:eastAsia="en-US"/>
        </w:rPr>
        <w:t>ru</w:t>
      </w:r>
      <w:r w:rsidRPr="00FF1AC0">
        <w:rPr>
          <w:rFonts w:ascii="Bookman Old Style" w:hAnsi="Bookman Old Style"/>
          <w:b/>
          <w:bCs/>
          <w:sz w:val="16"/>
          <w:szCs w:val="16"/>
          <w:lang w:eastAsia="en-US"/>
        </w:rPr>
        <w:t>.</w:t>
      </w:r>
      <w:r w:rsidRPr="00FF1AC0">
        <w:rPr>
          <w:rFonts w:ascii="Bookman Old Style" w:hAnsi="Bookman Old Style"/>
          <w:b/>
          <w:color w:val="000000"/>
          <w:sz w:val="16"/>
          <w:szCs w:val="16"/>
          <w:lang w:eastAsia="en-US"/>
        </w:rPr>
        <w:t xml:space="preserve"> </w:t>
      </w:r>
    </w:p>
    <w:p w:rsidR="0069549D" w:rsidRPr="00FF1AC0" w:rsidRDefault="0069549D" w:rsidP="004E6342">
      <w:pPr>
        <w:spacing w:after="0" w:line="240" w:lineRule="auto"/>
        <w:ind w:hanging="142"/>
        <w:jc w:val="both"/>
        <w:rPr>
          <w:rFonts w:ascii="Bookman Old Style" w:hAnsi="Bookman Old Style"/>
          <w:color w:val="000000"/>
          <w:sz w:val="16"/>
          <w:szCs w:val="16"/>
        </w:rPr>
      </w:pPr>
    </w:p>
    <w:sectPr w:rsidR="0069549D" w:rsidRPr="00FF1AC0" w:rsidSect="000C0E91">
      <w:headerReference w:type="default" r:id="rId10"/>
      <w:footerReference w:type="default" r:id="rId11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9D" w:rsidRDefault="0069549D" w:rsidP="00997416">
      <w:pPr>
        <w:spacing w:after="0" w:line="240" w:lineRule="auto"/>
      </w:pPr>
      <w:r>
        <w:separator/>
      </w:r>
    </w:p>
  </w:endnote>
  <w:endnote w:type="continuationSeparator" w:id="0">
    <w:p w:rsidR="0069549D" w:rsidRDefault="0069549D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9D" w:rsidRDefault="0069549D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69549D" w:rsidRDefault="00695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9D" w:rsidRDefault="0069549D" w:rsidP="00997416">
      <w:pPr>
        <w:spacing w:after="0" w:line="240" w:lineRule="auto"/>
      </w:pPr>
      <w:r>
        <w:separator/>
      </w:r>
    </w:p>
  </w:footnote>
  <w:footnote w:type="continuationSeparator" w:id="0">
    <w:p w:rsidR="0069549D" w:rsidRDefault="0069549D" w:rsidP="0099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9D" w:rsidRDefault="0069549D" w:rsidP="0069549D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622"/>
    <w:rsid w:val="00000FC7"/>
    <w:rsid w:val="00001058"/>
    <w:rsid w:val="00001A8D"/>
    <w:rsid w:val="00002146"/>
    <w:rsid w:val="000027DD"/>
    <w:rsid w:val="000035EE"/>
    <w:rsid w:val="00003E76"/>
    <w:rsid w:val="0000438E"/>
    <w:rsid w:val="000062FD"/>
    <w:rsid w:val="00006ECF"/>
    <w:rsid w:val="00010C46"/>
    <w:rsid w:val="00011760"/>
    <w:rsid w:val="00013A88"/>
    <w:rsid w:val="00013CDC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549"/>
    <w:rsid w:val="000A09CC"/>
    <w:rsid w:val="000A0A10"/>
    <w:rsid w:val="000A153D"/>
    <w:rsid w:val="000A1743"/>
    <w:rsid w:val="000A18D4"/>
    <w:rsid w:val="000A1CCA"/>
    <w:rsid w:val="000A32FD"/>
    <w:rsid w:val="000A555C"/>
    <w:rsid w:val="000A60B5"/>
    <w:rsid w:val="000B1015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7CE"/>
    <w:rsid w:val="000C0DA8"/>
    <w:rsid w:val="000C0E91"/>
    <w:rsid w:val="000C14BF"/>
    <w:rsid w:val="000C1F89"/>
    <w:rsid w:val="000C246C"/>
    <w:rsid w:val="000C27FE"/>
    <w:rsid w:val="000C3696"/>
    <w:rsid w:val="000C3DEF"/>
    <w:rsid w:val="000C3EA6"/>
    <w:rsid w:val="000C427A"/>
    <w:rsid w:val="000C501E"/>
    <w:rsid w:val="000C59D9"/>
    <w:rsid w:val="000C5A86"/>
    <w:rsid w:val="000C5DEC"/>
    <w:rsid w:val="000C6264"/>
    <w:rsid w:val="000C65AD"/>
    <w:rsid w:val="000C6719"/>
    <w:rsid w:val="000C6EC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2376"/>
    <w:rsid w:val="000E23CA"/>
    <w:rsid w:val="000E24CA"/>
    <w:rsid w:val="000E24EF"/>
    <w:rsid w:val="000E2566"/>
    <w:rsid w:val="000E268D"/>
    <w:rsid w:val="000E281E"/>
    <w:rsid w:val="000E4451"/>
    <w:rsid w:val="000E4672"/>
    <w:rsid w:val="000E48BE"/>
    <w:rsid w:val="000E4C1C"/>
    <w:rsid w:val="000E4EA1"/>
    <w:rsid w:val="000E56B3"/>
    <w:rsid w:val="000E6317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279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B26"/>
    <w:rsid w:val="00104FDC"/>
    <w:rsid w:val="00105012"/>
    <w:rsid w:val="00107864"/>
    <w:rsid w:val="00107F1E"/>
    <w:rsid w:val="00110651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871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72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4AF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148"/>
    <w:rsid w:val="001D6561"/>
    <w:rsid w:val="001D6E52"/>
    <w:rsid w:val="001D7416"/>
    <w:rsid w:val="001D7A95"/>
    <w:rsid w:val="001E0693"/>
    <w:rsid w:val="001E2000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983"/>
    <w:rsid w:val="001F2B8F"/>
    <w:rsid w:val="001F3488"/>
    <w:rsid w:val="001F44D6"/>
    <w:rsid w:val="001F4583"/>
    <w:rsid w:val="001F640F"/>
    <w:rsid w:val="001F7B04"/>
    <w:rsid w:val="00200352"/>
    <w:rsid w:val="00201D97"/>
    <w:rsid w:val="00202476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0C6D"/>
    <w:rsid w:val="00231E38"/>
    <w:rsid w:val="002320D5"/>
    <w:rsid w:val="00232DDC"/>
    <w:rsid w:val="00233D9E"/>
    <w:rsid w:val="00235CA9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C0B"/>
    <w:rsid w:val="00275EE3"/>
    <w:rsid w:val="002760B7"/>
    <w:rsid w:val="00276AC5"/>
    <w:rsid w:val="00276F41"/>
    <w:rsid w:val="0027745D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00C"/>
    <w:rsid w:val="002A7475"/>
    <w:rsid w:val="002B0D41"/>
    <w:rsid w:val="002B1006"/>
    <w:rsid w:val="002B13EE"/>
    <w:rsid w:val="002B1784"/>
    <w:rsid w:val="002B17A9"/>
    <w:rsid w:val="002B1832"/>
    <w:rsid w:val="002B2776"/>
    <w:rsid w:val="002B2879"/>
    <w:rsid w:val="002B3602"/>
    <w:rsid w:val="002B3AA4"/>
    <w:rsid w:val="002B4C0E"/>
    <w:rsid w:val="002B4F61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504"/>
    <w:rsid w:val="002C4717"/>
    <w:rsid w:val="002C5294"/>
    <w:rsid w:val="002C5459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C7FF2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56F"/>
    <w:rsid w:val="002F48A5"/>
    <w:rsid w:val="002F640F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4B"/>
    <w:rsid w:val="00315BBC"/>
    <w:rsid w:val="00315EE4"/>
    <w:rsid w:val="00316409"/>
    <w:rsid w:val="0031777E"/>
    <w:rsid w:val="003204CE"/>
    <w:rsid w:val="00320980"/>
    <w:rsid w:val="00322163"/>
    <w:rsid w:val="003231F7"/>
    <w:rsid w:val="003233AE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67CD"/>
    <w:rsid w:val="003668F3"/>
    <w:rsid w:val="00366FB3"/>
    <w:rsid w:val="00371528"/>
    <w:rsid w:val="003717C9"/>
    <w:rsid w:val="00371A23"/>
    <w:rsid w:val="00371C53"/>
    <w:rsid w:val="00375274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1C8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534"/>
    <w:rsid w:val="00395ED6"/>
    <w:rsid w:val="003963BB"/>
    <w:rsid w:val="0039670D"/>
    <w:rsid w:val="0039714F"/>
    <w:rsid w:val="003A03D0"/>
    <w:rsid w:val="003A0E37"/>
    <w:rsid w:val="003A13EF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524"/>
    <w:rsid w:val="003E09A3"/>
    <w:rsid w:val="003E0D96"/>
    <w:rsid w:val="003E18E6"/>
    <w:rsid w:val="003E20EA"/>
    <w:rsid w:val="003E2253"/>
    <w:rsid w:val="003E28B8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EE"/>
    <w:rsid w:val="0040716D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18D2"/>
    <w:rsid w:val="00423667"/>
    <w:rsid w:val="00424D8B"/>
    <w:rsid w:val="0042601D"/>
    <w:rsid w:val="0042603D"/>
    <w:rsid w:val="004262E5"/>
    <w:rsid w:val="00427909"/>
    <w:rsid w:val="0043052F"/>
    <w:rsid w:val="00430E92"/>
    <w:rsid w:val="0043125F"/>
    <w:rsid w:val="004318C1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748"/>
    <w:rsid w:val="00455078"/>
    <w:rsid w:val="0045525F"/>
    <w:rsid w:val="00456CD4"/>
    <w:rsid w:val="004575B6"/>
    <w:rsid w:val="00457BDC"/>
    <w:rsid w:val="00460D52"/>
    <w:rsid w:val="00461D60"/>
    <w:rsid w:val="00461FE8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3A36"/>
    <w:rsid w:val="00485E0B"/>
    <w:rsid w:val="00486058"/>
    <w:rsid w:val="00487A8A"/>
    <w:rsid w:val="004903E1"/>
    <w:rsid w:val="004905CC"/>
    <w:rsid w:val="00491433"/>
    <w:rsid w:val="00491DC6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BA1"/>
    <w:rsid w:val="004B426D"/>
    <w:rsid w:val="004B4C31"/>
    <w:rsid w:val="004B4D19"/>
    <w:rsid w:val="004B4EAF"/>
    <w:rsid w:val="004B4EC2"/>
    <w:rsid w:val="004B52F3"/>
    <w:rsid w:val="004B5730"/>
    <w:rsid w:val="004B6A4B"/>
    <w:rsid w:val="004B7698"/>
    <w:rsid w:val="004C21F3"/>
    <w:rsid w:val="004C22E8"/>
    <w:rsid w:val="004C6345"/>
    <w:rsid w:val="004C6372"/>
    <w:rsid w:val="004C6558"/>
    <w:rsid w:val="004C685A"/>
    <w:rsid w:val="004C7085"/>
    <w:rsid w:val="004D066A"/>
    <w:rsid w:val="004D088D"/>
    <w:rsid w:val="004D08BA"/>
    <w:rsid w:val="004D1229"/>
    <w:rsid w:val="004D2AFD"/>
    <w:rsid w:val="004D440D"/>
    <w:rsid w:val="004D48F4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19D4"/>
    <w:rsid w:val="004F1BAB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14C"/>
    <w:rsid w:val="00505178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72D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2DC"/>
    <w:rsid w:val="005405C0"/>
    <w:rsid w:val="00540CD4"/>
    <w:rsid w:val="00541146"/>
    <w:rsid w:val="005413F5"/>
    <w:rsid w:val="0054175E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A80"/>
    <w:rsid w:val="0057407D"/>
    <w:rsid w:val="00574BCA"/>
    <w:rsid w:val="0057589F"/>
    <w:rsid w:val="00576490"/>
    <w:rsid w:val="005765F8"/>
    <w:rsid w:val="00576712"/>
    <w:rsid w:val="00577154"/>
    <w:rsid w:val="00577602"/>
    <w:rsid w:val="00577F11"/>
    <w:rsid w:val="0058091B"/>
    <w:rsid w:val="00581100"/>
    <w:rsid w:val="00581A43"/>
    <w:rsid w:val="00582712"/>
    <w:rsid w:val="00584296"/>
    <w:rsid w:val="00584E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A7547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B4C"/>
    <w:rsid w:val="005B6DC6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91E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1241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2D7"/>
    <w:rsid w:val="00694546"/>
    <w:rsid w:val="006947E3"/>
    <w:rsid w:val="00694D1A"/>
    <w:rsid w:val="00694F1E"/>
    <w:rsid w:val="0069549D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E79"/>
    <w:rsid w:val="006C0854"/>
    <w:rsid w:val="006C11F5"/>
    <w:rsid w:val="006C1CB7"/>
    <w:rsid w:val="006C2146"/>
    <w:rsid w:val="006C21BD"/>
    <w:rsid w:val="006C3A1C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2C9"/>
    <w:rsid w:val="006D6404"/>
    <w:rsid w:val="006D6587"/>
    <w:rsid w:val="006D6E06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E7509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8E0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41281"/>
    <w:rsid w:val="00742C52"/>
    <w:rsid w:val="00742E10"/>
    <w:rsid w:val="00743431"/>
    <w:rsid w:val="007435F9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4090"/>
    <w:rsid w:val="0075619F"/>
    <w:rsid w:val="00756F3B"/>
    <w:rsid w:val="007573A8"/>
    <w:rsid w:val="00757964"/>
    <w:rsid w:val="00761137"/>
    <w:rsid w:val="007615ED"/>
    <w:rsid w:val="00761CB8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4713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59E3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6A55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1E24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5936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3D3"/>
    <w:rsid w:val="00834F3B"/>
    <w:rsid w:val="008351EF"/>
    <w:rsid w:val="00835ED3"/>
    <w:rsid w:val="008360BE"/>
    <w:rsid w:val="008362A0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0DB6"/>
    <w:rsid w:val="00892BDD"/>
    <w:rsid w:val="008944D8"/>
    <w:rsid w:val="008968AD"/>
    <w:rsid w:val="008A011B"/>
    <w:rsid w:val="008A08D3"/>
    <w:rsid w:val="008A0B2B"/>
    <w:rsid w:val="008A174A"/>
    <w:rsid w:val="008A1B10"/>
    <w:rsid w:val="008A1CFD"/>
    <w:rsid w:val="008A1F66"/>
    <w:rsid w:val="008A243E"/>
    <w:rsid w:val="008A2B4D"/>
    <w:rsid w:val="008A309A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48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822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0E51"/>
    <w:rsid w:val="008E16E8"/>
    <w:rsid w:val="008E1EBC"/>
    <w:rsid w:val="008E4A9E"/>
    <w:rsid w:val="008E5CDA"/>
    <w:rsid w:val="008E5EF4"/>
    <w:rsid w:val="008E6867"/>
    <w:rsid w:val="008E6987"/>
    <w:rsid w:val="008E69E5"/>
    <w:rsid w:val="008E787E"/>
    <w:rsid w:val="008F27F9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B88"/>
    <w:rsid w:val="00925C8B"/>
    <w:rsid w:val="00926102"/>
    <w:rsid w:val="009265B8"/>
    <w:rsid w:val="00926B34"/>
    <w:rsid w:val="0092704D"/>
    <w:rsid w:val="00927B18"/>
    <w:rsid w:val="00927C4F"/>
    <w:rsid w:val="009306D8"/>
    <w:rsid w:val="00930D2D"/>
    <w:rsid w:val="00931AB4"/>
    <w:rsid w:val="009329E7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412C"/>
    <w:rsid w:val="00964959"/>
    <w:rsid w:val="00964F57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17"/>
    <w:rsid w:val="00972158"/>
    <w:rsid w:val="00973158"/>
    <w:rsid w:val="00975523"/>
    <w:rsid w:val="00975BFF"/>
    <w:rsid w:val="00975C09"/>
    <w:rsid w:val="00975D9F"/>
    <w:rsid w:val="009765FB"/>
    <w:rsid w:val="00976675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45D"/>
    <w:rsid w:val="00982875"/>
    <w:rsid w:val="00984C1B"/>
    <w:rsid w:val="00985396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2B1B"/>
    <w:rsid w:val="009A35F9"/>
    <w:rsid w:val="009A3C11"/>
    <w:rsid w:val="009A417B"/>
    <w:rsid w:val="009A4406"/>
    <w:rsid w:val="009A4F48"/>
    <w:rsid w:val="009A529A"/>
    <w:rsid w:val="009A5EE0"/>
    <w:rsid w:val="009A5FFA"/>
    <w:rsid w:val="009A67FD"/>
    <w:rsid w:val="009A7348"/>
    <w:rsid w:val="009A737C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D86"/>
    <w:rsid w:val="009B6F36"/>
    <w:rsid w:val="009B706E"/>
    <w:rsid w:val="009B7945"/>
    <w:rsid w:val="009C1774"/>
    <w:rsid w:val="009C19C6"/>
    <w:rsid w:val="009C2A26"/>
    <w:rsid w:val="009C2BF8"/>
    <w:rsid w:val="009C6D25"/>
    <w:rsid w:val="009C6D4F"/>
    <w:rsid w:val="009C6F1D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D96"/>
    <w:rsid w:val="009E7E01"/>
    <w:rsid w:val="009F026D"/>
    <w:rsid w:val="009F0614"/>
    <w:rsid w:val="009F1337"/>
    <w:rsid w:val="009F2E06"/>
    <w:rsid w:val="009F2EE3"/>
    <w:rsid w:val="009F49F6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61AC"/>
    <w:rsid w:val="00A17984"/>
    <w:rsid w:val="00A20B82"/>
    <w:rsid w:val="00A21187"/>
    <w:rsid w:val="00A22360"/>
    <w:rsid w:val="00A224F6"/>
    <w:rsid w:val="00A23173"/>
    <w:rsid w:val="00A238BD"/>
    <w:rsid w:val="00A27471"/>
    <w:rsid w:val="00A2773B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81C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212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042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241D"/>
    <w:rsid w:val="00B068A4"/>
    <w:rsid w:val="00B07038"/>
    <w:rsid w:val="00B0777A"/>
    <w:rsid w:val="00B106BB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0EF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1D5"/>
    <w:rsid w:val="00BD3C85"/>
    <w:rsid w:val="00BD3EC3"/>
    <w:rsid w:val="00BD4DBD"/>
    <w:rsid w:val="00BD52FF"/>
    <w:rsid w:val="00BD5402"/>
    <w:rsid w:val="00BD5EC0"/>
    <w:rsid w:val="00BD61CE"/>
    <w:rsid w:val="00BD705A"/>
    <w:rsid w:val="00BD77F2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5F2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445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16BF3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749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CE5"/>
    <w:rsid w:val="00C62EB2"/>
    <w:rsid w:val="00C63843"/>
    <w:rsid w:val="00C647D0"/>
    <w:rsid w:val="00C65890"/>
    <w:rsid w:val="00C65B88"/>
    <w:rsid w:val="00C67496"/>
    <w:rsid w:val="00C67661"/>
    <w:rsid w:val="00C703D0"/>
    <w:rsid w:val="00C7101C"/>
    <w:rsid w:val="00C7206E"/>
    <w:rsid w:val="00C724F9"/>
    <w:rsid w:val="00C736E7"/>
    <w:rsid w:val="00C73C28"/>
    <w:rsid w:val="00C747E8"/>
    <w:rsid w:val="00C74EE9"/>
    <w:rsid w:val="00C75BBD"/>
    <w:rsid w:val="00C76512"/>
    <w:rsid w:val="00C77C0F"/>
    <w:rsid w:val="00C80E25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4112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2DB9"/>
    <w:rsid w:val="00CB32AE"/>
    <w:rsid w:val="00CB344C"/>
    <w:rsid w:val="00CB3543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4ACE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29A9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D7B"/>
    <w:rsid w:val="00D77D5D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C10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0B1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4AA9"/>
    <w:rsid w:val="00DC5E6F"/>
    <w:rsid w:val="00DC5EAF"/>
    <w:rsid w:val="00DC7AC6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368A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DF742D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6D9D"/>
    <w:rsid w:val="00E0736B"/>
    <w:rsid w:val="00E1020B"/>
    <w:rsid w:val="00E10F83"/>
    <w:rsid w:val="00E1124F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5A3A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BC7"/>
    <w:rsid w:val="00E7627A"/>
    <w:rsid w:val="00E7684F"/>
    <w:rsid w:val="00E76FE5"/>
    <w:rsid w:val="00E77059"/>
    <w:rsid w:val="00E77925"/>
    <w:rsid w:val="00E80122"/>
    <w:rsid w:val="00E80359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5DDF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A99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08"/>
    <w:rsid w:val="00EF2394"/>
    <w:rsid w:val="00EF3EE4"/>
    <w:rsid w:val="00EF41E7"/>
    <w:rsid w:val="00EF4C01"/>
    <w:rsid w:val="00EF4F2B"/>
    <w:rsid w:val="00EF5E9E"/>
    <w:rsid w:val="00EF60C0"/>
    <w:rsid w:val="00EF6EE7"/>
    <w:rsid w:val="00EF794A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32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27BE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66C"/>
    <w:rsid w:val="00FD2BE3"/>
    <w:rsid w:val="00FD2EF4"/>
    <w:rsid w:val="00FD39D7"/>
    <w:rsid w:val="00FD3E53"/>
    <w:rsid w:val="00FD4B3B"/>
    <w:rsid w:val="00FD4FF1"/>
    <w:rsid w:val="00FD5347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1AC0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B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61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4A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1CF5"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34AA"/>
    <w:rPr>
      <w:rFonts w:ascii="Cambria" w:hAnsi="Cambria"/>
      <w:color w:val="243F60"/>
    </w:rPr>
  </w:style>
  <w:style w:type="paragraph" w:styleId="Header">
    <w:name w:val="header"/>
    <w:basedOn w:val="Normal"/>
    <w:link w:val="Head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4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41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61CF5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customStyle="1" w:styleId="ConsPlusTitle">
    <w:name w:val="ConsPlusTitle"/>
    <w:uiPriority w:val="99"/>
    <w:rsid w:val="00D61CF5"/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D61CF5"/>
    <w:pPr>
      <w:ind w:firstLine="720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1CF5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1CF5"/>
    <w:rPr>
      <w:rFonts w:ascii="Times New Roman" w:hAnsi="Times New Roman"/>
      <w:i/>
      <w:sz w:val="20"/>
      <w:lang w:val="x-none" w:eastAsia="ru-RU"/>
    </w:rPr>
  </w:style>
  <w:style w:type="paragraph" w:customStyle="1" w:styleId="ConsTitle">
    <w:name w:val="ConsTitle"/>
    <w:uiPriority w:val="99"/>
    <w:rsid w:val="00D61CF5"/>
    <w:pPr>
      <w:widowControl w:val="0"/>
    </w:pPr>
    <w:rPr>
      <w:rFonts w:ascii="Arial" w:hAnsi="Arial"/>
      <w:b/>
      <w:sz w:val="16"/>
      <w:szCs w:val="20"/>
    </w:rPr>
  </w:style>
  <w:style w:type="paragraph" w:customStyle="1" w:styleId="2">
    <w:name w:val="Стиль2"/>
    <w:basedOn w:val="Normal"/>
    <w:uiPriority w:val="99"/>
    <w:rsid w:val="00D61CF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61C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1CF5"/>
    <w:rPr>
      <w:sz w:val="16"/>
    </w:rPr>
  </w:style>
  <w:style w:type="paragraph" w:styleId="BodyText">
    <w:name w:val="Body Text"/>
    <w:basedOn w:val="Normal"/>
    <w:link w:val="BodyTextChar"/>
    <w:uiPriority w:val="99"/>
    <w:rsid w:val="00D61CF5"/>
    <w:pPr>
      <w:suppressAutoHyphens/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CF5"/>
    <w:rPr>
      <w:rFonts w:ascii="Times New Roman" w:hAnsi="Times New Roman"/>
      <w:sz w:val="20"/>
      <w:lang w:val="x-none" w:eastAsia="ar-SA" w:bidi="ar-SA"/>
    </w:rPr>
  </w:style>
  <w:style w:type="paragraph" w:styleId="PlainText">
    <w:name w:val="Plain Text"/>
    <w:basedOn w:val="Normal"/>
    <w:link w:val="PlainTextChar"/>
    <w:uiPriority w:val="99"/>
    <w:rsid w:val="00D61CF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1CF5"/>
    <w:rPr>
      <w:rFonts w:ascii="Courier New" w:hAnsi="Courier New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7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559C3"/>
    <w:pPr>
      <w:ind w:left="720"/>
      <w:contextualSpacing/>
    </w:pPr>
  </w:style>
  <w:style w:type="paragraph" w:styleId="NormalWeb">
    <w:name w:val="Normal (Web)"/>
    <w:basedOn w:val="Normal"/>
    <w:uiPriority w:val="99"/>
    <w:rsid w:val="006E3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440E2"/>
    <w:rPr>
      <w:rFonts w:ascii="Times New Roman" w:hAnsi="Times New Roman"/>
      <w:kern w:val="28"/>
      <w:sz w:val="20"/>
      <w:lang w:val="x-none" w:eastAsia="ru-RU"/>
    </w:rPr>
  </w:style>
  <w:style w:type="character" w:customStyle="1" w:styleId="blk">
    <w:name w:val="blk"/>
    <w:basedOn w:val="DefaultParagraphFont"/>
    <w:uiPriority w:val="99"/>
    <w:rsid w:val="00DB6A5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B6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5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90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73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1618</TotalTime>
  <Pages>5</Pages>
  <Words>3636</Words>
  <Characters>26258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User</cp:lastModifiedBy>
  <cp:revision>90</cp:revision>
  <cp:lastPrinted>2020-12-28T09:05:00Z</cp:lastPrinted>
  <dcterms:created xsi:type="dcterms:W3CDTF">2019-01-16T06:52:00Z</dcterms:created>
  <dcterms:modified xsi:type="dcterms:W3CDTF">2020-12-28T09:08:00Z</dcterms:modified>
</cp:coreProperties>
</file>