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0" w:rsidRPr="00074E11" w:rsidRDefault="006B19F0" w:rsidP="00A04FB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6B19F0" w:rsidRPr="00074E11" w:rsidRDefault="006B19F0" w:rsidP="00A04FB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6B19F0" w:rsidRPr="00074E11" w:rsidRDefault="006B19F0" w:rsidP="00A04FB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6B19F0" w:rsidRPr="00074E11" w:rsidRDefault="006B19F0" w:rsidP="00A04FBB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6B19F0" w:rsidRPr="00A04FBB" w:rsidRDefault="006B19F0" w:rsidP="00A04FB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04FBB">
        <w:rPr>
          <w:rFonts w:ascii="Bookman Old Style" w:hAnsi="Bookman Old Style"/>
          <w:b/>
          <w:sz w:val="24"/>
          <w:szCs w:val="24"/>
        </w:rPr>
        <w:t>№35-Д от 13.05.2020 г.</w:t>
      </w:r>
    </w:p>
    <w:p w:rsidR="006B19F0" w:rsidRDefault="006B19F0" w:rsidP="00A04FBB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6B19F0" w:rsidRPr="00DB03CC" w:rsidRDefault="006B19F0" w:rsidP="00A04FBB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B03CC">
        <w:rPr>
          <w:rFonts w:ascii="Bookman Old Style" w:hAnsi="Bookman Old Style" w:cs="Tahoma"/>
          <w:b/>
          <w:sz w:val="24"/>
          <w:szCs w:val="24"/>
        </w:rPr>
        <w:t xml:space="preserve">О ВНЕСЕНИИ ИЗМЕНЕНИЙ В </w:t>
      </w:r>
      <w:r w:rsidRPr="00DB03CC">
        <w:rPr>
          <w:rFonts w:ascii="Bookman Old Style" w:hAnsi="Bookman Old Style"/>
          <w:b/>
          <w:sz w:val="24"/>
          <w:szCs w:val="24"/>
        </w:rPr>
        <w:t>МУНИЦИПАЛЬНУЮ ПРОГРАММУ</w:t>
      </w:r>
    </w:p>
    <w:p w:rsidR="006B19F0" w:rsidRPr="00DB03CC" w:rsidRDefault="006B19F0" w:rsidP="00A04FBB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B03CC">
        <w:rPr>
          <w:rFonts w:ascii="Bookman Old Style" w:hAnsi="Bookman Old Style"/>
          <w:b/>
          <w:sz w:val="24"/>
          <w:szCs w:val="24"/>
        </w:rPr>
        <w:t>«</w:t>
      </w:r>
      <w:r w:rsidRPr="00DB03CC">
        <w:rPr>
          <w:rFonts w:ascii="Bookman Old Style" w:hAnsi="Bookman Old Style"/>
          <w:b/>
          <w:bCs/>
          <w:sz w:val="24"/>
          <w:szCs w:val="24"/>
        </w:rPr>
        <w:t>ПРОФИЛАКТИКА ТЕРРОРИЗМА И ЭКСТРЕМИЗМА В МОЗДОКСКОМ РАЙОНЕ</w:t>
      </w:r>
    </w:p>
    <w:p w:rsidR="006B19F0" w:rsidRPr="00DB03CC" w:rsidRDefault="006B19F0" w:rsidP="00A04FBB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B03CC">
        <w:rPr>
          <w:rFonts w:ascii="Bookman Old Style" w:hAnsi="Bookman Old Style"/>
          <w:b/>
          <w:bCs/>
          <w:sz w:val="24"/>
          <w:szCs w:val="24"/>
        </w:rPr>
        <w:t>РЕСПУБЛИКИ СЕВЕРНАЯ ОСЕТИЯ –АЛАНИЯ НА 2015-2022 ГОДЫ</w:t>
      </w:r>
    </w:p>
    <w:p w:rsidR="006B19F0" w:rsidRDefault="006B19F0" w:rsidP="00AE7E10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</w:p>
    <w:p w:rsidR="006B19F0" w:rsidRDefault="006B19F0" w:rsidP="00BE2322">
      <w:pPr>
        <w:pStyle w:val="NormalWeb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color w:val="0D0D0D"/>
        </w:rPr>
      </w:pPr>
      <w:r>
        <w:rPr>
          <w:rFonts w:ascii="Bookman Old Style" w:hAnsi="Bookman Old Style" w:cs="Tahoma"/>
          <w:color w:val="0D0D0D"/>
        </w:rPr>
        <w:t>Во</w:t>
      </w:r>
      <w:r>
        <w:rPr>
          <w:rFonts w:ascii="Bookman Old Style" w:hAnsi="Bookman Old Style"/>
          <w:bCs/>
        </w:rPr>
        <w:t xml:space="preserve"> исполнение статьи 179 Бюджетного кодекса Российской Федерации, Ф</w:t>
      </w:r>
      <w:r>
        <w:rPr>
          <w:rFonts w:ascii="Bookman Old Style" w:hAnsi="Bookman Old Style"/>
          <w:bCs/>
        </w:rPr>
        <w:t>е</w:t>
      </w:r>
      <w:r>
        <w:rPr>
          <w:rFonts w:ascii="Bookman Old Style" w:hAnsi="Bookman Old Style"/>
          <w:bCs/>
        </w:rPr>
        <w:t xml:space="preserve">дерального закона </w:t>
      </w:r>
      <w:r>
        <w:rPr>
          <w:rFonts w:ascii="Bookman Old Style" w:hAnsi="Bookman Old Style" w:cs="Bookman Old Style"/>
        </w:rPr>
        <w:t xml:space="preserve">от 01.03.2006 г. № 35-ФЗ "О противодействии терроризму», в соответствии с </w:t>
      </w:r>
      <w:r>
        <w:rPr>
          <w:rFonts w:ascii="Bookman Old Style" w:hAnsi="Bookman Old Style" w:cs="Tahoma"/>
          <w:color w:val="0D0D0D"/>
        </w:rPr>
        <w:t>решением Собрания представителей Моздокского района от 26.12.2019г. №251 «О внесении изменений в решение Собрания представителей Моздокского района от 27.12.2018г. №133 «Об утверждении бюджета муниц</w:t>
      </w:r>
      <w:r>
        <w:rPr>
          <w:rFonts w:ascii="Bookman Old Style" w:hAnsi="Bookman Old Style" w:cs="Tahoma"/>
          <w:color w:val="0D0D0D"/>
        </w:rPr>
        <w:t>и</w:t>
      </w:r>
      <w:r>
        <w:rPr>
          <w:rFonts w:ascii="Bookman Old Style" w:hAnsi="Bookman Old Style" w:cs="Tahoma"/>
          <w:color w:val="0D0D0D"/>
        </w:rPr>
        <w:t>пального образования –Моздокский район на 2019год и на плановый период 2020 и 2021 годов", от 26.12.2019г. №228 "Об утверждении бюджета муниципального образования Моздокский район на 2020 год и на плановый период 2021 и 2022 годов",</w:t>
      </w:r>
    </w:p>
    <w:p w:rsidR="006B19F0" w:rsidRDefault="006B19F0" w:rsidP="00A6317D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постановляю:</w:t>
      </w:r>
    </w:p>
    <w:p w:rsidR="006B19F0" w:rsidRDefault="006B19F0" w:rsidP="00BE2322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1. В</w:t>
      </w:r>
      <w:r w:rsidRPr="00201CBB">
        <w:rPr>
          <w:rFonts w:ascii="Bookman Old Style" w:hAnsi="Bookman Old Style"/>
          <w:bCs/>
          <w:sz w:val="24"/>
          <w:szCs w:val="24"/>
        </w:rPr>
        <w:t xml:space="preserve"> муниципальную программу </w:t>
      </w:r>
      <w:r>
        <w:rPr>
          <w:rFonts w:ascii="Bookman Old Style" w:hAnsi="Bookman Old Style"/>
          <w:bCs/>
          <w:sz w:val="24"/>
          <w:szCs w:val="24"/>
        </w:rPr>
        <w:t>"</w:t>
      </w:r>
      <w:r w:rsidRPr="00201CBB">
        <w:rPr>
          <w:rFonts w:ascii="Bookman Old Style" w:hAnsi="Bookman Old Style"/>
          <w:bCs/>
          <w:sz w:val="24"/>
          <w:szCs w:val="24"/>
        </w:rPr>
        <w:t>Профилактика терроризма и экстремизма в Моздокском районе Республики Сев</w:t>
      </w:r>
      <w:r>
        <w:rPr>
          <w:rFonts w:ascii="Bookman Old Style" w:hAnsi="Bookman Old Style"/>
          <w:bCs/>
          <w:sz w:val="24"/>
          <w:szCs w:val="24"/>
        </w:rPr>
        <w:t>ерная Осетия-Алания</w:t>
      </w:r>
      <w:r w:rsidRPr="005E3C22">
        <w:rPr>
          <w:rFonts w:ascii="Bookman Old Style" w:hAnsi="Bookman Old Style"/>
          <w:bCs/>
          <w:sz w:val="24"/>
          <w:szCs w:val="24"/>
        </w:rPr>
        <w:t>на 2015-2022 годы</w:t>
      </w:r>
      <w:r>
        <w:rPr>
          <w:rFonts w:ascii="Bookman Old Style" w:hAnsi="Bookman Old Style"/>
          <w:bCs/>
          <w:sz w:val="24"/>
          <w:szCs w:val="24"/>
        </w:rPr>
        <w:t>"</w:t>
      </w:r>
      <w:r w:rsidRPr="00201CBB">
        <w:rPr>
          <w:rFonts w:ascii="Bookman Old Style" w:hAnsi="Bookman Old Style"/>
          <w:bCs/>
          <w:sz w:val="24"/>
          <w:szCs w:val="24"/>
        </w:rPr>
        <w:t>, утвержденную постановлением Главы Администрации местного самоуправления Моздокског</w:t>
      </w:r>
      <w:r>
        <w:rPr>
          <w:rFonts w:ascii="Bookman Old Style" w:hAnsi="Bookman Old Style"/>
          <w:bCs/>
          <w:sz w:val="24"/>
          <w:szCs w:val="24"/>
        </w:rPr>
        <w:t xml:space="preserve">о района от 14.12.2014г. №59-Д </w:t>
      </w:r>
      <w:r>
        <w:rPr>
          <w:rFonts w:ascii="Bookman Old Style" w:hAnsi="Bookman Old Style"/>
          <w:sz w:val="24"/>
          <w:szCs w:val="24"/>
        </w:rPr>
        <w:t>«Об утверждении муниципальной 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граммы "</w:t>
      </w:r>
      <w:r w:rsidRPr="003930F6">
        <w:rPr>
          <w:rFonts w:ascii="Bookman Old Style" w:hAnsi="Bookman Old Style"/>
          <w:bCs/>
          <w:sz w:val="24"/>
          <w:szCs w:val="24"/>
        </w:rPr>
        <w:t>Профилактика терроризма и экстремизма в Моздокском районе Респу</w:t>
      </w:r>
      <w:r w:rsidRPr="003930F6">
        <w:rPr>
          <w:rFonts w:ascii="Bookman Old Style" w:hAnsi="Bookman Old Style"/>
          <w:bCs/>
          <w:sz w:val="24"/>
          <w:szCs w:val="24"/>
        </w:rPr>
        <w:t>б</w:t>
      </w:r>
      <w:r w:rsidRPr="003930F6">
        <w:rPr>
          <w:rFonts w:ascii="Bookman Old Style" w:hAnsi="Bookman Old Style"/>
          <w:bCs/>
          <w:sz w:val="24"/>
          <w:szCs w:val="24"/>
        </w:rPr>
        <w:t>лики Северная Осетия –Алания на 2015-20</w:t>
      </w:r>
      <w:r>
        <w:rPr>
          <w:rFonts w:ascii="Bookman Old Style" w:hAnsi="Bookman Old Style"/>
          <w:bCs/>
          <w:sz w:val="24"/>
          <w:szCs w:val="24"/>
        </w:rPr>
        <w:t>19</w:t>
      </w:r>
      <w:r w:rsidRPr="003930F6">
        <w:rPr>
          <w:rFonts w:ascii="Bookman Old Style" w:hAnsi="Bookman Old Style"/>
          <w:bCs/>
          <w:sz w:val="24"/>
          <w:szCs w:val="24"/>
        </w:rPr>
        <w:t xml:space="preserve"> годы</w:t>
      </w:r>
      <w:r>
        <w:rPr>
          <w:rFonts w:ascii="Bookman Old Style" w:hAnsi="Bookman Old Style"/>
          <w:bCs/>
          <w:sz w:val="24"/>
          <w:szCs w:val="24"/>
        </w:rPr>
        <w:t>" (в редакции постановления Главы Администрации местного самоуправления Моздокского района  от 08.11.2019г. № 60-Д) внести следующие изменения:</w:t>
      </w:r>
    </w:p>
    <w:p w:rsidR="006B19F0" w:rsidRDefault="006B19F0" w:rsidP="00BE2322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1.1. Наименование муниципальной программы изложить в следующей р</w:t>
      </w:r>
      <w:r>
        <w:rPr>
          <w:rFonts w:ascii="Bookman Old Style" w:hAnsi="Bookman Old Style"/>
          <w:bCs/>
          <w:sz w:val="24"/>
          <w:szCs w:val="24"/>
        </w:rPr>
        <w:t>е</w:t>
      </w:r>
      <w:r>
        <w:rPr>
          <w:rFonts w:ascii="Bookman Old Style" w:hAnsi="Bookman Old Style"/>
          <w:bCs/>
          <w:sz w:val="24"/>
          <w:szCs w:val="24"/>
        </w:rPr>
        <w:t>дакции: "</w:t>
      </w:r>
      <w:r w:rsidRPr="00201CBB">
        <w:rPr>
          <w:rFonts w:ascii="Bookman Old Style" w:hAnsi="Bookman Old Style"/>
          <w:bCs/>
          <w:sz w:val="24"/>
          <w:szCs w:val="24"/>
        </w:rPr>
        <w:t>Профилактика терроризма и экстремизма в Моздокском районе Респу</w:t>
      </w:r>
      <w:r w:rsidRPr="00201CBB">
        <w:rPr>
          <w:rFonts w:ascii="Bookman Old Style" w:hAnsi="Bookman Old Style"/>
          <w:bCs/>
          <w:sz w:val="24"/>
          <w:szCs w:val="24"/>
        </w:rPr>
        <w:t>б</w:t>
      </w:r>
      <w:r w:rsidRPr="00201CBB">
        <w:rPr>
          <w:rFonts w:ascii="Bookman Old Style" w:hAnsi="Bookman Old Style"/>
          <w:bCs/>
          <w:sz w:val="24"/>
          <w:szCs w:val="24"/>
        </w:rPr>
        <w:t>лики Сев</w:t>
      </w:r>
      <w:r>
        <w:rPr>
          <w:rFonts w:ascii="Bookman Old Style" w:hAnsi="Bookman Old Style"/>
          <w:bCs/>
          <w:sz w:val="24"/>
          <w:szCs w:val="24"/>
        </w:rPr>
        <w:t>ерная Осетия-Алания".</w:t>
      </w:r>
    </w:p>
    <w:p w:rsidR="006B19F0" w:rsidRPr="00142BB9" w:rsidRDefault="006B19F0" w:rsidP="00BE2322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42BB9">
        <w:rPr>
          <w:rFonts w:ascii="Bookman Old Style" w:hAnsi="Bookman Old Style"/>
          <w:bCs/>
          <w:sz w:val="24"/>
          <w:szCs w:val="24"/>
        </w:rPr>
        <w:t>1.2. Изложить паспорт муниципальной программы в новой редакции с</w:t>
      </w:r>
      <w:r w:rsidRPr="00142BB9">
        <w:rPr>
          <w:rFonts w:ascii="Bookman Old Style" w:hAnsi="Bookman Old Style"/>
          <w:bCs/>
          <w:sz w:val="24"/>
          <w:szCs w:val="24"/>
        </w:rPr>
        <w:t>о</w:t>
      </w:r>
      <w:r w:rsidRPr="00142BB9">
        <w:rPr>
          <w:rFonts w:ascii="Bookman Old Style" w:hAnsi="Bookman Old Style"/>
          <w:bCs/>
          <w:sz w:val="24"/>
          <w:szCs w:val="24"/>
        </w:rPr>
        <w:t>гласно приложению№1 к настоящему постановлению.</w:t>
      </w:r>
    </w:p>
    <w:p w:rsidR="006B19F0" w:rsidRPr="00142BB9" w:rsidRDefault="006B19F0" w:rsidP="00BE2322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42BB9">
        <w:rPr>
          <w:rFonts w:ascii="Bookman Old Style" w:hAnsi="Bookman Old Style"/>
          <w:bCs/>
          <w:sz w:val="24"/>
          <w:szCs w:val="24"/>
        </w:rPr>
        <w:t>1.3. Изложить раздел 8 муниципальной программы в следующей редакции:</w:t>
      </w:r>
    </w:p>
    <w:p w:rsidR="006B19F0" w:rsidRPr="00142BB9" w:rsidRDefault="006B19F0" w:rsidP="0039718B">
      <w:pPr>
        <w:shd w:val="clear" w:color="auto" w:fill="FFFFFF"/>
        <w:tabs>
          <w:tab w:val="left" w:pos="7513"/>
        </w:tabs>
        <w:spacing w:after="0" w:line="240" w:lineRule="auto"/>
        <w:ind w:firstLine="567"/>
        <w:jc w:val="center"/>
        <w:rPr>
          <w:rFonts w:ascii="Bookman Old Style" w:hAnsi="Bookman Old Style" w:cs="Times New Roman,Bold"/>
          <w:bCs/>
          <w:sz w:val="24"/>
          <w:szCs w:val="24"/>
        </w:rPr>
      </w:pPr>
      <w:r w:rsidRPr="00142BB9">
        <w:rPr>
          <w:rFonts w:ascii="Bookman Old Style" w:hAnsi="Bookman Old Style"/>
          <w:bCs/>
          <w:sz w:val="24"/>
          <w:szCs w:val="24"/>
        </w:rPr>
        <w:t>"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>8. ИНФОРМАЦИЯ ПО РЕСУРСНОМУ ОБЕСПЕЧЕНИЮ РЕАЛИЗАЦИИ МУН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>И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>ЦИПАЛЬНОЙ ПРОГРАММЫ:</w:t>
      </w:r>
    </w:p>
    <w:p w:rsidR="006B19F0" w:rsidRPr="00142BB9" w:rsidRDefault="006B19F0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42BB9">
        <w:rPr>
          <w:rFonts w:ascii="Bookman Old Style" w:hAnsi="Bookman Old Style" w:cs="Times New Roman"/>
          <w:sz w:val="24"/>
          <w:szCs w:val="24"/>
        </w:rPr>
        <w:t xml:space="preserve">Всего за период реализации Программы объем финансирования составляет – </w:t>
      </w:r>
      <w:r w:rsidRPr="00142BB9">
        <w:rPr>
          <w:rFonts w:ascii="Bookman Old Style" w:hAnsi="Bookman Old Style" w:cs="Times New Roman"/>
          <w:b/>
          <w:sz w:val="24"/>
          <w:szCs w:val="24"/>
        </w:rPr>
        <w:t>8262,7 тыс.рублей</w:t>
      </w:r>
      <w:r w:rsidRPr="00142BB9">
        <w:rPr>
          <w:rFonts w:ascii="Bookman Old Style" w:hAnsi="Bookman Old Style" w:cs="Times New Roman"/>
          <w:sz w:val="24"/>
          <w:szCs w:val="24"/>
        </w:rPr>
        <w:t>, в том числе по годам реализации муниципальной програ</w:t>
      </w:r>
      <w:r w:rsidRPr="00142BB9">
        <w:rPr>
          <w:rFonts w:ascii="Bookman Old Style" w:hAnsi="Bookman Old Style" w:cs="Times New Roman"/>
          <w:sz w:val="24"/>
          <w:szCs w:val="24"/>
        </w:rPr>
        <w:t>м</w:t>
      </w:r>
      <w:r w:rsidRPr="00142BB9">
        <w:rPr>
          <w:rFonts w:ascii="Bookman Old Style" w:hAnsi="Bookman Old Style" w:cs="Times New Roman"/>
          <w:sz w:val="24"/>
          <w:szCs w:val="24"/>
        </w:rPr>
        <w:t>мы:</w:t>
      </w:r>
    </w:p>
    <w:p w:rsidR="006B19F0" w:rsidRPr="00142BB9" w:rsidRDefault="006B19F0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42BB9">
        <w:rPr>
          <w:rFonts w:ascii="Bookman Old Style" w:hAnsi="Bookman Old Style" w:cs="Times New Roman"/>
          <w:b/>
          <w:sz w:val="24"/>
          <w:szCs w:val="24"/>
        </w:rPr>
        <w:t>1этап: 3539,9 тыс.руб:</w:t>
      </w:r>
    </w:p>
    <w:p w:rsidR="006B19F0" w:rsidRPr="00142BB9" w:rsidRDefault="006B19F0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42BB9">
        <w:rPr>
          <w:rFonts w:ascii="Bookman Old Style" w:hAnsi="Bookman Old Style" w:cs="Times New Roman"/>
          <w:sz w:val="24"/>
          <w:szCs w:val="24"/>
        </w:rPr>
        <w:t>2015 г.-1095,3 тыс. руб;</w:t>
      </w:r>
    </w:p>
    <w:p w:rsidR="006B19F0" w:rsidRPr="00142BB9" w:rsidRDefault="006B19F0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42BB9">
        <w:rPr>
          <w:rFonts w:ascii="Bookman Old Style" w:hAnsi="Bookman Old Style" w:cs="Times New Roman"/>
          <w:sz w:val="24"/>
          <w:szCs w:val="24"/>
        </w:rPr>
        <w:t>2016 г. – 1221,5 тыс. руб.;</w:t>
      </w:r>
    </w:p>
    <w:p w:rsidR="006B19F0" w:rsidRPr="00142BB9" w:rsidRDefault="006B19F0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42BB9">
        <w:rPr>
          <w:rFonts w:ascii="Bookman Old Style" w:hAnsi="Bookman Old Style" w:cs="Times New Roman"/>
          <w:sz w:val="24"/>
          <w:szCs w:val="24"/>
        </w:rPr>
        <w:t>2017 г. – 373,7 тыс. руб.;</w:t>
      </w:r>
    </w:p>
    <w:p w:rsidR="006B19F0" w:rsidRPr="00142BB9" w:rsidRDefault="006B19F0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42BB9">
        <w:rPr>
          <w:rFonts w:ascii="Bookman Old Style" w:hAnsi="Bookman Old Style" w:cs="Times New Roman"/>
          <w:sz w:val="24"/>
          <w:szCs w:val="24"/>
        </w:rPr>
        <w:t>2018 г. – 849,4 тыс. руб.;</w:t>
      </w:r>
    </w:p>
    <w:p w:rsidR="006B19F0" w:rsidRPr="00142BB9" w:rsidRDefault="006B19F0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42BB9">
        <w:rPr>
          <w:rFonts w:ascii="Bookman Old Style" w:hAnsi="Bookman Old Style" w:cs="Times New Roman"/>
          <w:b/>
          <w:sz w:val="24"/>
          <w:szCs w:val="24"/>
        </w:rPr>
        <w:t xml:space="preserve">2 этап: 3817,8  тыс.руб: </w:t>
      </w:r>
    </w:p>
    <w:p w:rsidR="006B19F0" w:rsidRPr="00142BB9" w:rsidRDefault="006B19F0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42BB9">
        <w:rPr>
          <w:rFonts w:ascii="Bookman Old Style" w:hAnsi="Bookman Old Style" w:cs="Times New Roman"/>
          <w:sz w:val="24"/>
          <w:szCs w:val="24"/>
        </w:rPr>
        <w:t>2019 г. – 835,6 тыс. руб.;</w:t>
      </w:r>
    </w:p>
    <w:p w:rsidR="006B19F0" w:rsidRPr="00142BB9" w:rsidRDefault="006B19F0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42BB9">
        <w:rPr>
          <w:rFonts w:ascii="Bookman Old Style" w:hAnsi="Bookman Old Style" w:cs="Times New Roman"/>
          <w:sz w:val="24"/>
          <w:szCs w:val="24"/>
        </w:rPr>
        <w:t>2020 г. – 964,,4 тыс. руб.;</w:t>
      </w:r>
    </w:p>
    <w:p w:rsidR="006B19F0" w:rsidRPr="00142BB9" w:rsidRDefault="006B19F0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42BB9">
        <w:rPr>
          <w:rFonts w:ascii="Bookman Old Style" w:hAnsi="Bookman Old Style" w:cs="Times New Roman"/>
          <w:sz w:val="24"/>
          <w:szCs w:val="24"/>
        </w:rPr>
        <w:t>2021г.-1016,4 тыс. руб.</w:t>
      </w:r>
    </w:p>
    <w:p w:rsidR="006B19F0" w:rsidRPr="00142BB9" w:rsidRDefault="006B19F0" w:rsidP="0039718B">
      <w:pPr>
        <w:pStyle w:val="ConsPlusNonformat"/>
        <w:widowControl/>
        <w:tabs>
          <w:tab w:val="left" w:pos="7513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42BB9">
        <w:rPr>
          <w:rFonts w:ascii="Bookman Old Style" w:hAnsi="Bookman Old Style" w:cs="Times New Roman"/>
          <w:sz w:val="24"/>
          <w:szCs w:val="24"/>
        </w:rPr>
        <w:t>2022г.-1001,4тыс. руб</w:t>
      </w:r>
    </w:p>
    <w:p w:rsidR="006B19F0" w:rsidRPr="00142BB9" w:rsidRDefault="006B19F0" w:rsidP="00BE2322">
      <w:pPr>
        <w:tabs>
          <w:tab w:val="left" w:pos="7513"/>
        </w:tabs>
        <w:spacing w:after="0" w:line="240" w:lineRule="auto"/>
        <w:ind w:right="141" w:firstLine="709"/>
        <w:jc w:val="both"/>
        <w:outlineLvl w:val="1"/>
        <w:rPr>
          <w:rFonts w:ascii="Bookman Old Style" w:hAnsi="Bookman Old Style" w:cs="Times New Roman,Bold"/>
          <w:bCs/>
          <w:sz w:val="24"/>
          <w:szCs w:val="24"/>
        </w:rPr>
      </w:pPr>
      <w:r w:rsidRPr="00142BB9">
        <w:rPr>
          <w:rFonts w:ascii="Bookman Old Style" w:hAnsi="Bookman Old Style"/>
          <w:sz w:val="24"/>
          <w:szCs w:val="24"/>
        </w:rPr>
        <w:t>Финансирование мероприятий, связанных с реализацией настоящей Пр</w:t>
      </w:r>
      <w:r w:rsidRPr="00142BB9">
        <w:rPr>
          <w:rFonts w:ascii="Bookman Old Style" w:hAnsi="Bookman Old Style"/>
          <w:sz w:val="24"/>
          <w:szCs w:val="24"/>
        </w:rPr>
        <w:t>о</w:t>
      </w:r>
      <w:r w:rsidRPr="00142BB9">
        <w:rPr>
          <w:rFonts w:ascii="Bookman Old Style" w:hAnsi="Bookman Old Style"/>
          <w:sz w:val="24"/>
          <w:szCs w:val="24"/>
        </w:rPr>
        <w:t>граммы, осуществляется в пределах денежных ассигнований, утвержденных в бюджете муниципального образования  Моздокский район на соответствующий финансовый год. Размер расходуемых средств на реализацию программы может уточняться и корректироваться, исходя из возможностей местного бюджета, и</w:t>
      </w:r>
      <w:r w:rsidRPr="00142BB9">
        <w:rPr>
          <w:rFonts w:ascii="Bookman Old Style" w:hAnsi="Bookman Old Style"/>
          <w:sz w:val="24"/>
          <w:szCs w:val="24"/>
        </w:rPr>
        <w:t>н</w:t>
      </w:r>
      <w:r w:rsidRPr="00142BB9">
        <w:rPr>
          <w:rFonts w:ascii="Bookman Old Style" w:hAnsi="Bookman Old Style"/>
          <w:sz w:val="24"/>
          <w:szCs w:val="24"/>
        </w:rPr>
        <w:t>фляционных процессов и экономической ситуации на территории Моздокского района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 xml:space="preserve"> Информация по ресурсному обеспечению муниципальной программы приведена в приложении №3 к настоящей муниципальной программе."</w:t>
      </w:r>
    </w:p>
    <w:p w:rsidR="006B19F0" w:rsidRPr="00142BB9" w:rsidRDefault="006B19F0" w:rsidP="00BE2322">
      <w:pPr>
        <w:shd w:val="clear" w:color="auto" w:fill="FFFFFF"/>
        <w:tabs>
          <w:tab w:val="left" w:pos="7513"/>
        </w:tabs>
        <w:spacing w:after="0" w:line="240" w:lineRule="auto"/>
        <w:ind w:right="141"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42BB9">
        <w:rPr>
          <w:rFonts w:ascii="Bookman Old Style" w:hAnsi="Bookman Old Style" w:cs="Times New Roman,Bold"/>
          <w:bCs/>
          <w:sz w:val="24"/>
          <w:szCs w:val="24"/>
        </w:rPr>
        <w:t xml:space="preserve">1.4. Изложить паспорт подпрограммы №1 </w:t>
      </w:r>
      <w:r w:rsidRPr="00142BB9">
        <w:rPr>
          <w:rFonts w:ascii="Bookman Old Style" w:hAnsi="Bookman Old Style"/>
          <w:bCs/>
          <w:sz w:val="24"/>
          <w:szCs w:val="24"/>
        </w:rPr>
        <w:t>"</w:t>
      </w:r>
      <w:r w:rsidRPr="00142BB9">
        <w:rPr>
          <w:rFonts w:ascii="Bookman Old Style" w:hAnsi="Bookman Old Style"/>
          <w:sz w:val="24"/>
          <w:szCs w:val="24"/>
        </w:rPr>
        <w:t>Обеспечение антитеррористич</w:t>
      </w:r>
      <w:r w:rsidRPr="00142BB9">
        <w:rPr>
          <w:rFonts w:ascii="Bookman Old Style" w:hAnsi="Bookman Old Style"/>
          <w:sz w:val="24"/>
          <w:szCs w:val="24"/>
        </w:rPr>
        <w:t>е</w:t>
      </w:r>
      <w:r w:rsidRPr="00142BB9">
        <w:rPr>
          <w:rFonts w:ascii="Bookman Old Style" w:hAnsi="Bookman Old Style"/>
          <w:sz w:val="24"/>
          <w:szCs w:val="24"/>
        </w:rPr>
        <w:t>ской защищенности образовательных организаций Моздокского района</w:t>
      </w:r>
      <w:r w:rsidRPr="00142BB9">
        <w:rPr>
          <w:rFonts w:ascii="Bookman Old Style" w:hAnsi="Bookman Old Style"/>
          <w:bCs/>
          <w:sz w:val="24"/>
          <w:szCs w:val="24"/>
        </w:rPr>
        <w:t>" мун</w:t>
      </w:r>
      <w:r w:rsidRPr="00142BB9">
        <w:rPr>
          <w:rFonts w:ascii="Bookman Old Style" w:hAnsi="Bookman Old Style"/>
          <w:bCs/>
          <w:sz w:val="24"/>
          <w:szCs w:val="24"/>
        </w:rPr>
        <w:t>и</w:t>
      </w:r>
      <w:r w:rsidRPr="00142BB9">
        <w:rPr>
          <w:rFonts w:ascii="Bookman Old Style" w:hAnsi="Bookman Old Style"/>
          <w:bCs/>
          <w:sz w:val="24"/>
          <w:szCs w:val="24"/>
        </w:rPr>
        <w:t>ципальной программы в новой редакции согласно приложению №2 к настоящ</w:t>
      </w:r>
      <w:r w:rsidRPr="00142BB9">
        <w:rPr>
          <w:rFonts w:ascii="Bookman Old Style" w:hAnsi="Bookman Old Style"/>
          <w:bCs/>
          <w:sz w:val="24"/>
          <w:szCs w:val="24"/>
        </w:rPr>
        <w:t>е</w:t>
      </w:r>
      <w:r w:rsidRPr="00142BB9">
        <w:rPr>
          <w:rFonts w:ascii="Bookman Old Style" w:hAnsi="Bookman Old Style"/>
          <w:bCs/>
          <w:sz w:val="24"/>
          <w:szCs w:val="24"/>
        </w:rPr>
        <w:t>му постановлению.</w:t>
      </w:r>
    </w:p>
    <w:p w:rsidR="006B19F0" w:rsidRPr="00142BB9" w:rsidRDefault="006B19F0" w:rsidP="00BE2322">
      <w:pPr>
        <w:shd w:val="clear" w:color="auto" w:fill="FFFFFF"/>
        <w:tabs>
          <w:tab w:val="left" w:pos="7513"/>
        </w:tabs>
        <w:spacing w:after="0" w:line="240" w:lineRule="auto"/>
        <w:ind w:right="141" w:firstLine="709"/>
        <w:jc w:val="both"/>
        <w:rPr>
          <w:rFonts w:ascii="Bookman Old Style" w:hAnsi="Bookman Old Style" w:cs="Times New Roman,Bold"/>
          <w:bCs/>
          <w:sz w:val="24"/>
          <w:szCs w:val="24"/>
        </w:rPr>
      </w:pPr>
      <w:r w:rsidRPr="00142BB9">
        <w:rPr>
          <w:rFonts w:ascii="Bookman Old Style" w:hAnsi="Bookman Old Style"/>
          <w:bCs/>
          <w:sz w:val="24"/>
          <w:szCs w:val="24"/>
        </w:rPr>
        <w:t>1.5. Изложить паспорт подпрограммы №2 "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>Проведение информационно-пропагандистских мероприятий по профилактике терроризма и экстремизма в Моздокском районе" муниципальной программы в новой редакции согласно пр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>и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>ложению №3 к настоящему постановлению.</w:t>
      </w:r>
    </w:p>
    <w:p w:rsidR="006B19F0" w:rsidRPr="00142BB9" w:rsidRDefault="006B19F0" w:rsidP="00BE2322">
      <w:pPr>
        <w:shd w:val="clear" w:color="auto" w:fill="FFFFFF"/>
        <w:tabs>
          <w:tab w:val="left" w:pos="7513"/>
        </w:tabs>
        <w:spacing w:after="0" w:line="240" w:lineRule="auto"/>
        <w:ind w:right="141" w:firstLine="709"/>
        <w:jc w:val="both"/>
        <w:rPr>
          <w:rFonts w:ascii="Bookman Old Style" w:hAnsi="Bookman Old Style"/>
          <w:bCs/>
          <w:sz w:val="24"/>
          <w:szCs w:val="24"/>
        </w:rPr>
      </w:pPr>
      <w:r w:rsidRPr="00142BB9">
        <w:rPr>
          <w:rFonts w:ascii="Bookman Old Style" w:hAnsi="Bookman Old Style" w:cs="Times New Roman,Bold"/>
          <w:bCs/>
          <w:sz w:val="24"/>
          <w:szCs w:val="24"/>
        </w:rPr>
        <w:t>1.6. Изложить приложение №1 "Перечень основных мероприятий муниц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>и</w:t>
      </w:r>
      <w:r w:rsidRPr="00142BB9">
        <w:rPr>
          <w:rFonts w:ascii="Bookman Old Style" w:hAnsi="Bookman Old Style" w:cs="Times New Roman,Bold"/>
          <w:bCs/>
          <w:sz w:val="24"/>
          <w:szCs w:val="24"/>
        </w:rPr>
        <w:t>пальной программы" в новой редакции согласно приложению №4 к настоящему постановлению.</w:t>
      </w:r>
    </w:p>
    <w:p w:rsidR="006B19F0" w:rsidRDefault="006B19F0" w:rsidP="00BE2322">
      <w:pPr>
        <w:shd w:val="clear" w:color="auto" w:fill="FFFFFF"/>
        <w:tabs>
          <w:tab w:val="left" w:pos="7513"/>
        </w:tabs>
        <w:spacing w:after="0" w:line="240" w:lineRule="auto"/>
        <w:ind w:right="141"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1.7. Изложить приложение №3 "</w:t>
      </w:r>
      <w:r w:rsidRPr="00B9554D">
        <w:rPr>
          <w:rFonts w:ascii="Bookman Old Style" w:hAnsi="Bookman Old Style"/>
          <w:bCs/>
          <w:sz w:val="24"/>
          <w:szCs w:val="24"/>
        </w:rPr>
        <w:t>Ресурсное обеспечение муниципальной пр</w:t>
      </w:r>
      <w:r w:rsidRPr="00B9554D">
        <w:rPr>
          <w:rFonts w:ascii="Bookman Old Style" w:hAnsi="Bookman Old Style"/>
          <w:bCs/>
          <w:sz w:val="24"/>
          <w:szCs w:val="24"/>
        </w:rPr>
        <w:t>о</w:t>
      </w:r>
      <w:r w:rsidRPr="00B9554D">
        <w:rPr>
          <w:rFonts w:ascii="Bookman Old Style" w:hAnsi="Bookman Old Style"/>
          <w:bCs/>
          <w:sz w:val="24"/>
          <w:szCs w:val="24"/>
        </w:rPr>
        <w:t>граммы «Профилактика терроризма и экстремизма в Моздокском района Респу</w:t>
      </w:r>
      <w:r w:rsidRPr="00B9554D">
        <w:rPr>
          <w:rFonts w:ascii="Bookman Old Style" w:hAnsi="Bookman Old Style"/>
          <w:bCs/>
          <w:sz w:val="24"/>
          <w:szCs w:val="24"/>
        </w:rPr>
        <w:t>б</w:t>
      </w:r>
      <w:r w:rsidRPr="00B9554D">
        <w:rPr>
          <w:rFonts w:ascii="Bookman Old Style" w:hAnsi="Bookman Old Style"/>
          <w:bCs/>
          <w:sz w:val="24"/>
          <w:szCs w:val="24"/>
        </w:rPr>
        <w:t>лики Северная Осетия-Алания"</w:t>
      </w:r>
      <w:r w:rsidRPr="00B9554D">
        <w:rPr>
          <w:rFonts w:ascii="Bookman Old Style" w:hAnsi="Bookman Old Style" w:cs="Times New Roman,Bold"/>
          <w:bCs/>
          <w:sz w:val="24"/>
          <w:szCs w:val="24"/>
        </w:rPr>
        <w:t xml:space="preserve"> в новой редакции согласно приложению №5 к настоящему постановлению</w:t>
      </w:r>
      <w:r>
        <w:rPr>
          <w:rFonts w:ascii="Bookman Old Style" w:hAnsi="Bookman Old Style" w:cs="Times New Roman,Bold"/>
          <w:bCs/>
          <w:color w:val="C00000"/>
          <w:sz w:val="24"/>
          <w:szCs w:val="24"/>
        </w:rPr>
        <w:t>.</w:t>
      </w:r>
    </w:p>
    <w:p w:rsidR="006B19F0" w:rsidRDefault="006B19F0" w:rsidP="00BE2322">
      <w:pPr>
        <w:spacing w:after="0" w:line="240" w:lineRule="auto"/>
        <w:ind w:right="141" w:firstLine="709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 w:cs="Tahoma"/>
          <w:sz w:val="24"/>
          <w:szCs w:val="24"/>
        </w:rPr>
        <w:t>Управлению финансов Администрации местного самоуправления Мо</w:t>
      </w:r>
      <w:r>
        <w:rPr>
          <w:rFonts w:ascii="Bookman Old Style" w:hAnsi="Bookman Old Style" w:cs="Tahoma"/>
          <w:sz w:val="24"/>
          <w:szCs w:val="24"/>
        </w:rPr>
        <w:t>з</w:t>
      </w:r>
      <w:r>
        <w:rPr>
          <w:rFonts w:ascii="Bookman Old Style" w:hAnsi="Bookman Old Style" w:cs="Tahoma"/>
          <w:sz w:val="24"/>
          <w:szCs w:val="24"/>
        </w:rPr>
        <w:t xml:space="preserve">докского района (Тюникова Е.А)обеспечить финансирование мероприятий </w:t>
      </w:r>
      <w:r>
        <w:rPr>
          <w:rFonts w:ascii="Bookman Old Style" w:hAnsi="Bookman Old Style"/>
          <w:sz w:val="24"/>
          <w:szCs w:val="24"/>
        </w:rPr>
        <w:t>мун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ципальной программы "</w:t>
      </w:r>
      <w:r w:rsidRPr="00201CBB">
        <w:rPr>
          <w:rFonts w:ascii="Bookman Old Style" w:hAnsi="Bookman Old Style"/>
          <w:bCs/>
          <w:sz w:val="24"/>
          <w:szCs w:val="24"/>
        </w:rPr>
        <w:t>Профилактика терроризма и экстремизма в Моздокском районе Республи</w:t>
      </w:r>
      <w:r>
        <w:rPr>
          <w:rFonts w:ascii="Bookman Old Style" w:hAnsi="Bookman Old Style"/>
          <w:bCs/>
          <w:sz w:val="24"/>
          <w:szCs w:val="24"/>
        </w:rPr>
        <w:t>ки Северная Осетия – Алания".</w:t>
      </w:r>
    </w:p>
    <w:p w:rsidR="006B19F0" w:rsidRDefault="006B19F0" w:rsidP="00BE2322">
      <w:pPr>
        <w:shd w:val="clear" w:color="auto" w:fill="FFFFFF"/>
        <w:tabs>
          <w:tab w:val="left" w:pos="7513"/>
        </w:tabs>
        <w:spacing w:after="0" w:line="240" w:lineRule="auto"/>
        <w:ind w:right="141"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3.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6B19F0" w:rsidRDefault="006B19F0" w:rsidP="00BE2322">
      <w:pPr>
        <w:shd w:val="clear" w:color="auto" w:fill="FFFFFF"/>
        <w:tabs>
          <w:tab w:val="left" w:pos="7513"/>
        </w:tabs>
        <w:spacing w:after="0" w:line="240" w:lineRule="auto"/>
        <w:ind w:right="141"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4. Контроль за исполнением настоящего постановления возложить на з</w:t>
      </w:r>
      <w:r>
        <w:rPr>
          <w:rFonts w:ascii="Bookman Old Style" w:hAnsi="Bookman Old Style"/>
          <w:bCs/>
          <w:sz w:val="24"/>
          <w:szCs w:val="24"/>
        </w:rPr>
        <w:t>а</w:t>
      </w:r>
      <w:r>
        <w:rPr>
          <w:rFonts w:ascii="Bookman Old Style" w:hAnsi="Bookman Old Style"/>
          <w:bCs/>
          <w:sz w:val="24"/>
          <w:szCs w:val="24"/>
        </w:rPr>
        <w:t>местителя Главы Администрации местного самоуправления Моздокского района по вопросам общественной и антитеррористической безопасности Джидзалова Т.Г.</w:t>
      </w:r>
    </w:p>
    <w:p w:rsidR="006B19F0" w:rsidRDefault="006B19F0" w:rsidP="00AE7E10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</w:p>
    <w:p w:rsidR="006B19F0" w:rsidRPr="002A5CEA" w:rsidRDefault="006B19F0" w:rsidP="00BE232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B19F0" w:rsidRDefault="006B19F0" w:rsidP="00BE232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6B19F0" w:rsidRPr="002A5CEA" w:rsidRDefault="006B19F0" w:rsidP="00BE232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6B19F0" w:rsidRPr="002A5CEA" w:rsidRDefault="006B19F0" w:rsidP="00BE232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B19F0" w:rsidRPr="00A711B5" w:rsidRDefault="006B19F0" w:rsidP="00C876FB">
      <w:pPr>
        <w:spacing w:after="0" w:line="240" w:lineRule="auto"/>
        <w:rPr>
          <w:rFonts w:cs="Calibri"/>
          <w:sz w:val="18"/>
          <w:szCs w:val="18"/>
        </w:rPr>
      </w:pPr>
      <w:r w:rsidRPr="00A711B5">
        <w:rPr>
          <w:rStyle w:val="FontStyle12"/>
          <w:rFonts w:ascii="Calibri" w:hAnsi="Calibri" w:cs="Calibri"/>
          <w:i/>
          <w:sz w:val="18"/>
          <w:szCs w:val="18"/>
        </w:rPr>
        <w:t xml:space="preserve">С полным списком приложений </w:t>
      </w:r>
      <w:r w:rsidRPr="00A711B5">
        <w:rPr>
          <w:rFonts w:cs="Calibri"/>
          <w:i/>
          <w:sz w:val="18"/>
          <w:szCs w:val="18"/>
        </w:rPr>
        <w:t xml:space="preserve">к постановлению Главы Администрации местного самоуправления Моздокского района </w:t>
      </w:r>
      <w:r w:rsidRPr="00A711B5">
        <w:rPr>
          <w:rFonts w:cs="Calibri"/>
          <w:i/>
          <w:spacing w:val="2"/>
          <w:sz w:val="18"/>
          <w:szCs w:val="18"/>
        </w:rPr>
        <w:t>№35-Д от 13.05.2020 г.</w:t>
      </w:r>
      <w:r w:rsidRPr="00A711B5">
        <w:rPr>
          <w:rFonts w:cs="Calibri"/>
          <w:i/>
          <w:sz w:val="18"/>
          <w:szCs w:val="18"/>
        </w:rPr>
        <w:t xml:space="preserve"> </w:t>
      </w:r>
      <w:r w:rsidRPr="00A711B5">
        <w:rPr>
          <w:rStyle w:val="FontStyle12"/>
          <w:rFonts w:ascii="Calibri" w:hAnsi="Calibri" w:cs="Calibri"/>
          <w:i/>
          <w:sz w:val="18"/>
          <w:szCs w:val="18"/>
        </w:rPr>
        <w:t xml:space="preserve">вы можете ознакомиться </w:t>
      </w:r>
      <w:r w:rsidRPr="00A711B5">
        <w:rPr>
          <w:rFonts w:cs="Calibri"/>
          <w:i/>
          <w:sz w:val="18"/>
          <w:szCs w:val="18"/>
          <w:shd w:val="clear" w:color="auto" w:fill="FFFFFF"/>
        </w:rPr>
        <w:t xml:space="preserve">на официальном сайте АМС Моздокского района в информационно-телекоммуникационной сети «Интернет» </w:t>
      </w:r>
      <w:hyperlink r:id="rId7" w:history="1">
        <w:r w:rsidRPr="00A711B5">
          <w:rPr>
            <w:rStyle w:val="Hyperlink"/>
            <w:rFonts w:cs="Calibri"/>
            <w:i/>
            <w:sz w:val="18"/>
            <w:szCs w:val="18"/>
            <w:shd w:val="clear" w:color="auto" w:fill="FFFFFF"/>
          </w:rPr>
          <w:t>http://admmozdok.ru</w:t>
        </w:r>
      </w:hyperlink>
      <w:r w:rsidRPr="00A711B5">
        <w:rPr>
          <w:rFonts w:cs="Calibri"/>
          <w:i/>
          <w:sz w:val="18"/>
          <w:szCs w:val="18"/>
          <w:shd w:val="clear" w:color="auto" w:fill="FFFFFF"/>
        </w:rPr>
        <w:t xml:space="preserve"> в разделе «Документы» - «Постановления».</w:t>
      </w:r>
    </w:p>
    <w:p w:rsidR="006B19F0" w:rsidRDefault="006B19F0" w:rsidP="00AE7E10">
      <w:pPr>
        <w:tabs>
          <w:tab w:val="left" w:pos="3165"/>
        </w:tabs>
        <w:spacing w:after="0" w:line="240" w:lineRule="auto"/>
        <w:ind w:left="12036"/>
        <w:jc w:val="both"/>
        <w:rPr>
          <w:rFonts w:ascii="Bookman Old Style" w:hAnsi="Bookman Old Style"/>
          <w:sz w:val="24"/>
          <w:szCs w:val="24"/>
        </w:rPr>
      </w:pPr>
    </w:p>
    <w:sectPr w:rsidR="006B19F0" w:rsidSect="00C876FB">
      <w:footerReference w:type="default" r:id="rId8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F0" w:rsidRDefault="006B19F0" w:rsidP="00701C7F">
      <w:pPr>
        <w:spacing w:after="0" w:line="240" w:lineRule="auto"/>
      </w:pPr>
      <w:r>
        <w:separator/>
      </w:r>
    </w:p>
  </w:endnote>
  <w:endnote w:type="continuationSeparator" w:id="0">
    <w:p w:rsidR="006B19F0" w:rsidRDefault="006B19F0" w:rsidP="0070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F0" w:rsidRDefault="006B19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F0" w:rsidRDefault="006B19F0" w:rsidP="00701C7F">
      <w:pPr>
        <w:spacing w:after="0" w:line="240" w:lineRule="auto"/>
      </w:pPr>
      <w:r>
        <w:separator/>
      </w:r>
    </w:p>
  </w:footnote>
  <w:footnote w:type="continuationSeparator" w:id="0">
    <w:p w:rsidR="006B19F0" w:rsidRDefault="006B19F0" w:rsidP="0070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E38"/>
    <w:multiLevelType w:val="hybridMultilevel"/>
    <w:tmpl w:val="7DB4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97E29"/>
    <w:multiLevelType w:val="hybridMultilevel"/>
    <w:tmpl w:val="14BE1F6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D09D9"/>
    <w:multiLevelType w:val="hybridMultilevel"/>
    <w:tmpl w:val="EE420A44"/>
    <w:lvl w:ilvl="0" w:tplc="84E6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1815"/>
    <w:multiLevelType w:val="hybridMultilevel"/>
    <w:tmpl w:val="121E815C"/>
    <w:lvl w:ilvl="0" w:tplc="63E01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0002A"/>
    <w:multiLevelType w:val="hybridMultilevel"/>
    <w:tmpl w:val="BA6A178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84ABB"/>
    <w:multiLevelType w:val="singleLevel"/>
    <w:tmpl w:val="0EBEE7B8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hAnsi="Bookman Old Style" w:cs="Times New Roman"/>
      </w:rPr>
    </w:lvl>
  </w:abstractNum>
  <w:abstractNum w:abstractNumId="6">
    <w:nsid w:val="243D6EDB"/>
    <w:multiLevelType w:val="hybridMultilevel"/>
    <w:tmpl w:val="3D10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941A82"/>
    <w:multiLevelType w:val="hybridMultilevel"/>
    <w:tmpl w:val="B344D4C6"/>
    <w:lvl w:ilvl="0" w:tplc="43CEC302">
      <w:start w:val="1"/>
      <w:numFmt w:val="decimal"/>
      <w:lvlText w:val="%1."/>
      <w:lvlJc w:val="left"/>
      <w:pPr>
        <w:ind w:left="1243" w:hanging="87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7E2E08"/>
    <w:multiLevelType w:val="hybridMultilevel"/>
    <w:tmpl w:val="69D0C200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557EB"/>
    <w:multiLevelType w:val="hybridMultilevel"/>
    <w:tmpl w:val="4C0A73C2"/>
    <w:lvl w:ilvl="0" w:tplc="224AC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DD42BE1"/>
    <w:multiLevelType w:val="singleLevel"/>
    <w:tmpl w:val="119AC6D0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</w:abstractNum>
  <w:abstractNum w:abstractNumId="11">
    <w:nsid w:val="4154777B"/>
    <w:multiLevelType w:val="hybridMultilevel"/>
    <w:tmpl w:val="DF987182"/>
    <w:lvl w:ilvl="0" w:tplc="E0DAC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A266C5"/>
    <w:multiLevelType w:val="hybridMultilevel"/>
    <w:tmpl w:val="C26075B2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70F7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0C0F77"/>
    <w:multiLevelType w:val="hybridMultilevel"/>
    <w:tmpl w:val="893C3DF6"/>
    <w:lvl w:ilvl="0" w:tplc="967C7C1C">
      <w:start w:val="1"/>
      <w:numFmt w:val="decimal"/>
      <w:lvlText w:val="%1."/>
      <w:lvlJc w:val="left"/>
      <w:pPr>
        <w:ind w:left="1576" w:hanging="87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A04270"/>
    <w:multiLevelType w:val="hybridMultilevel"/>
    <w:tmpl w:val="ADDECB2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FB5D30"/>
    <w:multiLevelType w:val="hybridMultilevel"/>
    <w:tmpl w:val="A72A7208"/>
    <w:lvl w:ilvl="0" w:tplc="A8B485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AA355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794B83"/>
    <w:multiLevelType w:val="hybridMultilevel"/>
    <w:tmpl w:val="47B2FEE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19">
    <w:nsid w:val="566D6328"/>
    <w:multiLevelType w:val="hybridMultilevel"/>
    <w:tmpl w:val="F7BEBC94"/>
    <w:lvl w:ilvl="0" w:tplc="09EE46BE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0">
    <w:nsid w:val="593E7095"/>
    <w:multiLevelType w:val="hybridMultilevel"/>
    <w:tmpl w:val="26340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4F6D1A"/>
    <w:multiLevelType w:val="hybridMultilevel"/>
    <w:tmpl w:val="97787AC0"/>
    <w:lvl w:ilvl="0" w:tplc="5E462F14">
      <w:start w:val="1"/>
      <w:numFmt w:val="decimal"/>
      <w:lvlText w:val="%1."/>
      <w:lvlJc w:val="left"/>
      <w:pPr>
        <w:ind w:left="720" w:hanging="360"/>
      </w:pPr>
      <w:rPr>
        <w:rFonts w:cs="Times New Roman,Bol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1E690F"/>
    <w:multiLevelType w:val="hybridMultilevel"/>
    <w:tmpl w:val="66F2D5B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D427E0"/>
    <w:multiLevelType w:val="singleLevel"/>
    <w:tmpl w:val="02A48CFA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eastAsia="Times New Roman" w:hAnsi="Bookman Old Style" w:cs="Bookman Old Style"/>
      </w:rPr>
    </w:lvl>
  </w:abstractNum>
  <w:abstractNum w:abstractNumId="24">
    <w:nsid w:val="6AC25169"/>
    <w:multiLevelType w:val="hybridMultilevel"/>
    <w:tmpl w:val="102496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AC42F8C"/>
    <w:multiLevelType w:val="hybridMultilevel"/>
    <w:tmpl w:val="CE46E19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361018"/>
    <w:multiLevelType w:val="hybridMultilevel"/>
    <w:tmpl w:val="197E35E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27">
    <w:nsid w:val="6E10394A"/>
    <w:multiLevelType w:val="hybridMultilevel"/>
    <w:tmpl w:val="2FC020E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F45B01"/>
    <w:multiLevelType w:val="hybridMultilevel"/>
    <w:tmpl w:val="4B7683DA"/>
    <w:lvl w:ilvl="0" w:tplc="6FD015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4356796"/>
    <w:multiLevelType w:val="hybridMultilevel"/>
    <w:tmpl w:val="01BA7A84"/>
    <w:lvl w:ilvl="0" w:tplc="B918820E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0">
    <w:nsid w:val="76FD10C2"/>
    <w:multiLevelType w:val="hybridMultilevel"/>
    <w:tmpl w:val="9A82ECA0"/>
    <w:lvl w:ilvl="0" w:tplc="38B24C60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1">
    <w:nsid w:val="7EC93806"/>
    <w:multiLevelType w:val="hybridMultilevel"/>
    <w:tmpl w:val="D26C23DE"/>
    <w:lvl w:ilvl="0" w:tplc="69647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24"/>
  </w:num>
  <w:num w:numId="5">
    <w:abstractNumId w:val="2"/>
  </w:num>
  <w:num w:numId="6">
    <w:abstractNumId w:val="18"/>
  </w:num>
  <w:num w:numId="7">
    <w:abstractNumId w:val="27"/>
  </w:num>
  <w:num w:numId="8">
    <w:abstractNumId w:val="20"/>
  </w:num>
  <w:num w:numId="9">
    <w:abstractNumId w:val="15"/>
  </w:num>
  <w:num w:numId="10">
    <w:abstractNumId w:val="1"/>
  </w:num>
  <w:num w:numId="11">
    <w:abstractNumId w:val="16"/>
  </w:num>
  <w:num w:numId="12">
    <w:abstractNumId w:val="28"/>
  </w:num>
  <w:num w:numId="13">
    <w:abstractNumId w:val="11"/>
  </w:num>
  <w:num w:numId="14">
    <w:abstractNumId w:val="25"/>
  </w:num>
  <w:num w:numId="15">
    <w:abstractNumId w:val="12"/>
  </w:num>
  <w:num w:numId="16">
    <w:abstractNumId w:val="22"/>
  </w:num>
  <w:num w:numId="17">
    <w:abstractNumId w:val="6"/>
  </w:num>
  <w:num w:numId="18">
    <w:abstractNumId w:val="4"/>
  </w:num>
  <w:num w:numId="19">
    <w:abstractNumId w:val="14"/>
  </w:num>
  <w:num w:numId="20">
    <w:abstractNumId w:val="26"/>
  </w:num>
  <w:num w:numId="21">
    <w:abstractNumId w:val="7"/>
  </w:num>
  <w:num w:numId="22">
    <w:abstractNumId w:val="8"/>
  </w:num>
  <w:num w:numId="23">
    <w:abstractNumId w:val="5"/>
  </w:num>
  <w:num w:numId="24">
    <w:abstractNumId w:val="23"/>
  </w:num>
  <w:num w:numId="25">
    <w:abstractNumId w:val="10"/>
  </w:num>
  <w:num w:numId="26">
    <w:abstractNumId w:val="3"/>
  </w:num>
  <w:num w:numId="27">
    <w:abstractNumId w:val="21"/>
  </w:num>
  <w:num w:numId="28">
    <w:abstractNumId w:val="9"/>
  </w:num>
  <w:num w:numId="29">
    <w:abstractNumId w:val="0"/>
  </w:num>
  <w:num w:numId="30">
    <w:abstractNumId w:val="13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782"/>
    <w:rsid w:val="00000113"/>
    <w:rsid w:val="000012DF"/>
    <w:rsid w:val="0000212D"/>
    <w:rsid w:val="0000589D"/>
    <w:rsid w:val="000062A8"/>
    <w:rsid w:val="00011D04"/>
    <w:rsid w:val="00012F12"/>
    <w:rsid w:val="00024B74"/>
    <w:rsid w:val="00025F74"/>
    <w:rsid w:val="00026DC1"/>
    <w:rsid w:val="0003271F"/>
    <w:rsid w:val="00035C1C"/>
    <w:rsid w:val="00035C83"/>
    <w:rsid w:val="000426E2"/>
    <w:rsid w:val="00053AE0"/>
    <w:rsid w:val="00057BE3"/>
    <w:rsid w:val="00061851"/>
    <w:rsid w:val="0007238F"/>
    <w:rsid w:val="00074E11"/>
    <w:rsid w:val="00076086"/>
    <w:rsid w:val="00087530"/>
    <w:rsid w:val="00093EB2"/>
    <w:rsid w:val="00093F25"/>
    <w:rsid w:val="00097CE5"/>
    <w:rsid w:val="000A7961"/>
    <w:rsid w:val="000B35D3"/>
    <w:rsid w:val="000C7286"/>
    <w:rsid w:val="000D0399"/>
    <w:rsid w:val="000D1951"/>
    <w:rsid w:val="000E026A"/>
    <w:rsid w:val="000E27FB"/>
    <w:rsid w:val="000E7C81"/>
    <w:rsid w:val="000E7ED2"/>
    <w:rsid w:val="000F1611"/>
    <w:rsid w:val="000F3E14"/>
    <w:rsid w:val="0010429C"/>
    <w:rsid w:val="00106F9D"/>
    <w:rsid w:val="00111294"/>
    <w:rsid w:val="00116803"/>
    <w:rsid w:val="00117A7D"/>
    <w:rsid w:val="00130F82"/>
    <w:rsid w:val="00132019"/>
    <w:rsid w:val="00142BB9"/>
    <w:rsid w:val="00152F35"/>
    <w:rsid w:val="001557F7"/>
    <w:rsid w:val="001612A0"/>
    <w:rsid w:val="00167B41"/>
    <w:rsid w:val="00170272"/>
    <w:rsid w:val="0017523F"/>
    <w:rsid w:val="00185782"/>
    <w:rsid w:val="00186B75"/>
    <w:rsid w:val="00186F3B"/>
    <w:rsid w:val="001945DD"/>
    <w:rsid w:val="001A1A26"/>
    <w:rsid w:val="001B0072"/>
    <w:rsid w:val="001B129E"/>
    <w:rsid w:val="001C486C"/>
    <w:rsid w:val="001C4AF1"/>
    <w:rsid w:val="001C780B"/>
    <w:rsid w:val="001E5EDE"/>
    <w:rsid w:val="001F0014"/>
    <w:rsid w:val="001F163A"/>
    <w:rsid w:val="001F2DCE"/>
    <w:rsid w:val="001F3C5B"/>
    <w:rsid w:val="00201CBB"/>
    <w:rsid w:val="002059DA"/>
    <w:rsid w:val="00205A44"/>
    <w:rsid w:val="002066E4"/>
    <w:rsid w:val="00215BD8"/>
    <w:rsid w:val="00233115"/>
    <w:rsid w:val="00245822"/>
    <w:rsid w:val="002461C1"/>
    <w:rsid w:val="00261C1C"/>
    <w:rsid w:val="002646D0"/>
    <w:rsid w:val="0027407E"/>
    <w:rsid w:val="00275685"/>
    <w:rsid w:val="0028216A"/>
    <w:rsid w:val="00290D9D"/>
    <w:rsid w:val="00293440"/>
    <w:rsid w:val="002938F1"/>
    <w:rsid w:val="00294D1C"/>
    <w:rsid w:val="00294DD7"/>
    <w:rsid w:val="002957AA"/>
    <w:rsid w:val="002A2496"/>
    <w:rsid w:val="002A5CEA"/>
    <w:rsid w:val="002A5E77"/>
    <w:rsid w:val="002A5F13"/>
    <w:rsid w:val="002C2E5A"/>
    <w:rsid w:val="002C5E6D"/>
    <w:rsid w:val="002C601C"/>
    <w:rsid w:val="002D2375"/>
    <w:rsid w:val="002D56F4"/>
    <w:rsid w:val="002E5A89"/>
    <w:rsid w:val="003039D2"/>
    <w:rsid w:val="00305EC7"/>
    <w:rsid w:val="003313A2"/>
    <w:rsid w:val="00347218"/>
    <w:rsid w:val="00347756"/>
    <w:rsid w:val="00350AB9"/>
    <w:rsid w:val="00352E5B"/>
    <w:rsid w:val="003567C3"/>
    <w:rsid w:val="00367EBC"/>
    <w:rsid w:val="003740D8"/>
    <w:rsid w:val="00376D33"/>
    <w:rsid w:val="00381A73"/>
    <w:rsid w:val="003930F6"/>
    <w:rsid w:val="0039718B"/>
    <w:rsid w:val="003B0CDA"/>
    <w:rsid w:val="003B2C27"/>
    <w:rsid w:val="003D3B9E"/>
    <w:rsid w:val="003D63C8"/>
    <w:rsid w:val="003E6D9D"/>
    <w:rsid w:val="003E757C"/>
    <w:rsid w:val="003F1068"/>
    <w:rsid w:val="004054AA"/>
    <w:rsid w:val="00411835"/>
    <w:rsid w:val="004173FE"/>
    <w:rsid w:val="004205E6"/>
    <w:rsid w:val="00427762"/>
    <w:rsid w:val="00430378"/>
    <w:rsid w:val="00431BE4"/>
    <w:rsid w:val="00432178"/>
    <w:rsid w:val="00432219"/>
    <w:rsid w:val="004530FF"/>
    <w:rsid w:val="004621B3"/>
    <w:rsid w:val="00463BC4"/>
    <w:rsid w:val="00477D73"/>
    <w:rsid w:val="00483124"/>
    <w:rsid w:val="00491FFD"/>
    <w:rsid w:val="004A409C"/>
    <w:rsid w:val="004B3A88"/>
    <w:rsid w:val="004B6F4C"/>
    <w:rsid w:val="004B7370"/>
    <w:rsid w:val="004C0FFB"/>
    <w:rsid w:val="004C17E2"/>
    <w:rsid w:val="004C4D9F"/>
    <w:rsid w:val="004D3D5F"/>
    <w:rsid w:val="004D4EAC"/>
    <w:rsid w:val="004E0395"/>
    <w:rsid w:val="004E1EA1"/>
    <w:rsid w:val="004E2243"/>
    <w:rsid w:val="005010A0"/>
    <w:rsid w:val="0050189F"/>
    <w:rsid w:val="00523303"/>
    <w:rsid w:val="00525BE8"/>
    <w:rsid w:val="0053021A"/>
    <w:rsid w:val="00537AA6"/>
    <w:rsid w:val="005502C2"/>
    <w:rsid w:val="005572BB"/>
    <w:rsid w:val="005717D3"/>
    <w:rsid w:val="00571C6B"/>
    <w:rsid w:val="00571C9A"/>
    <w:rsid w:val="005736D3"/>
    <w:rsid w:val="00581FDB"/>
    <w:rsid w:val="00582DB6"/>
    <w:rsid w:val="005854BE"/>
    <w:rsid w:val="00585F6E"/>
    <w:rsid w:val="005907F6"/>
    <w:rsid w:val="00590C61"/>
    <w:rsid w:val="005944BE"/>
    <w:rsid w:val="00594D79"/>
    <w:rsid w:val="0059513B"/>
    <w:rsid w:val="005969A1"/>
    <w:rsid w:val="00597522"/>
    <w:rsid w:val="005978B2"/>
    <w:rsid w:val="00597B1F"/>
    <w:rsid w:val="005A2D72"/>
    <w:rsid w:val="005C0614"/>
    <w:rsid w:val="005C6C23"/>
    <w:rsid w:val="005D76E4"/>
    <w:rsid w:val="005E30F0"/>
    <w:rsid w:val="005E3558"/>
    <w:rsid w:val="005E3C22"/>
    <w:rsid w:val="005E6996"/>
    <w:rsid w:val="005E69D3"/>
    <w:rsid w:val="00603CF6"/>
    <w:rsid w:val="00607504"/>
    <w:rsid w:val="006100D8"/>
    <w:rsid w:val="00610231"/>
    <w:rsid w:val="00613531"/>
    <w:rsid w:val="00613C1C"/>
    <w:rsid w:val="00615FD3"/>
    <w:rsid w:val="006168E7"/>
    <w:rsid w:val="00632F94"/>
    <w:rsid w:val="00633C90"/>
    <w:rsid w:val="00635DBD"/>
    <w:rsid w:val="0063720C"/>
    <w:rsid w:val="0064066B"/>
    <w:rsid w:val="0064339A"/>
    <w:rsid w:val="00653094"/>
    <w:rsid w:val="00655CF7"/>
    <w:rsid w:val="00694191"/>
    <w:rsid w:val="00695A82"/>
    <w:rsid w:val="006A08D5"/>
    <w:rsid w:val="006A1403"/>
    <w:rsid w:val="006A1DDA"/>
    <w:rsid w:val="006A6DAA"/>
    <w:rsid w:val="006A7712"/>
    <w:rsid w:val="006B17C0"/>
    <w:rsid w:val="006B19F0"/>
    <w:rsid w:val="006B3AE6"/>
    <w:rsid w:val="006B6624"/>
    <w:rsid w:val="006C0FF7"/>
    <w:rsid w:val="006D01B2"/>
    <w:rsid w:val="006D6777"/>
    <w:rsid w:val="006E2C37"/>
    <w:rsid w:val="006E3998"/>
    <w:rsid w:val="006F1CF9"/>
    <w:rsid w:val="006F496F"/>
    <w:rsid w:val="00701C7F"/>
    <w:rsid w:val="0070265D"/>
    <w:rsid w:val="0071256C"/>
    <w:rsid w:val="00716219"/>
    <w:rsid w:val="00726BDD"/>
    <w:rsid w:val="00732408"/>
    <w:rsid w:val="00740655"/>
    <w:rsid w:val="00741A7D"/>
    <w:rsid w:val="007432CD"/>
    <w:rsid w:val="00743923"/>
    <w:rsid w:val="00744AC4"/>
    <w:rsid w:val="00761D69"/>
    <w:rsid w:val="007650C8"/>
    <w:rsid w:val="00765C80"/>
    <w:rsid w:val="0077426A"/>
    <w:rsid w:val="0079497B"/>
    <w:rsid w:val="00795252"/>
    <w:rsid w:val="007A24C7"/>
    <w:rsid w:val="007C51D7"/>
    <w:rsid w:val="007C7E92"/>
    <w:rsid w:val="007D15E2"/>
    <w:rsid w:val="007E1C74"/>
    <w:rsid w:val="007E5837"/>
    <w:rsid w:val="007F1AC2"/>
    <w:rsid w:val="007F4BD8"/>
    <w:rsid w:val="007F68B3"/>
    <w:rsid w:val="00801D14"/>
    <w:rsid w:val="0080602A"/>
    <w:rsid w:val="00806F6B"/>
    <w:rsid w:val="00807A6E"/>
    <w:rsid w:val="00832944"/>
    <w:rsid w:val="00834B8D"/>
    <w:rsid w:val="00837ADC"/>
    <w:rsid w:val="008449E7"/>
    <w:rsid w:val="00846243"/>
    <w:rsid w:val="0085453E"/>
    <w:rsid w:val="0086155D"/>
    <w:rsid w:val="008665AB"/>
    <w:rsid w:val="008919DB"/>
    <w:rsid w:val="008944A5"/>
    <w:rsid w:val="008A1158"/>
    <w:rsid w:val="008A21B5"/>
    <w:rsid w:val="008A342F"/>
    <w:rsid w:val="008B0DEE"/>
    <w:rsid w:val="008C1860"/>
    <w:rsid w:val="008C4B41"/>
    <w:rsid w:val="008C772B"/>
    <w:rsid w:val="008D5589"/>
    <w:rsid w:val="008F0A37"/>
    <w:rsid w:val="008F763D"/>
    <w:rsid w:val="009030EA"/>
    <w:rsid w:val="009048D4"/>
    <w:rsid w:val="00911011"/>
    <w:rsid w:val="00911296"/>
    <w:rsid w:val="00911CD7"/>
    <w:rsid w:val="00915E11"/>
    <w:rsid w:val="009223D3"/>
    <w:rsid w:val="00923E2B"/>
    <w:rsid w:val="00934177"/>
    <w:rsid w:val="00942001"/>
    <w:rsid w:val="0094648D"/>
    <w:rsid w:val="009545E2"/>
    <w:rsid w:val="0095502E"/>
    <w:rsid w:val="00963B79"/>
    <w:rsid w:val="00964CF2"/>
    <w:rsid w:val="00976E21"/>
    <w:rsid w:val="00985CF3"/>
    <w:rsid w:val="00990036"/>
    <w:rsid w:val="00992B3E"/>
    <w:rsid w:val="009B0158"/>
    <w:rsid w:val="009B42AF"/>
    <w:rsid w:val="009C5EFD"/>
    <w:rsid w:val="009D2524"/>
    <w:rsid w:val="009F0779"/>
    <w:rsid w:val="009F4E81"/>
    <w:rsid w:val="009F7DD5"/>
    <w:rsid w:val="00A043DB"/>
    <w:rsid w:val="00A04FBB"/>
    <w:rsid w:val="00A1221C"/>
    <w:rsid w:val="00A14E8A"/>
    <w:rsid w:val="00A165B3"/>
    <w:rsid w:val="00A210C1"/>
    <w:rsid w:val="00A25397"/>
    <w:rsid w:val="00A258B5"/>
    <w:rsid w:val="00A3453B"/>
    <w:rsid w:val="00A44DC3"/>
    <w:rsid w:val="00A46759"/>
    <w:rsid w:val="00A46B9C"/>
    <w:rsid w:val="00A5178B"/>
    <w:rsid w:val="00A527FE"/>
    <w:rsid w:val="00A55B99"/>
    <w:rsid w:val="00A56D94"/>
    <w:rsid w:val="00A6042A"/>
    <w:rsid w:val="00A6317D"/>
    <w:rsid w:val="00A711B5"/>
    <w:rsid w:val="00A71EA0"/>
    <w:rsid w:val="00A72721"/>
    <w:rsid w:val="00A85908"/>
    <w:rsid w:val="00AA150D"/>
    <w:rsid w:val="00AA40B7"/>
    <w:rsid w:val="00AA6A65"/>
    <w:rsid w:val="00AC18A1"/>
    <w:rsid w:val="00AD709D"/>
    <w:rsid w:val="00AE36F7"/>
    <w:rsid w:val="00AE7E10"/>
    <w:rsid w:val="00AF17B7"/>
    <w:rsid w:val="00AF6FE2"/>
    <w:rsid w:val="00B009C5"/>
    <w:rsid w:val="00B01EAE"/>
    <w:rsid w:val="00B1507F"/>
    <w:rsid w:val="00B17CC4"/>
    <w:rsid w:val="00B233FD"/>
    <w:rsid w:val="00B33F40"/>
    <w:rsid w:val="00B35D02"/>
    <w:rsid w:val="00B40771"/>
    <w:rsid w:val="00B4215F"/>
    <w:rsid w:val="00B56762"/>
    <w:rsid w:val="00B56844"/>
    <w:rsid w:val="00B64466"/>
    <w:rsid w:val="00B65798"/>
    <w:rsid w:val="00B72FEC"/>
    <w:rsid w:val="00B9554D"/>
    <w:rsid w:val="00BA1417"/>
    <w:rsid w:val="00BA50A9"/>
    <w:rsid w:val="00BA6218"/>
    <w:rsid w:val="00BB2F16"/>
    <w:rsid w:val="00BC2525"/>
    <w:rsid w:val="00BC26DE"/>
    <w:rsid w:val="00BC3E10"/>
    <w:rsid w:val="00BC5EFB"/>
    <w:rsid w:val="00BE0974"/>
    <w:rsid w:val="00BE12D6"/>
    <w:rsid w:val="00BE1902"/>
    <w:rsid w:val="00BE2322"/>
    <w:rsid w:val="00BE70A8"/>
    <w:rsid w:val="00BE7173"/>
    <w:rsid w:val="00BF0D54"/>
    <w:rsid w:val="00BF27C1"/>
    <w:rsid w:val="00BF4D66"/>
    <w:rsid w:val="00C029A2"/>
    <w:rsid w:val="00C045CE"/>
    <w:rsid w:val="00C06A08"/>
    <w:rsid w:val="00C12360"/>
    <w:rsid w:val="00C30AF3"/>
    <w:rsid w:val="00C547CF"/>
    <w:rsid w:val="00C57280"/>
    <w:rsid w:val="00C60D01"/>
    <w:rsid w:val="00C65F71"/>
    <w:rsid w:val="00C86376"/>
    <w:rsid w:val="00C876FB"/>
    <w:rsid w:val="00C87AB2"/>
    <w:rsid w:val="00C91469"/>
    <w:rsid w:val="00C9174E"/>
    <w:rsid w:val="00CA746F"/>
    <w:rsid w:val="00CB1020"/>
    <w:rsid w:val="00CB26B6"/>
    <w:rsid w:val="00CC669B"/>
    <w:rsid w:val="00CD735A"/>
    <w:rsid w:val="00CE5B5D"/>
    <w:rsid w:val="00CE670E"/>
    <w:rsid w:val="00D06113"/>
    <w:rsid w:val="00D06D98"/>
    <w:rsid w:val="00D20148"/>
    <w:rsid w:val="00D225EB"/>
    <w:rsid w:val="00D245BC"/>
    <w:rsid w:val="00D2631A"/>
    <w:rsid w:val="00D26503"/>
    <w:rsid w:val="00D31A29"/>
    <w:rsid w:val="00D32DC1"/>
    <w:rsid w:val="00D33DEC"/>
    <w:rsid w:val="00D3588B"/>
    <w:rsid w:val="00D363EB"/>
    <w:rsid w:val="00D62053"/>
    <w:rsid w:val="00D667B8"/>
    <w:rsid w:val="00D71C9F"/>
    <w:rsid w:val="00D8780D"/>
    <w:rsid w:val="00D92B3A"/>
    <w:rsid w:val="00D92C2B"/>
    <w:rsid w:val="00D95BEF"/>
    <w:rsid w:val="00D96560"/>
    <w:rsid w:val="00DA22E4"/>
    <w:rsid w:val="00DA2622"/>
    <w:rsid w:val="00DB03CC"/>
    <w:rsid w:val="00DB6A9B"/>
    <w:rsid w:val="00DC16E2"/>
    <w:rsid w:val="00DE286D"/>
    <w:rsid w:val="00E010FB"/>
    <w:rsid w:val="00E01B0D"/>
    <w:rsid w:val="00E035D6"/>
    <w:rsid w:val="00E042ED"/>
    <w:rsid w:val="00E061C3"/>
    <w:rsid w:val="00E20EAC"/>
    <w:rsid w:val="00E25B32"/>
    <w:rsid w:val="00E33E01"/>
    <w:rsid w:val="00E368E3"/>
    <w:rsid w:val="00E42DA5"/>
    <w:rsid w:val="00E45614"/>
    <w:rsid w:val="00E539F8"/>
    <w:rsid w:val="00E54283"/>
    <w:rsid w:val="00E54F87"/>
    <w:rsid w:val="00E55542"/>
    <w:rsid w:val="00E6383E"/>
    <w:rsid w:val="00E717A4"/>
    <w:rsid w:val="00E75F58"/>
    <w:rsid w:val="00E84EF7"/>
    <w:rsid w:val="00E9515F"/>
    <w:rsid w:val="00EA443A"/>
    <w:rsid w:val="00EB0CB5"/>
    <w:rsid w:val="00EB1EDC"/>
    <w:rsid w:val="00EC0F84"/>
    <w:rsid w:val="00ED1453"/>
    <w:rsid w:val="00ED2216"/>
    <w:rsid w:val="00EE1D3E"/>
    <w:rsid w:val="00EE7B0A"/>
    <w:rsid w:val="00EF5524"/>
    <w:rsid w:val="00F06A0B"/>
    <w:rsid w:val="00F231EA"/>
    <w:rsid w:val="00F330A1"/>
    <w:rsid w:val="00F36807"/>
    <w:rsid w:val="00F43543"/>
    <w:rsid w:val="00F449FA"/>
    <w:rsid w:val="00F47973"/>
    <w:rsid w:val="00F47ED5"/>
    <w:rsid w:val="00F564C2"/>
    <w:rsid w:val="00F661FE"/>
    <w:rsid w:val="00F66876"/>
    <w:rsid w:val="00F70DC7"/>
    <w:rsid w:val="00F85B57"/>
    <w:rsid w:val="00F8611B"/>
    <w:rsid w:val="00F92BEE"/>
    <w:rsid w:val="00F932B7"/>
    <w:rsid w:val="00F978DF"/>
    <w:rsid w:val="00FA584A"/>
    <w:rsid w:val="00FB0DAC"/>
    <w:rsid w:val="00FB1E11"/>
    <w:rsid w:val="00FE049A"/>
    <w:rsid w:val="00FE07C2"/>
    <w:rsid w:val="00FF2173"/>
    <w:rsid w:val="00FF6555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82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C7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C7F"/>
    <w:rPr>
      <w:rFonts w:ascii="Arial" w:hAnsi="Arial"/>
      <w:b/>
      <w:kern w:val="32"/>
      <w:sz w:val="32"/>
      <w:lang w:val="x-none" w:eastAsia="ru-RU"/>
    </w:rPr>
  </w:style>
  <w:style w:type="paragraph" w:styleId="ListParagraph">
    <w:name w:val="List Paragraph"/>
    <w:basedOn w:val="Normal"/>
    <w:uiPriority w:val="99"/>
    <w:qFormat/>
    <w:rsid w:val="00185782"/>
    <w:pPr>
      <w:ind w:left="720"/>
      <w:contextualSpacing/>
    </w:pPr>
  </w:style>
  <w:style w:type="paragraph" w:customStyle="1" w:styleId="ConsPlusCell">
    <w:name w:val="ConsPlusCell"/>
    <w:uiPriority w:val="99"/>
    <w:rsid w:val="00185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656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560"/>
    <w:rPr>
      <w:rFonts w:ascii="Tahoma" w:hAnsi="Tahoma"/>
      <w:sz w:val="16"/>
      <w:lang w:val="x-none" w:eastAsia="ru-RU"/>
    </w:rPr>
  </w:style>
  <w:style w:type="paragraph" w:customStyle="1" w:styleId="Style8">
    <w:name w:val="Style8"/>
    <w:basedOn w:val="Normal"/>
    <w:uiPriority w:val="99"/>
    <w:rsid w:val="00F36807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eastAsia="Calibri" w:hAnsi="Bookman Old Style"/>
      <w:sz w:val="24"/>
      <w:szCs w:val="24"/>
    </w:rPr>
  </w:style>
  <w:style w:type="paragraph" w:customStyle="1" w:styleId="Style9">
    <w:name w:val="Style9"/>
    <w:basedOn w:val="Normal"/>
    <w:uiPriority w:val="99"/>
    <w:rsid w:val="00F36807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eastAsia="Calibri" w:hAnsi="Bookman Old Style"/>
      <w:sz w:val="24"/>
      <w:szCs w:val="24"/>
    </w:rPr>
  </w:style>
  <w:style w:type="paragraph" w:customStyle="1" w:styleId="Style10">
    <w:name w:val="Style10"/>
    <w:basedOn w:val="Normal"/>
    <w:uiPriority w:val="99"/>
    <w:rsid w:val="00F36807"/>
    <w:pPr>
      <w:widowControl w:val="0"/>
      <w:autoSpaceDE w:val="0"/>
      <w:autoSpaceDN w:val="0"/>
      <w:adjustRightInd w:val="0"/>
      <w:spacing w:after="0" w:line="302" w:lineRule="exact"/>
      <w:ind w:firstLine="600"/>
      <w:jc w:val="both"/>
    </w:pPr>
    <w:rPr>
      <w:rFonts w:ascii="Bookman Old Style" w:eastAsia="Calibri" w:hAnsi="Bookman Old Style"/>
      <w:sz w:val="24"/>
      <w:szCs w:val="24"/>
    </w:rPr>
  </w:style>
  <w:style w:type="paragraph" w:customStyle="1" w:styleId="Style11">
    <w:name w:val="Style11"/>
    <w:basedOn w:val="Normal"/>
    <w:uiPriority w:val="99"/>
    <w:rsid w:val="00F36807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eastAsia="Calibri" w:hAnsi="Bookman Old Style"/>
      <w:sz w:val="24"/>
      <w:szCs w:val="24"/>
    </w:rPr>
  </w:style>
  <w:style w:type="paragraph" w:customStyle="1" w:styleId="Style13">
    <w:name w:val="Style13"/>
    <w:basedOn w:val="Normal"/>
    <w:uiPriority w:val="99"/>
    <w:rsid w:val="00F3680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/>
      <w:sz w:val="24"/>
      <w:szCs w:val="24"/>
    </w:rPr>
  </w:style>
  <w:style w:type="character" w:customStyle="1" w:styleId="FontStyle19">
    <w:name w:val="Font Style19"/>
    <w:uiPriority w:val="99"/>
    <w:rsid w:val="00F36807"/>
    <w:rPr>
      <w:rFonts w:ascii="Bookman Old Style" w:hAnsi="Bookman Old Style"/>
      <w:i/>
      <w:sz w:val="22"/>
    </w:rPr>
  </w:style>
  <w:style w:type="character" w:customStyle="1" w:styleId="FontStyle20">
    <w:name w:val="Font Style20"/>
    <w:uiPriority w:val="99"/>
    <w:rsid w:val="00F36807"/>
    <w:rPr>
      <w:rFonts w:ascii="Bookman Old Style" w:hAnsi="Bookman Old Style"/>
      <w:sz w:val="22"/>
    </w:rPr>
  </w:style>
  <w:style w:type="character" w:customStyle="1" w:styleId="FontStyle23">
    <w:name w:val="Font Style23"/>
    <w:uiPriority w:val="99"/>
    <w:rsid w:val="00F36807"/>
    <w:rPr>
      <w:rFonts w:ascii="Bookman Old Style" w:hAnsi="Bookman Old Style"/>
      <w:b/>
      <w:sz w:val="20"/>
    </w:rPr>
  </w:style>
  <w:style w:type="paragraph" w:customStyle="1" w:styleId="2">
    <w:name w:val="Обычный2"/>
    <w:uiPriority w:val="99"/>
    <w:rsid w:val="00F36807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F36807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01C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C7F"/>
    <w:rPr>
      <w:rFonts w:ascii="Times New Roman" w:hAnsi="Times New Roman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1C7F"/>
    <w:rPr>
      <w:rFonts w:ascii="Times New Roman" w:hAnsi="Times New Roman"/>
      <w:sz w:val="20"/>
      <w:lang w:val="x-none" w:eastAsia="ru-RU"/>
    </w:rPr>
  </w:style>
  <w:style w:type="table" w:styleId="TableGrid">
    <w:name w:val="Table Grid"/>
    <w:basedOn w:val="TableNormal"/>
    <w:uiPriority w:val="99"/>
    <w:rsid w:val="003E6D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952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3294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CommentReference">
    <w:name w:val="annotation reference"/>
    <w:basedOn w:val="DefaultParagraphFont"/>
    <w:uiPriority w:val="99"/>
    <w:semiHidden/>
    <w:rsid w:val="005717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717D3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17D3"/>
    <w:rPr>
      <w:rFonts w:eastAsia="Times New Roman"/>
      <w:sz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17D3"/>
    <w:rPr>
      <w:rFonts w:eastAsia="Times New Roman"/>
      <w:b/>
      <w:sz w:val="20"/>
      <w:lang w:val="x-none" w:eastAsia="ru-RU"/>
    </w:rPr>
  </w:style>
  <w:style w:type="paragraph" w:styleId="NormalWeb">
    <w:name w:val="Normal (Web)"/>
    <w:basedOn w:val="Normal"/>
    <w:uiPriority w:val="99"/>
    <w:semiHidden/>
    <w:rsid w:val="00072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876FB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C876F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623</Words>
  <Characters>4280</Characters>
  <Application>Microsoft Office Word</Application>
  <DocSecurity>0</DocSecurity>
  <Lines>0</Lines>
  <Paragraphs>0</Paragraphs>
  <ScaleCrop>false</ScaleCrop>
  <Company>РУО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5</cp:revision>
  <cp:lastPrinted>2020-05-19T12:22:00Z</cp:lastPrinted>
  <dcterms:created xsi:type="dcterms:W3CDTF">2020-10-01T08:32:00Z</dcterms:created>
  <dcterms:modified xsi:type="dcterms:W3CDTF">2020-10-02T12:11:00Z</dcterms:modified>
</cp:coreProperties>
</file>