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6C" w:rsidRDefault="00810D6C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noProof/>
        </w:rPr>
        <w:t>\\</w:t>
      </w:r>
      <w:r>
        <w:rPr>
          <w:noProof/>
        </w:rPr>
        <w:t>Verstka1\верстка1\ПОГОРЕЛОВА\Постановление №66-Д.docx</w:t>
      </w:r>
      <w:r>
        <w:rPr>
          <w:rFonts w:eastAsia="Calibri"/>
        </w:rPr>
        <w:t>_</w:t>
      </w:r>
    </w:p>
    <w:p w:rsidR="00810D6C" w:rsidRDefault="00810D6C" w:rsidP="00093F8C">
      <w:pPr>
        <w:pStyle w:val="2"/>
        <w:rPr>
          <w:rFonts w:ascii="Georgia" w:hAnsi="Georgia"/>
          <w:b/>
          <w:sz w:val="32"/>
        </w:rPr>
      </w:pPr>
    </w:p>
    <w:p w:rsidR="00810D6C" w:rsidRPr="005137B0" w:rsidRDefault="00810D6C" w:rsidP="00093F8C">
      <w:pPr>
        <w:pStyle w:val="2"/>
        <w:rPr>
          <w:rFonts w:ascii="Georgia" w:hAnsi="Georgia"/>
          <w:b/>
          <w:sz w:val="32"/>
        </w:rPr>
      </w:pPr>
      <w:r w:rsidRPr="005137B0">
        <w:rPr>
          <w:rFonts w:ascii="Georgia" w:hAnsi="Georgia"/>
          <w:b/>
          <w:sz w:val="32"/>
        </w:rPr>
        <w:t>постановление</w:t>
      </w:r>
    </w:p>
    <w:p w:rsidR="00810D6C" w:rsidRPr="00021C36" w:rsidRDefault="00810D6C" w:rsidP="00093F8C">
      <w:pPr>
        <w:pStyle w:val="2"/>
        <w:rPr>
          <w:rFonts w:ascii="Times New Roman" w:hAnsi="Times New Roman"/>
          <w:b/>
          <w:sz w:val="28"/>
          <w:szCs w:val="28"/>
        </w:rPr>
      </w:pPr>
      <w:r w:rsidRPr="00021C36">
        <w:rPr>
          <w:rFonts w:ascii="Times New Roman" w:hAnsi="Times New Roman"/>
          <w:b/>
          <w:sz w:val="28"/>
          <w:szCs w:val="28"/>
        </w:rPr>
        <w:t xml:space="preserve">ГЛАВЫ АДМИНИСТРАЦИИ МЕСТНОГО </w:t>
      </w:r>
    </w:p>
    <w:p w:rsidR="00810D6C" w:rsidRPr="00021C36" w:rsidRDefault="00810D6C" w:rsidP="00093F8C">
      <w:pPr>
        <w:pStyle w:val="2"/>
        <w:rPr>
          <w:rFonts w:ascii="Times New Roman" w:hAnsi="Times New Roman"/>
          <w:b/>
          <w:sz w:val="28"/>
          <w:szCs w:val="28"/>
        </w:rPr>
      </w:pPr>
      <w:r w:rsidRPr="00021C36">
        <w:rPr>
          <w:rFonts w:ascii="Times New Roman" w:hAnsi="Times New Roman"/>
          <w:b/>
          <w:sz w:val="28"/>
          <w:szCs w:val="28"/>
        </w:rPr>
        <w:t>САМОУПРАВЛЕНИЯМОЗДОКСКОГО РАЙОНА</w:t>
      </w:r>
    </w:p>
    <w:p w:rsidR="00810D6C" w:rsidRPr="00021C36" w:rsidRDefault="00810D6C" w:rsidP="00093F8C">
      <w:pPr>
        <w:pStyle w:val="--"/>
        <w:jc w:val="center"/>
        <w:rPr>
          <w:b/>
          <w:sz w:val="28"/>
          <w:szCs w:val="28"/>
        </w:rPr>
      </w:pPr>
      <w:r w:rsidRPr="00021C36">
        <w:rPr>
          <w:b/>
          <w:sz w:val="28"/>
          <w:szCs w:val="28"/>
        </w:rPr>
        <w:t>РЕСПУБЛИКИ СЕВЕРНАЯ ОСЕТИЯ-АЛАНИЯ</w:t>
      </w:r>
    </w:p>
    <w:p w:rsidR="00810D6C" w:rsidRPr="00021C36" w:rsidRDefault="00810D6C" w:rsidP="00BB00EF">
      <w:pPr>
        <w:jc w:val="center"/>
        <w:rPr>
          <w:rFonts w:ascii="Bookman Old Style" w:hAnsi="Bookman Old Style"/>
          <w:b/>
        </w:rPr>
      </w:pPr>
      <w:r w:rsidRPr="00021C36">
        <w:rPr>
          <w:rFonts w:ascii="Bookman Old Style" w:hAnsi="Bookman Old Style"/>
          <w:b/>
        </w:rPr>
        <w:t>№66-Д от 12.11.2020 г.</w:t>
      </w:r>
    </w:p>
    <w:p w:rsidR="00810D6C" w:rsidRPr="00021C36" w:rsidRDefault="00810D6C" w:rsidP="002D2296">
      <w:pPr>
        <w:jc w:val="both"/>
        <w:rPr>
          <w:rFonts w:ascii="Bookman Old Style" w:hAnsi="Bookman Old Style"/>
          <w:b/>
        </w:rPr>
      </w:pPr>
    </w:p>
    <w:p w:rsidR="00810D6C" w:rsidRPr="00021C36" w:rsidRDefault="00810D6C" w:rsidP="00BB00EF">
      <w:pPr>
        <w:jc w:val="center"/>
        <w:rPr>
          <w:rFonts w:ascii="Bookman Old Style" w:hAnsi="Bookman Old Style" w:cs="Tahoma"/>
          <w:b/>
          <w:color w:val="0D0D0D"/>
        </w:rPr>
      </w:pPr>
      <w:r w:rsidRPr="00021C36">
        <w:rPr>
          <w:rFonts w:ascii="Bookman Old Style" w:hAnsi="Bookman Old Style" w:cs="Tahoma"/>
          <w:b/>
          <w:color w:val="0D0D0D"/>
        </w:rPr>
        <w:t>О внесении изменений в постановление Главы Администрации</w:t>
      </w:r>
    </w:p>
    <w:p w:rsidR="00810D6C" w:rsidRPr="00021C36" w:rsidRDefault="00810D6C" w:rsidP="00BB00EF">
      <w:pPr>
        <w:jc w:val="center"/>
        <w:rPr>
          <w:rFonts w:ascii="Bookman Old Style" w:hAnsi="Bookman Old Style" w:cs="Tahoma"/>
          <w:b/>
          <w:color w:val="0D0D0D"/>
        </w:rPr>
      </w:pPr>
      <w:r w:rsidRPr="00021C36">
        <w:rPr>
          <w:rFonts w:ascii="Bookman Old Style" w:hAnsi="Bookman Old Style" w:cs="Tahoma"/>
          <w:b/>
          <w:color w:val="0D0D0D"/>
        </w:rPr>
        <w:t>местного самоуправления</w:t>
      </w:r>
      <w:r>
        <w:rPr>
          <w:rFonts w:ascii="Bookman Old Style" w:hAnsi="Bookman Old Style" w:cs="Tahoma"/>
          <w:b/>
          <w:color w:val="0D0D0D"/>
        </w:rPr>
        <w:t xml:space="preserve"> </w:t>
      </w:r>
      <w:r w:rsidRPr="00021C36">
        <w:rPr>
          <w:rFonts w:ascii="Bookman Old Style" w:hAnsi="Bookman Old Style" w:cs="Tahoma"/>
          <w:b/>
          <w:color w:val="0D0D0D"/>
        </w:rPr>
        <w:t>Моздокского района Республики</w:t>
      </w:r>
    </w:p>
    <w:p w:rsidR="00810D6C" w:rsidRPr="00021C36" w:rsidRDefault="00810D6C" w:rsidP="00BB00EF">
      <w:pPr>
        <w:jc w:val="center"/>
        <w:rPr>
          <w:rStyle w:val="Emphasis"/>
          <w:rFonts w:ascii="Bookman Old Style" w:hAnsi="Bookman Old Style"/>
          <w:b/>
          <w:i w:val="0"/>
          <w:iCs/>
        </w:rPr>
      </w:pPr>
      <w:r w:rsidRPr="00021C36">
        <w:rPr>
          <w:rFonts w:ascii="Bookman Old Style" w:hAnsi="Bookman Old Style" w:cs="Tahoma"/>
          <w:b/>
          <w:color w:val="0D0D0D"/>
        </w:rPr>
        <w:t>Северная Осетия-Алания</w:t>
      </w:r>
      <w:r w:rsidRPr="00021C36">
        <w:rPr>
          <w:rFonts w:ascii="Bookman Old Style" w:hAnsi="Bookman Old Style"/>
          <w:b/>
        </w:rPr>
        <w:t xml:space="preserve"> от 14.11.2014г. №48-Д «</w:t>
      </w:r>
      <w:r w:rsidRPr="00021C36">
        <w:rPr>
          <w:rFonts w:ascii="Bookman Old Style" w:hAnsi="Bookman Old Style"/>
          <w:b/>
          <w:bCs/>
        </w:rPr>
        <w:t>Об утверждении</w:t>
      </w:r>
    </w:p>
    <w:p w:rsidR="00810D6C" w:rsidRPr="00021C36" w:rsidRDefault="00810D6C" w:rsidP="00BB00EF">
      <w:pPr>
        <w:jc w:val="center"/>
        <w:rPr>
          <w:rFonts w:ascii="Bookman Old Style" w:hAnsi="Bookman Old Style"/>
          <w:b/>
          <w:bCs/>
        </w:rPr>
      </w:pPr>
      <w:r w:rsidRPr="00021C36">
        <w:rPr>
          <w:rStyle w:val="Emphasis"/>
          <w:rFonts w:ascii="Bookman Old Style" w:hAnsi="Bookman Old Style"/>
          <w:b/>
          <w:i w:val="0"/>
          <w:iCs/>
        </w:rPr>
        <w:t xml:space="preserve">муниципальной </w:t>
      </w:r>
      <w:r w:rsidRPr="00021C36">
        <w:rPr>
          <w:rFonts w:ascii="Bookman Old Style" w:hAnsi="Bookman Old Style"/>
          <w:b/>
          <w:bCs/>
        </w:rPr>
        <w:t>программы «Обеспечение мероприятий</w:t>
      </w:r>
    </w:p>
    <w:p w:rsidR="00810D6C" w:rsidRPr="00021C36" w:rsidRDefault="00810D6C" w:rsidP="00BB00EF">
      <w:pPr>
        <w:jc w:val="center"/>
        <w:rPr>
          <w:rFonts w:ascii="Bookman Old Style" w:hAnsi="Bookman Old Style" w:cs="Tahoma"/>
          <w:b/>
          <w:color w:val="0D0D0D"/>
        </w:rPr>
      </w:pPr>
      <w:r w:rsidRPr="00021C36">
        <w:rPr>
          <w:rFonts w:ascii="Bookman Old Style" w:hAnsi="Bookman Old Style"/>
          <w:b/>
          <w:bCs/>
        </w:rPr>
        <w:t>гражданской обороны, предупреждения и ликвидации последствий</w:t>
      </w:r>
    </w:p>
    <w:p w:rsidR="00810D6C" w:rsidRPr="00021C36" w:rsidRDefault="00810D6C" w:rsidP="00BB00EF">
      <w:pPr>
        <w:jc w:val="center"/>
        <w:rPr>
          <w:rFonts w:ascii="Bookman Old Style" w:hAnsi="Bookman Old Style"/>
          <w:b/>
        </w:rPr>
      </w:pPr>
      <w:r w:rsidRPr="00021C36">
        <w:rPr>
          <w:rFonts w:ascii="Bookman Old Style" w:hAnsi="Bookman Old Style"/>
          <w:b/>
          <w:bCs/>
        </w:rPr>
        <w:t>чрезвычайных ситуаций на территории Моздокского района»</w:t>
      </w:r>
    </w:p>
    <w:p w:rsidR="00810D6C" w:rsidRPr="00F7455E" w:rsidRDefault="00810D6C" w:rsidP="00F1061B">
      <w:pPr>
        <w:rPr>
          <w:b/>
          <w:i/>
        </w:rPr>
      </w:pPr>
    </w:p>
    <w:p w:rsidR="00810D6C" w:rsidRPr="00F1061B" w:rsidRDefault="00810D6C" w:rsidP="00021C36">
      <w:pPr>
        <w:rPr>
          <w:rFonts w:ascii="Bookman Old Style" w:hAnsi="Bookman Old Style"/>
        </w:rPr>
      </w:pPr>
      <w:r w:rsidRPr="006231EE">
        <w:rPr>
          <w:rFonts w:ascii="Bookman Old Style" w:hAnsi="Bookman Old Style"/>
        </w:rPr>
        <w:t xml:space="preserve">В соответствии с </w:t>
      </w:r>
      <w:r>
        <w:rPr>
          <w:rFonts w:ascii="Bookman Old Style" w:hAnsi="Bookman Old Style"/>
        </w:rPr>
        <w:t>распоряжением</w:t>
      </w:r>
      <w:r w:rsidRPr="006231EE">
        <w:rPr>
          <w:rFonts w:ascii="Bookman Old Style" w:hAnsi="Bookman Old Style"/>
        </w:rPr>
        <w:t xml:space="preserve"> Главы Администрации местного сам</w:t>
      </w:r>
      <w:r w:rsidRPr="006231EE">
        <w:rPr>
          <w:rFonts w:ascii="Bookman Old Style" w:hAnsi="Bookman Old Style"/>
        </w:rPr>
        <w:t>о</w:t>
      </w:r>
      <w:r w:rsidRPr="006231EE">
        <w:rPr>
          <w:rFonts w:ascii="Bookman Old Style" w:hAnsi="Bookman Old Style"/>
        </w:rPr>
        <w:t>управления Моздокского</w:t>
      </w:r>
      <w:r>
        <w:rPr>
          <w:rFonts w:ascii="Bookman Old Style" w:hAnsi="Bookman Old Style"/>
        </w:rPr>
        <w:t xml:space="preserve"> района от 28.08</w:t>
      </w:r>
      <w:r w:rsidRPr="006231EE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 xml:space="preserve"> г. №</w:t>
      </w:r>
      <w:r w:rsidRPr="006231EE">
        <w:rPr>
          <w:rFonts w:ascii="Bookman Old Style" w:hAnsi="Bookman Old Style"/>
        </w:rPr>
        <w:t>336 «Об утвержд</w:t>
      </w:r>
      <w:r w:rsidRPr="006231EE">
        <w:rPr>
          <w:rFonts w:ascii="Bookman Old Style" w:hAnsi="Bookman Old Style"/>
        </w:rPr>
        <w:t>е</w:t>
      </w:r>
      <w:r w:rsidRPr="006231EE">
        <w:rPr>
          <w:rFonts w:ascii="Bookman Old Style" w:hAnsi="Bookman Old Style"/>
        </w:rPr>
        <w:t>нии Порядка разработки, реализации и оценки эффективности муниц</w:t>
      </w:r>
      <w:r w:rsidRPr="006231EE">
        <w:rPr>
          <w:rFonts w:ascii="Bookman Old Style" w:hAnsi="Bookman Old Style"/>
        </w:rPr>
        <w:t>и</w:t>
      </w:r>
      <w:r w:rsidRPr="006231EE">
        <w:rPr>
          <w:rFonts w:ascii="Bookman Old Style" w:hAnsi="Bookman Old Style"/>
        </w:rPr>
        <w:t>пальных программ муниципального образования- Моздокский район Республики Северная Осетия-Алания»</w:t>
      </w:r>
      <w:r>
        <w:rPr>
          <w:rFonts w:ascii="Bookman Old Style" w:hAnsi="Bookman Old Style"/>
        </w:rPr>
        <w:t xml:space="preserve">, а также в целях </w:t>
      </w:r>
      <w:r w:rsidRPr="006231EE">
        <w:rPr>
          <w:rFonts w:ascii="Bookman Old Style" w:hAnsi="Bookman Old Style"/>
        </w:rPr>
        <w:t>обеспечения реализ</w:t>
      </w:r>
      <w:r w:rsidRPr="006231EE">
        <w:rPr>
          <w:rFonts w:ascii="Bookman Old Style" w:hAnsi="Bookman Old Style"/>
        </w:rPr>
        <w:t>а</w:t>
      </w:r>
      <w:r w:rsidRPr="006231EE">
        <w:rPr>
          <w:rFonts w:ascii="Bookman Old Style" w:hAnsi="Bookman Old Style"/>
        </w:rPr>
        <w:t>ции единой государственной по</w:t>
      </w:r>
      <w:r>
        <w:rPr>
          <w:rFonts w:ascii="Bookman Old Style" w:hAnsi="Bookman Old Style"/>
        </w:rPr>
        <w:t>литики в сфере защиты населения</w:t>
      </w:r>
      <w:r w:rsidRPr="006231EE">
        <w:rPr>
          <w:rFonts w:ascii="Bookman Old Style" w:hAnsi="Bookman Old Style"/>
        </w:rPr>
        <w:t xml:space="preserve"> и территории Мо</w:t>
      </w:r>
      <w:r w:rsidRPr="006231EE">
        <w:rPr>
          <w:rFonts w:ascii="Bookman Old Style" w:hAnsi="Bookman Old Style"/>
        </w:rPr>
        <w:t>з</w:t>
      </w:r>
      <w:r w:rsidRPr="006231EE">
        <w:rPr>
          <w:rFonts w:ascii="Bookman Old Style" w:hAnsi="Bookman Old Style"/>
        </w:rPr>
        <w:t>докского района от ч</w:t>
      </w:r>
      <w:r>
        <w:rPr>
          <w:rFonts w:ascii="Bookman Old Style" w:hAnsi="Bookman Old Style"/>
        </w:rPr>
        <w:t>резвычайных ситуаций природного</w:t>
      </w:r>
      <w:r w:rsidRPr="006231EE">
        <w:rPr>
          <w:rFonts w:ascii="Bookman Old Style" w:hAnsi="Bookman Old Style"/>
        </w:rPr>
        <w:t xml:space="preserve"> и техногенного характера,</w:t>
      </w:r>
      <w:r w:rsidRPr="00021C3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</w:t>
      </w:r>
      <w:r w:rsidRPr="00F1061B">
        <w:rPr>
          <w:rFonts w:ascii="Bookman Old Style" w:hAnsi="Bookman Old Style"/>
        </w:rPr>
        <w:t>остановляю:</w:t>
      </w:r>
    </w:p>
    <w:p w:rsidR="00810D6C" w:rsidRPr="00A0233B" w:rsidRDefault="00810D6C" w:rsidP="00F1061B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0B7FE2">
        <w:rPr>
          <w:rFonts w:ascii="Bookman Old Style" w:hAnsi="Bookman Old Style" w:cs="Tahoma"/>
          <w:color w:val="0D0D0D"/>
        </w:rPr>
        <w:t>Внести в</w:t>
      </w:r>
      <w:r>
        <w:rPr>
          <w:rFonts w:ascii="Bookman Old Style" w:hAnsi="Bookman Old Style" w:cs="Tahoma"/>
          <w:color w:val="0D0D0D"/>
        </w:rPr>
        <w:t xml:space="preserve"> </w:t>
      </w:r>
      <w:r w:rsidRPr="00A0233B">
        <w:rPr>
          <w:rFonts w:ascii="Bookman Old Style" w:hAnsi="Bookman Old Style"/>
        </w:rPr>
        <w:t xml:space="preserve">муниципальную программу </w:t>
      </w:r>
      <w:r w:rsidRPr="000B7FE2">
        <w:rPr>
          <w:rFonts w:ascii="Bookman Old Style" w:hAnsi="Bookman Old Style"/>
          <w:bCs/>
          <w:color w:val="000000"/>
        </w:rPr>
        <w:t>«Обеспечение мероприятий гражданской обороны, предупреждения и ликвидации последствий чре</w:t>
      </w:r>
      <w:r w:rsidRPr="000B7FE2">
        <w:rPr>
          <w:rFonts w:ascii="Bookman Old Style" w:hAnsi="Bookman Old Style"/>
          <w:bCs/>
          <w:color w:val="000000"/>
        </w:rPr>
        <w:t>з</w:t>
      </w:r>
      <w:r w:rsidRPr="000B7FE2">
        <w:rPr>
          <w:rFonts w:ascii="Bookman Old Style" w:hAnsi="Bookman Old Style"/>
          <w:bCs/>
          <w:color w:val="000000"/>
        </w:rPr>
        <w:t>вычайных ситуаций на территории Моздокского района»</w:t>
      </w:r>
      <w:r w:rsidRPr="00A0233B">
        <w:rPr>
          <w:rFonts w:ascii="Bookman Old Style" w:hAnsi="Bookman Old Style"/>
        </w:rPr>
        <w:t xml:space="preserve">, утвержденную  </w:t>
      </w:r>
      <w:r w:rsidRPr="000B7FE2">
        <w:rPr>
          <w:rFonts w:ascii="Bookman Old Style" w:hAnsi="Bookman Old Style" w:cs="Tahoma"/>
          <w:color w:val="0D0D0D"/>
        </w:rPr>
        <w:t>постановлением Главы Администрации местного самоуправления Моздо</w:t>
      </w:r>
      <w:r w:rsidRPr="000B7FE2">
        <w:rPr>
          <w:rFonts w:ascii="Bookman Old Style" w:hAnsi="Bookman Old Style" w:cs="Tahoma"/>
          <w:color w:val="0D0D0D"/>
        </w:rPr>
        <w:t>к</w:t>
      </w:r>
      <w:r w:rsidRPr="000B7FE2">
        <w:rPr>
          <w:rFonts w:ascii="Bookman Old Style" w:hAnsi="Bookman Old Style" w:cs="Tahoma"/>
          <w:color w:val="0D0D0D"/>
        </w:rPr>
        <w:t xml:space="preserve">ского района Республики Северная Осетия-Алания от 01.11.2019 г. №58-Д «Об утверждении </w:t>
      </w:r>
      <w:r w:rsidRPr="00A0233B">
        <w:rPr>
          <w:rFonts w:ascii="Bookman Old Style" w:hAnsi="Bookman Old Style"/>
        </w:rPr>
        <w:t xml:space="preserve">муниципальной программы Моздокского района </w:t>
      </w:r>
      <w:r w:rsidRPr="000B7FE2">
        <w:rPr>
          <w:rFonts w:ascii="Bookman Old Style" w:hAnsi="Bookman Old Style"/>
          <w:bCs/>
          <w:color w:val="000000"/>
        </w:rPr>
        <w:t>«Обесп</w:t>
      </w:r>
      <w:r w:rsidRPr="000B7FE2">
        <w:rPr>
          <w:rFonts w:ascii="Bookman Old Style" w:hAnsi="Bookman Old Style"/>
          <w:bCs/>
          <w:color w:val="000000"/>
        </w:rPr>
        <w:t>е</w:t>
      </w:r>
      <w:r w:rsidRPr="000B7FE2">
        <w:rPr>
          <w:rFonts w:ascii="Bookman Old Style" w:hAnsi="Bookman Old Style"/>
          <w:bCs/>
          <w:color w:val="000000"/>
        </w:rPr>
        <w:t>чение мероприятий гражданской обороны,  предупреждения и ликвидации последствий чрезвычайных ситуаций на территории Моздокского района в 2015-2021 гг.»</w:t>
      </w:r>
      <w:r>
        <w:rPr>
          <w:rFonts w:ascii="Bookman Old Style" w:hAnsi="Bookman Old Style"/>
        </w:rPr>
        <w:t>, следующие изменения:</w:t>
      </w:r>
    </w:p>
    <w:p w:rsidR="00810D6C" w:rsidRDefault="00810D6C" w:rsidP="00F1061B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A0233B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1. </w:t>
      </w:r>
      <w:r w:rsidRPr="00A0233B">
        <w:rPr>
          <w:rFonts w:ascii="Bookman Old Style" w:hAnsi="Bookman Old Style"/>
        </w:rPr>
        <w:t>В паспорте муниципальной программы раздел «Объемы и исто</w:t>
      </w:r>
      <w:r w:rsidRPr="00A0233B">
        <w:rPr>
          <w:rFonts w:ascii="Bookman Old Style" w:hAnsi="Bookman Old Style"/>
        </w:rPr>
        <w:t>ч</w:t>
      </w:r>
      <w:r w:rsidRPr="00A0233B">
        <w:rPr>
          <w:rFonts w:ascii="Bookman Old Style" w:hAnsi="Bookman Old Style"/>
        </w:rPr>
        <w:t xml:space="preserve">ники финансирования </w:t>
      </w:r>
      <w:r>
        <w:rPr>
          <w:rFonts w:ascii="Bookman Old Style" w:hAnsi="Bookman Old Style"/>
        </w:rPr>
        <w:t>П</w:t>
      </w:r>
      <w:r w:rsidRPr="00A0233B">
        <w:rPr>
          <w:rFonts w:ascii="Bookman Old Style" w:hAnsi="Bookman Old Style"/>
        </w:rPr>
        <w:t>рограммы» изложить в новой редакции:</w:t>
      </w:r>
    </w:p>
    <w:p w:rsidR="00810D6C" w:rsidRPr="0082730D" w:rsidRDefault="00810D6C" w:rsidP="00F1061B">
      <w:pPr>
        <w:pStyle w:val="ConsPlusCell"/>
        <w:widowControl/>
        <w:tabs>
          <w:tab w:val="left" w:pos="99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2730D">
        <w:rPr>
          <w:rFonts w:ascii="Bookman Old Style" w:hAnsi="Bookman Old Style"/>
          <w:sz w:val="24"/>
          <w:szCs w:val="24"/>
        </w:rPr>
        <w:t>«</w:t>
      </w:r>
      <w:r w:rsidRPr="000B7FE2">
        <w:rPr>
          <w:rFonts w:ascii="Bookman Old Style" w:hAnsi="Bookman Old Style" w:cs="Times New Roman"/>
          <w:color w:val="000000"/>
          <w:sz w:val="24"/>
          <w:szCs w:val="24"/>
        </w:rPr>
        <w:t>Объем бюджетных ассигнований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0B7FE2">
        <w:rPr>
          <w:rFonts w:ascii="Bookman Old Style" w:hAnsi="Bookman Old Style" w:cs="Times New Roman"/>
          <w:color w:val="000000"/>
          <w:sz w:val="24"/>
          <w:szCs w:val="24"/>
        </w:rPr>
        <w:t>бюджета муниципального образ</w:t>
      </w:r>
      <w:r w:rsidRPr="000B7FE2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Pr="000B7FE2">
        <w:rPr>
          <w:rFonts w:ascii="Bookman Old Style" w:hAnsi="Bookman Old Style" w:cs="Times New Roman"/>
          <w:color w:val="000000"/>
          <w:sz w:val="24"/>
          <w:szCs w:val="24"/>
        </w:rPr>
        <w:t>вания Моздокский район на реализацию муниципальной программыс</w:t>
      </w:r>
      <w:r w:rsidRPr="000B7FE2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Pr="000B7FE2">
        <w:rPr>
          <w:rFonts w:ascii="Bookman Old Style" w:hAnsi="Bookman Old Style" w:cs="Times New Roman"/>
          <w:color w:val="000000"/>
          <w:sz w:val="24"/>
          <w:szCs w:val="24"/>
        </w:rPr>
        <w:t>ставляет</w:t>
      </w:r>
      <w:r>
        <w:rPr>
          <w:rFonts w:ascii="Bookman Old Style" w:hAnsi="Bookman Old Style" w:cs="Times New Roman"/>
          <w:sz w:val="24"/>
          <w:szCs w:val="24"/>
        </w:rPr>
        <w:t>26867,9</w:t>
      </w:r>
      <w:r w:rsidRPr="0082730D">
        <w:rPr>
          <w:rFonts w:ascii="Bookman Old Style" w:hAnsi="Bookman Old Style" w:cs="Times New Roman"/>
          <w:sz w:val="24"/>
          <w:szCs w:val="24"/>
        </w:rPr>
        <w:t xml:space="preserve"> тыс. рублей(в текущих ценах), в том числе на реализацию:</w:t>
      </w:r>
    </w:p>
    <w:p w:rsidR="00810D6C" w:rsidRPr="0082730D" w:rsidRDefault="00810D6C" w:rsidP="00F1061B">
      <w:pPr>
        <w:tabs>
          <w:tab w:val="left" w:pos="993"/>
        </w:tabs>
        <w:ind w:firstLine="709"/>
        <w:jc w:val="both"/>
        <w:rPr>
          <w:rFonts w:ascii="Bookman Old Style" w:hAnsi="Bookman Old Style"/>
          <w:bCs/>
        </w:rPr>
      </w:pPr>
      <w:r w:rsidRPr="0082730D">
        <w:rPr>
          <w:rFonts w:ascii="Bookman Old Style" w:hAnsi="Bookman Old Style"/>
        </w:rPr>
        <w:t xml:space="preserve">Подпрограммы №1 </w:t>
      </w:r>
      <w:r w:rsidRPr="0082730D">
        <w:rPr>
          <w:rFonts w:ascii="Bookman Old Style" w:hAnsi="Bookman Old Style"/>
          <w:bCs/>
        </w:rPr>
        <w:t>«Предупреждение и ликвидация последствий чрезвычайных ситуаций природного и техногенного характера и обеспеч</w:t>
      </w:r>
      <w:r w:rsidRPr="0082730D">
        <w:rPr>
          <w:rFonts w:ascii="Bookman Old Style" w:hAnsi="Bookman Old Style"/>
          <w:bCs/>
        </w:rPr>
        <w:t>е</w:t>
      </w:r>
      <w:r w:rsidRPr="0082730D">
        <w:rPr>
          <w:rFonts w:ascii="Bookman Old Style" w:hAnsi="Bookman Old Style"/>
          <w:bCs/>
        </w:rPr>
        <w:t>ние первичных мер пожарной безопа</w:t>
      </w:r>
      <w:r>
        <w:rPr>
          <w:rFonts w:ascii="Bookman Old Style" w:hAnsi="Bookman Old Style"/>
          <w:bCs/>
        </w:rPr>
        <w:t>сности в Моздокском районе» -875,7</w:t>
      </w:r>
      <w:r w:rsidRPr="0082730D">
        <w:rPr>
          <w:rFonts w:ascii="Bookman Old Style" w:hAnsi="Bookman Old Style"/>
        </w:rPr>
        <w:t>тыс. рублей</w:t>
      </w:r>
    </w:p>
    <w:p w:rsidR="00810D6C" w:rsidRPr="0082730D" w:rsidRDefault="00810D6C" w:rsidP="00F1061B">
      <w:pPr>
        <w:tabs>
          <w:tab w:val="left" w:pos="993"/>
        </w:tabs>
        <w:ind w:firstLine="709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Подпрограммы</w:t>
      </w:r>
      <w:r w:rsidRPr="0082730D">
        <w:rPr>
          <w:rFonts w:ascii="Bookman Old Style" w:hAnsi="Bookman Old Style"/>
        </w:rPr>
        <w:t xml:space="preserve"> №2 «</w:t>
      </w:r>
      <w:r w:rsidRPr="0082730D">
        <w:rPr>
          <w:rFonts w:ascii="Bookman Old Style" w:hAnsi="Bookman Old Style"/>
          <w:bCs/>
        </w:rPr>
        <w:t xml:space="preserve">Обеспечение создания условий для реализации муниципальной Программы </w:t>
      </w:r>
      <w:r w:rsidRPr="0082730D">
        <w:rPr>
          <w:rFonts w:ascii="Bookman Old Style" w:hAnsi="Bookman Old Style"/>
        </w:rPr>
        <w:t>«</w:t>
      </w:r>
      <w:r w:rsidRPr="0082730D">
        <w:rPr>
          <w:rFonts w:ascii="Bookman Old Style" w:hAnsi="Bookman Old Style"/>
          <w:bCs/>
        </w:rPr>
        <w:t>Обеспечение мероприятий гражданской об</w:t>
      </w:r>
      <w:r w:rsidRPr="0082730D">
        <w:rPr>
          <w:rFonts w:ascii="Bookman Old Style" w:hAnsi="Bookman Old Style"/>
          <w:bCs/>
        </w:rPr>
        <w:t>о</w:t>
      </w:r>
      <w:r w:rsidRPr="0082730D">
        <w:rPr>
          <w:rFonts w:ascii="Bookman Old Style" w:hAnsi="Bookman Old Style"/>
          <w:bCs/>
        </w:rPr>
        <w:t>роны и предупреждения и ликвидации последствий чрезвычайных ситу</w:t>
      </w:r>
      <w:r w:rsidRPr="0082730D">
        <w:rPr>
          <w:rFonts w:ascii="Bookman Old Style" w:hAnsi="Bookman Old Style"/>
          <w:bCs/>
        </w:rPr>
        <w:t>а</w:t>
      </w:r>
      <w:r w:rsidRPr="0082730D">
        <w:rPr>
          <w:rFonts w:ascii="Bookman Old Style" w:hAnsi="Bookman Old Style"/>
          <w:bCs/>
        </w:rPr>
        <w:t>ций на территори</w:t>
      </w:r>
      <w:r>
        <w:rPr>
          <w:rFonts w:ascii="Bookman Old Style" w:hAnsi="Bookman Old Style"/>
          <w:bCs/>
        </w:rPr>
        <w:t>и Моздокского района</w:t>
      </w:r>
      <w:r w:rsidRPr="0082730D">
        <w:rPr>
          <w:rFonts w:ascii="Bookman Old Style" w:hAnsi="Bookman Old Style"/>
          <w:bCs/>
        </w:rPr>
        <w:t xml:space="preserve">»- </w:t>
      </w:r>
      <w:r>
        <w:rPr>
          <w:rFonts w:ascii="Bookman Old Style" w:hAnsi="Bookman Old Style"/>
          <w:bCs/>
        </w:rPr>
        <w:t>25992,2</w:t>
      </w:r>
      <w:r w:rsidRPr="0082730D">
        <w:rPr>
          <w:rFonts w:ascii="Bookman Old Style" w:hAnsi="Bookman Old Style"/>
          <w:bCs/>
        </w:rPr>
        <w:t xml:space="preserve"> тыс. рублей.</w:t>
      </w:r>
    </w:p>
    <w:p w:rsidR="00810D6C" w:rsidRDefault="00810D6C" w:rsidP="00F1061B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82730D">
        <w:rPr>
          <w:rFonts w:ascii="Bookman Old Style" w:hAnsi="Bookman Old Style"/>
        </w:rPr>
        <w:t xml:space="preserve">Объем </w:t>
      </w:r>
      <w:r>
        <w:rPr>
          <w:rFonts w:ascii="Bookman Old Style" w:hAnsi="Bookman Old Style"/>
        </w:rPr>
        <w:t>бюджетных ассигнований на реализацию</w:t>
      </w:r>
      <w:r w:rsidRPr="0082730D">
        <w:rPr>
          <w:rFonts w:ascii="Bookman Old Style" w:hAnsi="Bookman Old Style"/>
        </w:rPr>
        <w:t xml:space="preserve"> муниципальной Пр</w:t>
      </w:r>
      <w:r w:rsidRPr="0082730D">
        <w:rPr>
          <w:rFonts w:ascii="Bookman Old Style" w:hAnsi="Bookman Old Style"/>
        </w:rPr>
        <w:t>о</w:t>
      </w:r>
      <w:r w:rsidRPr="0082730D">
        <w:rPr>
          <w:rFonts w:ascii="Bookman Old Style" w:hAnsi="Bookman Old Style"/>
        </w:rPr>
        <w:t xml:space="preserve">граммы </w:t>
      </w:r>
      <w:r>
        <w:rPr>
          <w:rFonts w:ascii="Bookman Old Style" w:hAnsi="Bookman Old Style"/>
        </w:rPr>
        <w:t>по годам:</w:t>
      </w:r>
    </w:p>
    <w:p w:rsidR="00810D6C" w:rsidRPr="0082730D" w:rsidRDefault="00810D6C" w:rsidP="00F1061B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 этап-10 307,9 тыс. рублей;</w:t>
      </w:r>
    </w:p>
    <w:p w:rsidR="00810D6C" w:rsidRPr="0082730D" w:rsidRDefault="00810D6C" w:rsidP="00F1061B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82730D">
        <w:rPr>
          <w:rFonts w:ascii="Bookman Old Style" w:hAnsi="Bookman Old Style"/>
        </w:rPr>
        <w:t xml:space="preserve">в 2015 году- </w:t>
      </w:r>
      <w:r>
        <w:rPr>
          <w:rFonts w:ascii="Bookman Old Style" w:hAnsi="Bookman Old Style"/>
        </w:rPr>
        <w:t>1 383,9</w:t>
      </w:r>
      <w:r w:rsidRPr="0082730D">
        <w:rPr>
          <w:rFonts w:ascii="Bookman Old Style" w:hAnsi="Bookman Old Style"/>
        </w:rPr>
        <w:t xml:space="preserve"> тыс. рублей;</w:t>
      </w:r>
    </w:p>
    <w:p w:rsidR="00810D6C" w:rsidRPr="0082730D" w:rsidRDefault="00810D6C" w:rsidP="00F1061B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2016 году</w:t>
      </w:r>
      <w:r>
        <w:rPr>
          <w:rFonts w:ascii="Bookman Old Style" w:hAnsi="Bookman Old Style"/>
        </w:rPr>
        <w:tab/>
        <w:t>- 1 355</w:t>
      </w:r>
      <w:r w:rsidRPr="0082730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4 т</w:t>
      </w:r>
      <w:r w:rsidRPr="0082730D">
        <w:rPr>
          <w:rFonts w:ascii="Bookman Old Style" w:hAnsi="Bookman Old Style"/>
        </w:rPr>
        <w:t>ыс. рублей;</w:t>
      </w:r>
    </w:p>
    <w:p w:rsidR="00810D6C" w:rsidRPr="0082730D" w:rsidRDefault="00810D6C" w:rsidP="00F1061B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2017 году</w:t>
      </w:r>
      <w:r>
        <w:rPr>
          <w:rFonts w:ascii="Bookman Old Style" w:hAnsi="Bookman Old Style"/>
        </w:rPr>
        <w:tab/>
        <w:t>- 1 730,5</w:t>
      </w:r>
      <w:r w:rsidRPr="0082730D">
        <w:rPr>
          <w:rFonts w:ascii="Bookman Old Style" w:hAnsi="Bookman Old Style"/>
        </w:rPr>
        <w:t xml:space="preserve"> тыс. рублей;</w:t>
      </w:r>
    </w:p>
    <w:p w:rsidR="00810D6C" w:rsidRPr="005B1B1A" w:rsidRDefault="00810D6C" w:rsidP="00F1061B">
      <w:pPr>
        <w:pStyle w:val="ConsPlusCell"/>
        <w:widowControl/>
        <w:tabs>
          <w:tab w:val="left" w:pos="99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2730D">
        <w:rPr>
          <w:rFonts w:ascii="Bookman Old Style" w:hAnsi="Bookman Old Style" w:cs="Times New Roman"/>
          <w:sz w:val="24"/>
          <w:szCs w:val="24"/>
        </w:rPr>
        <w:t>в 2018 году</w:t>
      </w:r>
      <w:r w:rsidRPr="005B1B1A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2 641,7</w:t>
      </w:r>
      <w:r w:rsidRPr="005B1B1A">
        <w:rPr>
          <w:rFonts w:ascii="Bookman Old Style" w:hAnsi="Bookman Old Style" w:cs="Times New Roman"/>
          <w:sz w:val="24"/>
          <w:szCs w:val="24"/>
        </w:rPr>
        <w:t>тыс. рублей;</w:t>
      </w:r>
    </w:p>
    <w:p w:rsidR="00810D6C" w:rsidRDefault="00810D6C" w:rsidP="00F1061B">
      <w:pPr>
        <w:pStyle w:val="ConsPlusCell"/>
        <w:widowControl/>
        <w:tabs>
          <w:tab w:val="left" w:pos="99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2019</w:t>
      </w:r>
      <w:r w:rsidRPr="005B1B1A">
        <w:rPr>
          <w:rFonts w:ascii="Bookman Old Style" w:hAnsi="Bookman Old Style" w:cs="Times New Roman"/>
          <w:sz w:val="24"/>
          <w:szCs w:val="24"/>
        </w:rPr>
        <w:t xml:space="preserve"> году-</w:t>
      </w:r>
      <w:r>
        <w:rPr>
          <w:rFonts w:ascii="Bookman Old Style" w:hAnsi="Bookman Old Style"/>
          <w:sz w:val="24"/>
          <w:szCs w:val="24"/>
        </w:rPr>
        <w:t xml:space="preserve"> 3196,4 </w:t>
      </w:r>
      <w:r w:rsidRPr="0082730D">
        <w:rPr>
          <w:rFonts w:ascii="Bookman Old Style" w:hAnsi="Bookman Old Style" w:cs="Times New Roman"/>
          <w:sz w:val="24"/>
          <w:szCs w:val="24"/>
        </w:rPr>
        <w:t>тыс. рублей;</w:t>
      </w:r>
    </w:p>
    <w:p w:rsidR="00810D6C" w:rsidRDefault="00810D6C" w:rsidP="00F1061B">
      <w:pPr>
        <w:pStyle w:val="ConsPlusCell"/>
        <w:widowControl/>
        <w:tabs>
          <w:tab w:val="left" w:pos="99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 этап- 16560,0</w:t>
      </w:r>
      <w:r w:rsidRPr="0082730D">
        <w:rPr>
          <w:rFonts w:ascii="Bookman Old Style" w:hAnsi="Bookman Old Style" w:cs="Times New Roman"/>
          <w:sz w:val="24"/>
          <w:szCs w:val="24"/>
        </w:rPr>
        <w:t xml:space="preserve"> тыс. рублей;</w:t>
      </w:r>
    </w:p>
    <w:p w:rsidR="00810D6C" w:rsidRPr="005B1B1A" w:rsidRDefault="00810D6C" w:rsidP="00F1061B">
      <w:pPr>
        <w:pStyle w:val="ConsPlusCell"/>
        <w:widowControl/>
        <w:tabs>
          <w:tab w:val="left" w:pos="99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2020</w:t>
      </w:r>
      <w:r w:rsidRPr="0082730D">
        <w:rPr>
          <w:rFonts w:ascii="Bookman Old Style" w:hAnsi="Bookman Old Style" w:cs="Times New Roman"/>
          <w:sz w:val="24"/>
          <w:szCs w:val="24"/>
        </w:rPr>
        <w:t xml:space="preserve"> году</w:t>
      </w:r>
      <w:r w:rsidRPr="005B1B1A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3 224,5</w:t>
      </w:r>
      <w:r w:rsidRPr="005B1B1A">
        <w:rPr>
          <w:rFonts w:ascii="Bookman Old Style" w:hAnsi="Bookman Old Style" w:cs="Times New Roman"/>
          <w:sz w:val="24"/>
          <w:szCs w:val="24"/>
        </w:rPr>
        <w:t>тыс. рублей;</w:t>
      </w:r>
    </w:p>
    <w:p w:rsidR="00810D6C" w:rsidRDefault="00810D6C" w:rsidP="00F1061B">
      <w:pPr>
        <w:pStyle w:val="ConsPlusCell"/>
        <w:widowControl/>
        <w:tabs>
          <w:tab w:val="left" w:pos="99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2021</w:t>
      </w:r>
      <w:r w:rsidRPr="005B1B1A">
        <w:rPr>
          <w:rFonts w:ascii="Bookman Old Style" w:hAnsi="Bookman Old Style" w:cs="Times New Roman"/>
          <w:sz w:val="24"/>
          <w:szCs w:val="24"/>
        </w:rPr>
        <w:t xml:space="preserve"> году-</w:t>
      </w:r>
      <w:r>
        <w:rPr>
          <w:rFonts w:ascii="Bookman Old Style" w:hAnsi="Bookman Old Style"/>
          <w:sz w:val="24"/>
          <w:szCs w:val="24"/>
        </w:rPr>
        <w:t xml:space="preserve"> 3 219,3</w:t>
      </w:r>
      <w:r w:rsidRPr="0082730D">
        <w:rPr>
          <w:rFonts w:ascii="Bookman Old Style" w:hAnsi="Bookman Old Style" w:cs="Times New Roman"/>
          <w:sz w:val="24"/>
          <w:szCs w:val="24"/>
        </w:rPr>
        <w:t xml:space="preserve"> тыс. рублей;</w:t>
      </w:r>
    </w:p>
    <w:p w:rsidR="00810D6C" w:rsidRPr="0082730D" w:rsidRDefault="00810D6C" w:rsidP="00F1061B">
      <w:pPr>
        <w:pStyle w:val="ConsPlusCell"/>
        <w:widowControl/>
        <w:tabs>
          <w:tab w:val="left" w:pos="99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2022</w:t>
      </w:r>
      <w:r w:rsidRPr="005B1B1A">
        <w:rPr>
          <w:rFonts w:ascii="Bookman Old Style" w:hAnsi="Bookman Old Style" w:cs="Times New Roman"/>
          <w:sz w:val="24"/>
          <w:szCs w:val="24"/>
        </w:rPr>
        <w:t xml:space="preserve"> году-</w:t>
      </w:r>
      <w:r>
        <w:rPr>
          <w:rFonts w:ascii="Bookman Old Style" w:hAnsi="Bookman Old Style"/>
          <w:sz w:val="24"/>
          <w:szCs w:val="24"/>
        </w:rPr>
        <w:t xml:space="preserve"> 3 197,0</w:t>
      </w:r>
      <w:r w:rsidRPr="0082730D">
        <w:rPr>
          <w:rFonts w:ascii="Bookman Old Style" w:hAnsi="Bookman Old Style" w:cs="Times New Roman"/>
          <w:sz w:val="24"/>
          <w:szCs w:val="24"/>
        </w:rPr>
        <w:t xml:space="preserve"> тыс. рублей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810D6C" w:rsidRPr="0082730D" w:rsidRDefault="00810D6C" w:rsidP="00F1061B">
      <w:pPr>
        <w:pStyle w:val="ConsPlusCell"/>
        <w:widowControl/>
        <w:tabs>
          <w:tab w:val="left" w:pos="99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2023</w:t>
      </w:r>
      <w:r w:rsidRPr="005B1B1A">
        <w:rPr>
          <w:rFonts w:ascii="Bookman Old Style" w:hAnsi="Bookman Old Style" w:cs="Times New Roman"/>
          <w:sz w:val="24"/>
          <w:szCs w:val="24"/>
        </w:rPr>
        <w:t xml:space="preserve"> году-</w:t>
      </w:r>
      <w:r>
        <w:rPr>
          <w:rFonts w:ascii="Bookman Old Style" w:hAnsi="Bookman Old Style"/>
          <w:sz w:val="24"/>
          <w:szCs w:val="24"/>
        </w:rPr>
        <w:t xml:space="preserve"> 3 459,6</w:t>
      </w:r>
      <w:r w:rsidRPr="0082730D">
        <w:rPr>
          <w:rFonts w:ascii="Bookman Old Style" w:hAnsi="Bookman Old Style" w:cs="Times New Roman"/>
          <w:sz w:val="24"/>
          <w:szCs w:val="24"/>
        </w:rPr>
        <w:t xml:space="preserve"> тыс. рублей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810D6C" w:rsidRDefault="00810D6C" w:rsidP="00F1061B">
      <w:pPr>
        <w:pStyle w:val="ConsPlusCell"/>
        <w:widowControl/>
        <w:tabs>
          <w:tab w:val="left" w:pos="99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2024</w:t>
      </w:r>
      <w:r w:rsidRPr="005B1B1A">
        <w:rPr>
          <w:rFonts w:ascii="Bookman Old Style" w:hAnsi="Bookman Old Style" w:cs="Times New Roman"/>
          <w:sz w:val="24"/>
          <w:szCs w:val="24"/>
        </w:rPr>
        <w:t xml:space="preserve"> году-</w:t>
      </w:r>
      <w:r>
        <w:rPr>
          <w:rFonts w:ascii="Bookman Old Style" w:hAnsi="Bookman Old Style"/>
          <w:sz w:val="24"/>
          <w:szCs w:val="24"/>
        </w:rPr>
        <w:t xml:space="preserve"> 3 459,6</w:t>
      </w:r>
      <w:r w:rsidRPr="0082730D">
        <w:rPr>
          <w:rFonts w:ascii="Bookman Old Style" w:hAnsi="Bookman Old Style" w:cs="Times New Roman"/>
          <w:sz w:val="24"/>
          <w:szCs w:val="24"/>
        </w:rPr>
        <w:t xml:space="preserve"> тыс. рублей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810D6C" w:rsidRDefault="00810D6C" w:rsidP="00F1061B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82730D">
        <w:rPr>
          <w:rFonts w:ascii="Bookman Old Style" w:hAnsi="Bookman Old Style"/>
        </w:rPr>
        <w:t>Объемы финансирования, предусмотренные настоящей Программой, носят ориентировочный характер и подлежат корректировке в соответс</w:t>
      </w:r>
      <w:r w:rsidRPr="0082730D">
        <w:rPr>
          <w:rFonts w:ascii="Bookman Old Style" w:hAnsi="Bookman Old Style"/>
        </w:rPr>
        <w:t>т</w:t>
      </w:r>
      <w:r w:rsidRPr="0082730D">
        <w:rPr>
          <w:rFonts w:ascii="Bookman Old Style" w:hAnsi="Bookman Old Style"/>
        </w:rPr>
        <w:t>вии с решением о бюдж</w:t>
      </w:r>
      <w:r>
        <w:rPr>
          <w:rFonts w:ascii="Bookman Old Style" w:hAnsi="Bookman Old Style"/>
        </w:rPr>
        <w:t>ете на очередной финансовой год».</w:t>
      </w:r>
    </w:p>
    <w:p w:rsidR="00810D6C" w:rsidRDefault="00810D6C" w:rsidP="00F1061B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82730D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>2</w:t>
      </w:r>
      <w:r w:rsidRPr="0082730D">
        <w:rPr>
          <w:rFonts w:ascii="Bookman Old Style" w:hAnsi="Bookman Old Style"/>
        </w:rPr>
        <w:t xml:space="preserve">. Приложение </w:t>
      </w:r>
      <w:r>
        <w:rPr>
          <w:rFonts w:ascii="Bookman Old Style" w:hAnsi="Bookman Old Style"/>
        </w:rPr>
        <w:t>№1</w:t>
      </w:r>
      <w:r w:rsidRPr="0082730D">
        <w:rPr>
          <w:rFonts w:ascii="Bookman Old Style" w:hAnsi="Bookman Old Style"/>
        </w:rPr>
        <w:t>к</w:t>
      </w:r>
      <w:r>
        <w:rPr>
          <w:rFonts w:ascii="Bookman Old Style" w:hAnsi="Bookman Old Style"/>
        </w:rPr>
        <w:t>муниципальной п</w:t>
      </w:r>
      <w:r w:rsidRPr="0082730D">
        <w:rPr>
          <w:rFonts w:ascii="Bookman Old Style" w:hAnsi="Bookman Old Style"/>
        </w:rPr>
        <w:t xml:space="preserve">рограмме изложить в новой редакции согласно приложению </w:t>
      </w:r>
      <w:r>
        <w:rPr>
          <w:rFonts w:ascii="Bookman Old Style" w:hAnsi="Bookman Old Style"/>
        </w:rPr>
        <w:t>№1</w:t>
      </w:r>
      <w:r w:rsidRPr="0082730D">
        <w:rPr>
          <w:rFonts w:ascii="Bookman Old Style" w:hAnsi="Bookman Old Style"/>
        </w:rPr>
        <w:t>к настоящему постановлению.</w:t>
      </w:r>
    </w:p>
    <w:p w:rsidR="00810D6C" w:rsidRDefault="00810D6C" w:rsidP="00F1061B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9172A3">
        <w:rPr>
          <w:rFonts w:ascii="Bookman Old Style" w:hAnsi="Bookman Old Style"/>
        </w:rPr>
        <w:t>1.3.Приложение №2</w:t>
      </w:r>
      <w:r w:rsidRPr="0082730D">
        <w:rPr>
          <w:rFonts w:ascii="Bookman Old Style" w:hAnsi="Bookman Old Style"/>
        </w:rPr>
        <w:t>к</w:t>
      </w:r>
      <w:r>
        <w:rPr>
          <w:rFonts w:ascii="Bookman Old Style" w:hAnsi="Bookman Old Style"/>
        </w:rPr>
        <w:t xml:space="preserve"> муниципальной п</w:t>
      </w:r>
      <w:r w:rsidRPr="0082730D">
        <w:rPr>
          <w:rFonts w:ascii="Bookman Old Style" w:hAnsi="Bookman Old Style"/>
        </w:rPr>
        <w:t xml:space="preserve">рограмме изложить в новой редакции согласно приложению </w:t>
      </w:r>
      <w:r>
        <w:rPr>
          <w:rFonts w:ascii="Bookman Old Style" w:hAnsi="Bookman Old Style"/>
        </w:rPr>
        <w:t>№2</w:t>
      </w:r>
      <w:r w:rsidRPr="0082730D">
        <w:rPr>
          <w:rFonts w:ascii="Bookman Old Style" w:hAnsi="Bookman Old Style"/>
        </w:rPr>
        <w:t>к настоящему постановлению.</w:t>
      </w:r>
    </w:p>
    <w:p w:rsidR="00810D6C" w:rsidRPr="00341054" w:rsidRDefault="00810D6C" w:rsidP="00F1061B">
      <w:pPr>
        <w:pStyle w:val="NormalWeb"/>
        <w:tabs>
          <w:tab w:val="left" w:pos="993"/>
        </w:tabs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2</w:t>
      </w:r>
      <w:r w:rsidRPr="00571DA3">
        <w:rPr>
          <w:b w:val="0"/>
          <w:color w:val="auto"/>
        </w:rPr>
        <w:t xml:space="preserve">. </w:t>
      </w:r>
      <w:r w:rsidRPr="00B64370">
        <w:rPr>
          <w:b w:val="0"/>
          <w:color w:val="auto"/>
        </w:rPr>
        <w:t xml:space="preserve">Опубликовать настоящее постановление </w:t>
      </w:r>
      <w:r w:rsidRPr="00341054">
        <w:rPr>
          <w:b w:val="0"/>
          <w:color w:val="auto"/>
        </w:rPr>
        <w:t>в средствах массовой и</w:t>
      </w:r>
      <w:r w:rsidRPr="00341054">
        <w:rPr>
          <w:b w:val="0"/>
          <w:color w:val="auto"/>
        </w:rPr>
        <w:t>н</w:t>
      </w:r>
      <w:r w:rsidRPr="00341054">
        <w:rPr>
          <w:b w:val="0"/>
          <w:color w:val="auto"/>
        </w:rPr>
        <w:t>формации и разместить на официальном сайте Администрации местного самоуправления</w:t>
      </w:r>
      <w:r>
        <w:rPr>
          <w:b w:val="0"/>
          <w:color w:val="auto"/>
        </w:rPr>
        <w:t xml:space="preserve"> Моздокского района в сети И</w:t>
      </w:r>
      <w:r w:rsidRPr="00341054">
        <w:rPr>
          <w:b w:val="0"/>
          <w:color w:val="auto"/>
        </w:rPr>
        <w:t>нтернет.</w:t>
      </w:r>
    </w:p>
    <w:p w:rsidR="00810D6C" w:rsidRDefault="00810D6C" w:rsidP="00F1061B">
      <w:pPr>
        <w:pStyle w:val="NormalWeb"/>
        <w:tabs>
          <w:tab w:val="left" w:pos="993"/>
        </w:tabs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3. </w:t>
      </w:r>
      <w:r w:rsidRPr="00571DA3">
        <w:rPr>
          <w:b w:val="0"/>
          <w:color w:val="auto"/>
        </w:rPr>
        <w:t>Контроль за исполнением настоящего постановления</w:t>
      </w:r>
      <w:r>
        <w:rPr>
          <w:b w:val="0"/>
          <w:color w:val="auto"/>
        </w:rPr>
        <w:t xml:space="preserve"> оставляю за собой.</w:t>
      </w:r>
    </w:p>
    <w:p w:rsidR="00810D6C" w:rsidRDefault="00810D6C" w:rsidP="002D2296">
      <w:pPr>
        <w:pStyle w:val="NormalWeb"/>
        <w:jc w:val="left"/>
        <w:rPr>
          <w:b w:val="0"/>
          <w:color w:val="auto"/>
        </w:rPr>
      </w:pPr>
    </w:p>
    <w:p w:rsidR="00810D6C" w:rsidRDefault="00810D6C" w:rsidP="002D2296">
      <w:pPr>
        <w:pStyle w:val="NormalWeb"/>
        <w:jc w:val="left"/>
        <w:rPr>
          <w:b w:val="0"/>
          <w:color w:val="auto"/>
        </w:rPr>
      </w:pPr>
      <w:r>
        <w:rPr>
          <w:b w:val="0"/>
          <w:color w:val="auto"/>
        </w:rPr>
        <w:t>Глава Администрации</w:t>
      </w:r>
    </w:p>
    <w:p w:rsidR="00810D6C" w:rsidRDefault="00810D6C" w:rsidP="002D2296">
      <w:pPr>
        <w:pStyle w:val="NormalWeb"/>
        <w:jc w:val="left"/>
        <w:rPr>
          <w:b w:val="0"/>
          <w:color w:val="auto"/>
        </w:rPr>
      </w:pPr>
      <w:r>
        <w:rPr>
          <w:b w:val="0"/>
          <w:color w:val="auto"/>
        </w:rPr>
        <w:t>О.Яровой</w:t>
      </w:r>
    </w:p>
    <w:p w:rsidR="00810D6C" w:rsidRPr="002A5CEA" w:rsidRDefault="00810D6C" w:rsidP="00BB00EF">
      <w:pPr>
        <w:rPr>
          <w:rFonts w:ascii="Bookman Old Style" w:hAnsi="Bookman Old Style"/>
        </w:rPr>
      </w:pPr>
    </w:p>
    <w:p w:rsidR="00810D6C" w:rsidRPr="000B7FE2" w:rsidRDefault="00810D6C" w:rsidP="00BB00EF">
      <w:pPr>
        <w:rPr>
          <w:rFonts w:cs="Calibri"/>
          <w:sz w:val="18"/>
          <w:szCs w:val="18"/>
        </w:rPr>
      </w:pPr>
      <w:r w:rsidRPr="000B7FE2">
        <w:rPr>
          <w:rStyle w:val="FontStyle12"/>
          <w:rFonts w:cs="Calibri"/>
          <w:i/>
          <w:sz w:val="18"/>
          <w:szCs w:val="18"/>
        </w:rPr>
        <w:t xml:space="preserve">С полным списком приложений </w:t>
      </w:r>
      <w:r w:rsidRPr="000B7FE2">
        <w:rPr>
          <w:rFonts w:cs="Calibri"/>
          <w:i/>
          <w:sz w:val="18"/>
          <w:szCs w:val="18"/>
        </w:rPr>
        <w:t xml:space="preserve">к постановлению Главы Администрации местного самоуправления Моздокского района </w:t>
      </w:r>
      <w:r w:rsidRPr="000B7FE2">
        <w:rPr>
          <w:rFonts w:cs="Calibri"/>
          <w:i/>
          <w:spacing w:val="2"/>
          <w:sz w:val="18"/>
          <w:szCs w:val="18"/>
        </w:rPr>
        <w:t>№66-Д от 12.11.2020 г.</w:t>
      </w:r>
      <w:r w:rsidRPr="000B7FE2">
        <w:rPr>
          <w:rFonts w:cs="Calibri"/>
          <w:i/>
          <w:sz w:val="18"/>
          <w:szCs w:val="18"/>
        </w:rPr>
        <w:t xml:space="preserve"> </w:t>
      </w:r>
      <w:r w:rsidRPr="000B7FE2">
        <w:rPr>
          <w:rStyle w:val="FontStyle12"/>
          <w:rFonts w:cs="Calibri"/>
          <w:i/>
          <w:sz w:val="18"/>
          <w:szCs w:val="18"/>
        </w:rPr>
        <w:t xml:space="preserve">вы можете ознакомиться </w:t>
      </w:r>
      <w:r w:rsidRPr="000B7FE2">
        <w:rPr>
          <w:rFonts w:cs="Calibri"/>
          <w:i/>
          <w:sz w:val="18"/>
          <w:szCs w:val="18"/>
          <w:shd w:val="clear" w:color="auto" w:fill="FFFFFF"/>
        </w:rPr>
        <w:t xml:space="preserve">на официальном сайте АМС Моздокского района в информационно-телекоммуникационной сети «Интернет» </w:t>
      </w:r>
      <w:hyperlink r:id="rId7" w:history="1">
        <w:r w:rsidRPr="000B7FE2">
          <w:rPr>
            <w:rStyle w:val="Hyperlink"/>
            <w:rFonts w:cs="Calibri"/>
            <w:i/>
            <w:sz w:val="18"/>
            <w:szCs w:val="18"/>
            <w:shd w:val="clear" w:color="auto" w:fill="FFFFFF"/>
          </w:rPr>
          <w:t>http://admmozdok.ru</w:t>
        </w:r>
      </w:hyperlink>
      <w:r w:rsidRPr="000B7FE2">
        <w:rPr>
          <w:rFonts w:cs="Calibri"/>
          <w:i/>
          <w:sz w:val="18"/>
          <w:szCs w:val="18"/>
          <w:shd w:val="clear" w:color="auto" w:fill="FFFFFF"/>
        </w:rPr>
        <w:t xml:space="preserve"> в разделе «Документы» - «Постановления».</w:t>
      </w:r>
    </w:p>
    <w:p w:rsidR="00810D6C" w:rsidRDefault="00810D6C" w:rsidP="002D2296">
      <w:pPr>
        <w:pStyle w:val="NormalWeb"/>
        <w:jc w:val="left"/>
        <w:rPr>
          <w:b w:val="0"/>
          <w:color w:val="auto"/>
        </w:rPr>
      </w:pPr>
    </w:p>
    <w:sectPr w:rsidR="00810D6C" w:rsidSect="00BB00EF">
      <w:headerReference w:type="default" r:id="rId8"/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6C" w:rsidRDefault="00810D6C" w:rsidP="00816563">
      <w:r>
        <w:separator/>
      </w:r>
    </w:p>
  </w:endnote>
  <w:endnote w:type="continuationSeparator" w:id="0">
    <w:p w:rsidR="00810D6C" w:rsidRDefault="00810D6C" w:rsidP="0081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6C" w:rsidRDefault="00810D6C" w:rsidP="00816563">
      <w:r>
        <w:separator/>
      </w:r>
    </w:p>
  </w:footnote>
  <w:footnote w:type="continuationSeparator" w:id="0">
    <w:p w:rsidR="00810D6C" w:rsidRDefault="00810D6C" w:rsidP="00816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6C" w:rsidRDefault="00810D6C" w:rsidP="00810D6C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5B1B"/>
    <w:multiLevelType w:val="multilevel"/>
    <w:tmpl w:val="F094FD8E"/>
    <w:lvl w:ilvl="0">
      <w:start w:val="1"/>
      <w:numFmt w:val="decimal"/>
      <w:lvlText w:val="%1."/>
      <w:lvlJc w:val="left"/>
      <w:pPr>
        <w:ind w:left="1070" w:hanging="360"/>
      </w:pPr>
      <w:rPr>
        <w:rFonts w:cs="Tahoma" w:hint="default"/>
        <w:color w:val="0D0D0D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296"/>
    <w:rsid w:val="00020CE0"/>
    <w:rsid w:val="00021C36"/>
    <w:rsid w:val="0004112E"/>
    <w:rsid w:val="00043B95"/>
    <w:rsid w:val="00073559"/>
    <w:rsid w:val="00093F8C"/>
    <w:rsid w:val="00096F9C"/>
    <w:rsid w:val="000B7FE2"/>
    <w:rsid w:val="000D6412"/>
    <w:rsid w:val="00111709"/>
    <w:rsid w:val="001409D1"/>
    <w:rsid w:val="00142177"/>
    <w:rsid w:val="00147762"/>
    <w:rsid w:val="0015501E"/>
    <w:rsid w:val="00184383"/>
    <w:rsid w:val="00197850"/>
    <w:rsid w:val="001A2BD9"/>
    <w:rsid w:val="00222516"/>
    <w:rsid w:val="00225F03"/>
    <w:rsid w:val="00232FBF"/>
    <w:rsid w:val="00271BB9"/>
    <w:rsid w:val="002A5CEA"/>
    <w:rsid w:val="002B2EDC"/>
    <w:rsid w:val="002B7A25"/>
    <w:rsid w:val="002C4C25"/>
    <w:rsid w:val="002C7232"/>
    <w:rsid w:val="002D2296"/>
    <w:rsid w:val="002D3F19"/>
    <w:rsid w:val="002E04BF"/>
    <w:rsid w:val="003211BE"/>
    <w:rsid w:val="00341054"/>
    <w:rsid w:val="003503FA"/>
    <w:rsid w:val="003773B5"/>
    <w:rsid w:val="00392F4D"/>
    <w:rsid w:val="003A227D"/>
    <w:rsid w:val="003A79E4"/>
    <w:rsid w:val="003C1A70"/>
    <w:rsid w:val="003C62F6"/>
    <w:rsid w:val="003C6AA5"/>
    <w:rsid w:val="003E6747"/>
    <w:rsid w:val="0040635C"/>
    <w:rsid w:val="0043318F"/>
    <w:rsid w:val="00440EED"/>
    <w:rsid w:val="004500E7"/>
    <w:rsid w:val="0047424C"/>
    <w:rsid w:val="00486015"/>
    <w:rsid w:val="00487EC0"/>
    <w:rsid w:val="00505455"/>
    <w:rsid w:val="005137B0"/>
    <w:rsid w:val="00527FA4"/>
    <w:rsid w:val="005635BA"/>
    <w:rsid w:val="00571305"/>
    <w:rsid w:val="00571DA3"/>
    <w:rsid w:val="005801CC"/>
    <w:rsid w:val="00580BB7"/>
    <w:rsid w:val="00587846"/>
    <w:rsid w:val="00595464"/>
    <w:rsid w:val="005A570E"/>
    <w:rsid w:val="005B1B1A"/>
    <w:rsid w:val="005E589F"/>
    <w:rsid w:val="005F4918"/>
    <w:rsid w:val="00616068"/>
    <w:rsid w:val="006231EE"/>
    <w:rsid w:val="0064647A"/>
    <w:rsid w:val="006636F0"/>
    <w:rsid w:val="0066645A"/>
    <w:rsid w:val="00673FDA"/>
    <w:rsid w:val="00680E4F"/>
    <w:rsid w:val="006812B0"/>
    <w:rsid w:val="00686F79"/>
    <w:rsid w:val="006A1FFB"/>
    <w:rsid w:val="00710114"/>
    <w:rsid w:val="0073652A"/>
    <w:rsid w:val="00746A62"/>
    <w:rsid w:val="007523DE"/>
    <w:rsid w:val="00763CF8"/>
    <w:rsid w:val="00794241"/>
    <w:rsid w:val="007B17B1"/>
    <w:rsid w:val="007C5B8F"/>
    <w:rsid w:val="007D25DD"/>
    <w:rsid w:val="00800753"/>
    <w:rsid w:val="00810D6C"/>
    <w:rsid w:val="00816563"/>
    <w:rsid w:val="0082730D"/>
    <w:rsid w:val="00835EE5"/>
    <w:rsid w:val="0085177C"/>
    <w:rsid w:val="00861992"/>
    <w:rsid w:val="008A627E"/>
    <w:rsid w:val="009172A3"/>
    <w:rsid w:val="0092280C"/>
    <w:rsid w:val="00930978"/>
    <w:rsid w:val="00941C59"/>
    <w:rsid w:val="00994012"/>
    <w:rsid w:val="009D41BD"/>
    <w:rsid w:val="00A0233B"/>
    <w:rsid w:val="00A026FB"/>
    <w:rsid w:val="00A11EF5"/>
    <w:rsid w:val="00A20C7E"/>
    <w:rsid w:val="00A20CA5"/>
    <w:rsid w:val="00A35864"/>
    <w:rsid w:val="00A44147"/>
    <w:rsid w:val="00A45E1F"/>
    <w:rsid w:val="00A54486"/>
    <w:rsid w:val="00A630F5"/>
    <w:rsid w:val="00A75C53"/>
    <w:rsid w:val="00A84963"/>
    <w:rsid w:val="00A9605A"/>
    <w:rsid w:val="00AD2042"/>
    <w:rsid w:val="00B11D6A"/>
    <w:rsid w:val="00B224A0"/>
    <w:rsid w:val="00B3790B"/>
    <w:rsid w:val="00B64370"/>
    <w:rsid w:val="00B6493C"/>
    <w:rsid w:val="00B8750C"/>
    <w:rsid w:val="00BB00EF"/>
    <w:rsid w:val="00BD4BE5"/>
    <w:rsid w:val="00BF2693"/>
    <w:rsid w:val="00C14FF2"/>
    <w:rsid w:val="00C553AB"/>
    <w:rsid w:val="00C921B0"/>
    <w:rsid w:val="00CB3F89"/>
    <w:rsid w:val="00CD7F98"/>
    <w:rsid w:val="00D0750B"/>
    <w:rsid w:val="00D265E4"/>
    <w:rsid w:val="00D45C9B"/>
    <w:rsid w:val="00D52CEF"/>
    <w:rsid w:val="00D57CD1"/>
    <w:rsid w:val="00D62736"/>
    <w:rsid w:val="00D673C1"/>
    <w:rsid w:val="00D7736D"/>
    <w:rsid w:val="00D86675"/>
    <w:rsid w:val="00DB7D5F"/>
    <w:rsid w:val="00DE00CA"/>
    <w:rsid w:val="00DF1664"/>
    <w:rsid w:val="00E1250D"/>
    <w:rsid w:val="00E13154"/>
    <w:rsid w:val="00E334A0"/>
    <w:rsid w:val="00E3741D"/>
    <w:rsid w:val="00E9636A"/>
    <w:rsid w:val="00EA4907"/>
    <w:rsid w:val="00EA7EDA"/>
    <w:rsid w:val="00EB0C54"/>
    <w:rsid w:val="00EC54BC"/>
    <w:rsid w:val="00EE775C"/>
    <w:rsid w:val="00F1061B"/>
    <w:rsid w:val="00F31696"/>
    <w:rsid w:val="00F376EF"/>
    <w:rsid w:val="00F645EE"/>
    <w:rsid w:val="00F7455E"/>
    <w:rsid w:val="00FE015E"/>
    <w:rsid w:val="00FE5699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992"/>
    <w:pPr>
      <w:keepNext/>
      <w:jc w:val="center"/>
      <w:outlineLvl w:val="0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992"/>
    <w:rPr>
      <w:rFonts w:ascii="Times New Roman" w:hAnsi="Times New Roman"/>
      <w:sz w:val="20"/>
      <w:lang w:val="x-none" w:eastAsia="ru-RU"/>
    </w:rPr>
  </w:style>
  <w:style w:type="paragraph" w:styleId="NormalWeb">
    <w:name w:val="Normal (Web)"/>
    <w:basedOn w:val="Normal"/>
    <w:uiPriority w:val="99"/>
    <w:rsid w:val="002D2296"/>
    <w:pPr>
      <w:jc w:val="center"/>
    </w:pPr>
    <w:rPr>
      <w:rFonts w:ascii="Bookman Old Style" w:hAnsi="Bookman Old Style" w:cs="Tahoma"/>
      <w:b/>
      <w:color w:val="C00000"/>
    </w:rPr>
  </w:style>
  <w:style w:type="paragraph" w:styleId="ListParagraph">
    <w:name w:val="List Paragraph"/>
    <w:basedOn w:val="Normal"/>
    <w:uiPriority w:val="99"/>
    <w:qFormat/>
    <w:rsid w:val="002D2296"/>
    <w:pPr>
      <w:ind w:left="720"/>
      <w:contextualSpacing/>
    </w:pPr>
  </w:style>
  <w:style w:type="character" w:customStyle="1" w:styleId="TitleChar">
    <w:name w:val="Title Char"/>
    <w:link w:val="Title"/>
    <w:uiPriority w:val="99"/>
    <w:locked/>
    <w:rsid w:val="002D2296"/>
    <w:rPr>
      <w:rFonts w:ascii="Arial" w:eastAsia="Times New Roman" w:hAnsi="Arial"/>
      <w:sz w:val="28"/>
      <w:lang w:val="x-none" w:eastAsia="ru-RU"/>
    </w:rPr>
  </w:style>
  <w:style w:type="paragraph" w:styleId="Title">
    <w:name w:val="Title"/>
    <w:basedOn w:val="Normal"/>
    <w:link w:val="TitleChar"/>
    <w:uiPriority w:val="99"/>
    <w:qFormat/>
    <w:rsid w:val="002D2296"/>
    <w:pPr>
      <w:jc w:val="center"/>
    </w:pPr>
    <w:rPr>
      <w:rFonts w:ascii="Arial" w:eastAsia="Calibri" w:hAnsi="Arial" w:cs="Arial"/>
      <w:sz w:val="28"/>
      <w:szCs w:val="28"/>
    </w:rPr>
  </w:style>
  <w:style w:type="character" w:customStyle="1" w:styleId="TitleChar1">
    <w:name w:val="Title Char1"/>
    <w:basedOn w:val="DefaultParagraphFont"/>
    <w:uiPriority w:val="10"/>
    <w:rsid w:val="009E0C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2D2296"/>
    <w:rPr>
      <w:rFonts w:ascii="Cambria" w:hAnsi="Cambria"/>
      <w:color w:val="17365D"/>
      <w:spacing w:val="5"/>
      <w:kern w:val="28"/>
      <w:sz w:val="52"/>
      <w:lang w:val="x-none" w:eastAsia="ru-RU"/>
    </w:rPr>
  </w:style>
  <w:style w:type="character" w:styleId="Emphasis">
    <w:name w:val="Emphasis"/>
    <w:basedOn w:val="DefaultParagraphFont"/>
    <w:uiPriority w:val="99"/>
    <w:qFormat/>
    <w:rsid w:val="002D2296"/>
    <w:rPr>
      <w:rFonts w:cs="Times New Roman"/>
      <w:i/>
    </w:rPr>
  </w:style>
  <w:style w:type="paragraph" w:customStyle="1" w:styleId="ConsPlusCell">
    <w:name w:val="ConsPlusCell"/>
    <w:uiPriority w:val="99"/>
    <w:rsid w:val="0082730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HTML">
    <w:name w:val="Разметка HTML"/>
    <w:uiPriority w:val="99"/>
    <w:rsid w:val="00861992"/>
    <w:rPr>
      <w:vanish/>
      <w:color w:val="FF0000"/>
      <w:sz w:val="20"/>
    </w:rPr>
  </w:style>
  <w:style w:type="paragraph" w:customStyle="1" w:styleId="BodyText21">
    <w:name w:val="Body Text 21"/>
    <w:basedOn w:val="Normal"/>
    <w:uiPriority w:val="99"/>
    <w:rsid w:val="00861992"/>
    <w:pPr>
      <w:widowControl w:val="0"/>
      <w:jc w:val="center"/>
    </w:pPr>
    <w:rPr>
      <w:sz w:val="28"/>
      <w:szCs w:val="20"/>
      <w:lang w:eastAsia="ar-SA"/>
    </w:rPr>
  </w:style>
  <w:style w:type="table" w:styleId="TableGrid">
    <w:name w:val="Table Grid"/>
    <w:basedOn w:val="TableNormal"/>
    <w:uiPriority w:val="99"/>
    <w:rsid w:val="002C72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D4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">
    <w:name w:val="Обычный2"/>
    <w:uiPriority w:val="99"/>
    <w:rsid w:val="00F1061B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F1061B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uiPriority w:val="99"/>
    <w:rsid w:val="00F106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styleId="Header">
    <w:name w:val="header"/>
    <w:basedOn w:val="Normal"/>
    <w:link w:val="HeaderChar"/>
    <w:uiPriority w:val="99"/>
    <w:rsid w:val="008165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563"/>
    <w:rPr>
      <w:rFonts w:ascii="Times New Roman" w:hAnsi="Times New Roman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8165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563"/>
    <w:rPr>
      <w:rFonts w:ascii="Times New Roman" w:hAnsi="Times New Roman"/>
      <w:sz w:val="24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6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563"/>
    <w:rPr>
      <w:rFonts w:ascii="Segoe UI" w:hAnsi="Segoe UI"/>
      <w:sz w:val="18"/>
      <w:lang w:val="x-none" w:eastAsia="ru-RU"/>
    </w:rPr>
  </w:style>
  <w:style w:type="character" w:styleId="Hyperlink">
    <w:name w:val="Hyperlink"/>
    <w:basedOn w:val="DefaultParagraphFont"/>
    <w:uiPriority w:val="99"/>
    <w:rsid w:val="00BB00EF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BB00EF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493</Words>
  <Characters>3333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5</cp:revision>
  <cp:lastPrinted>2020-11-13T13:22:00Z</cp:lastPrinted>
  <dcterms:created xsi:type="dcterms:W3CDTF">2020-11-13T12:36:00Z</dcterms:created>
  <dcterms:modified xsi:type="dcterms:W3CDTF">2020-11-13T13:22:00Z</dcterms:modified>
</cp:coreProperties>
</file>