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D" w:rsidRDefault="001450DD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Verstka1\верстка1\ПОГОРЕЛОВА\Распоряжение №905.docx</w:t>
      </w:r>
      <w:r>
        <w:rPr>
          <w:rFonts w:eastAsia="Calibri"/>
        </w:rPr>
        <w:t>_</w:t>
      </w:r>
    </w:p>
    <w:p w:rsidR="001450DD" w:rsidRDefault="001450DD" w:rsidP="009E2D47">
      <w:pPr>
        <w:jc w:val="center"/>
        <w:rPr>
          <w:rFonts w:ascii="Bookman Old Style" w:hAnsi="Bookman Old Style"/>
          <w:i/>
        </w:rPr>
      </w:pPr>
      <w:r w:rsidRPr="009E2D47">
        <w:rPr>
          <w:rFonts w:ascii="Bookman Old Style" w:hAnsi="Bookman Old Style"/>
          <w:b/>
        </w:rPr>
        <w:t>РАСПОРЯЖЕНИЕ</w:t>
      </w:r>
    </w:p>
    <w:p w:rsidR="001450DD" w:rsidRPr="00074E11" w:rsidRDefault="001450DD" w:rsidP="009E2D47">
      <w:pPr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ГЛАВЫ АДМИНИСТРАЦИИ</w:t>
      </w:r>
    </w:p>
    <w:p w:rsidR="001450DD" w:rsidRPr="00074E11" w:rsidRDefault="001450DD" w:rsidP="009E2D47">
      <w:pPr>
        <w:jc w:val="center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МЕСТНОГО САМОУПРАВЛЕНИЯМОЗДОКСКОГО РАЙОНА</w:t>
      </w:r>
    </w:p>
    <w:p w:rsidR="001450DD" w:rsidRPr="009E2D47" w:rsidRDefault="001450DD" w:rsidP="009E2D47">
      <w:pPr>
        <w:ind w:firstLine="709"/>
        <w:rPr>
          <w:rFonts w:ascii="Bookman Old Style" w:hAnsi="Bookman Old Style"/>
          <w:b/>
        </w:rPr>
      </w:pPr>
      <w:r w:rsidRPr="00074E11">
        <w:rPr>
          <w:rFonts w:ascii="Bookman Old Style" w:hAnsi="Bookman Old Style"/>
          <w:b/>
        </w:rPr>
        <w:t>РЕСПУБЛИКИ СЕВЕРНАЯ ОСЕТИЯ – АЛАНИЯ</w:t>
      </w:r>
      <w:r>
        <w:rPr>
          <w:rFonts w:ascii="Bookman Old Style" w:hAnsi="Bookman Old Style"/>
        </w:rPr>
        <w:t xml:space="preserve"> </w:t>
      </w:r>
      <w:r w:rsidRPr="009E2D47">
        <w:rPr>
          <w:rFonts w:ascii="Bookman Old Style" w:hAnsi="Bookman Old Style"/>
          <w:b/>
        </w:rPr>
        <w:t>№905 от 06.11.2020 г.</w:t>
      </w:r>
    </w:p>
    <w:p w:rsidR="001450DD" w:rsidRPr="006557CB" w:rsidRDefault="001450DD" w:rsidP="000054C6">
      <w:pPr>
        <w:jc w:val="center"/>
        <w:rPr>
          <w:rFonts w:ascii="Bookman Old Style" w:hAnsi="Bookman Old Style"/>
        </w:rPr>
      </w:pPr>
    </w:p>
    <w:p w:rsidR="001450DD" w:rsidRPr="009E2D47" w:rsidRDefault="001450DD" w:rsidP="006557CB">
      <w:pPr>
        <w:rPr>
          <w:rFonts w:ascii="Bookman Old Style" w:hAnsi="Bookman Old Style"/>
          <w:b/>
        </w:rPr>
      </w:pPr>
      <w:r w:rsidRPr="009E2D47">
        <w:rPr>
          <w:rFonts w:ascii="Bookman Old Style" w:hAnsi="Bookman Old Style"/>
          <w:b/>
        </w:rPr>
        <w:t xml:space="preserve">О внесении изменений в распоряжение Главы Администрации </w:t>
      </w:r>
    </w:p>
    <w:p w:rsidR="001450DD" w:rsidRPr="009E2D47" w:rsidRDefault="001450DD" w:rsidP="006557C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</w:t>
      </w:r>
      <w:r w:rsidRPr="009E2D47">
        <w:rPr>
          <w:rFonts w:ascii="Bookman Old Style" w:hAnsi="Bookman Old Style"/>
          <w:b/>
        </w:rPr>
        <w:t>естного самоуправления Моздокского района от 29.05.2020</w:t>
      </w:r>
      <w:r>
        <w:rPr>
          <w:rFonts w:ascii="Bookman Old Style" w:hAnsi="Bookman Old Style"/>
          <w:b/>
        </w:rPr>
        <w:t xml:space="preserve"> </w:t>
      </w:r>
      <w:r w:rsidRPr="009E2D47">
        <w:rPr>
          <w:rFonts w:ascii="Bookman Old Style" w:hAnsi="Bookman Old Style"/>
          <w:b/>
        </w:rPr>
        <w:t>г. №328</w:t>
      </w:r>
    </w:p>
    <w:p w:rsidR="001450DD" w:rsidRPr="009E2D47" w:rsidRDefault="001450DD" w:rsidP="006557CB">
      <w:pPr>
        <w:rPr>
          <w:rFonts w:ascii="Bookman Old Style" w:hAnsi="Bookman Old Style"/>
          <w:b/>
        </w:rPr>
      </w:pPr>
      <w:r w:rsidRPr="009E2D47">
        <w:rPr>
          <w:rFonts w:ascii="Bookman Old Style" w:hAnsi="Bookman Old Style"/>
          <w:b/>
        </w:rPr>
        <w:t>«Об утверждении схемы размещения нестационарных торговых об</w:t>
      </w:r>
      <w:r w:rsidRPr="009E2D47">
        <w:rPr>
          <w:rFonts w:ascii="Bookman Old Style" w:hAnsi="Bookman Old Style"/>
          <w:b/>
        </w:rPr>
        <w:t>ъ</w:t>
      </w:r>
      <w:r w:rsidRPr="009E2D47">
        <w:rPr>
          <w:rFonts w:ascii="Bookman Old Style" w:hAnsi="Bookman Old Style"/>
          <w:b/>
        </w:rPr>
        <w:t>ектов</w:t>
      </w:r>
      <w:r>
        <w:rPr>
          <w:rFonts w:ascii="Bookman Old Style" w:hAnsi="Bookman Old Style"/>
          <w:b/>
        </w:rPr>
        <w:t xml:space="preserve"> </w:t>
      </w:r>
      <w:r w:rsidRPr="009E2D47">
        <w:rPr>
          <w:rFonts w:ascii="Bookman Old Style" w:hAnsi="Bookman Old Style"/>
          <w:b/>
        </w:rPr>
        <w:t>на территории муниципального образования  Моздокский ра</w:t>
      </w:r>
      <w:r w:rsidRPr="009E2D47">
        <w:rPr>
          <w:rFonts w:ascii="Bookman Old Style" w:hAnsi="Bookman Old Style"/>
          <w:b/>
        </w:rPr>
        <w:t>й</w:t>
      </w:r>
      <w:r w:rsidRPr="009E2D47">
        <w:rPr>
          <w:rFonts w:ascii="Bookman Old Style" w:hAnsi="Bookman Old Style"/>
          <w:b/>
        </w:rPr>
        <w:t>он»</w:t>
      </w:r>
    </w:p>
    <w:p w:rsidR="001450DD" w:rsidRPr="006557CB" w:rsidRDefault="001450DD" w:rsidP="000054C6">
      <w:pPr>
        <w:jc w:val="both"/>
        <w:rPr>
          <w:rFonts w:ascii="Bookman Old Style" w:hAnsi="Bookman Old Style"/>
        </w:rPr>
      </w:pPr>
    </w:p>
    <w:p w:rsidR="001450DD" w:rsidRDefault="001450DD" w:rsidP="006557CB">
      <w:pPr>
        <w:ind w:firstLine="709"/>
        <w:jc w:val="both"/>
        <w:rPr>
          <w:rFonts w:ascii="Bookman Old Style" w:hAnsi="Bookman Old Style"/>
        </w:rPr>
      </w:pPr>
      <w:r w:rsidRPr="000358EC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Pr="000358EC">
        <w:rPr>
          <w:rFonts w:ascii="Bookman Old Style" w:hAnsi="Bookman Old Style"/>
        </w:rPr>
        <w:t xml:space="preserve">соответствии с </w:t>
      </w:r>
      <w:r>
        <w:rPr>
          <w:rFonts w:ascii="Bookman Old Style" w:hAnsi="Bookman Old Style"/>
        </w:rPr>
        <w:t xml:space="preserve">Федеральным законом от 28.12.2009 г. №381-ФЗ </w:t>
      </w:r>
      <w:r>
        <w:rPr>
          <w:rFonts w:ascii="Bookman Old Style" w:hAnsi="Bookman Old Style"/>
        </w:rPr>
        <w:br/>
        <w:t>«Об основах государственного регулирования торговой деятельности в Ро</w:t>
      </w:r>
      <w:r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сийской Федерации», Законом Республики 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 xml:space="preserve">верная Осетия-Алания </w:t>
      </w:r>
      <w:r>
        <w:rPr>
          <w:rFonts w:ascii="Bookman Old Style" w:hAnsi="Bookman Old Style"/>
        </w:rPr>
        <w:br/>
        <w:t>от 08.07.2010 г. №39-РЗ «О государственном регулировании торговой де</w:t>
      </w:r>
      <w:r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тельности на территории Республики Северная Осетия-Алания», </w:t>
      </w:r>
      <w:r w:rsidRPr="000358EC">
        <w:rPr>
          <w:rFonts w:ascii="Bookman Old Style" w:hAnsi="Bookman Old Style"/>
        </w:rPr>
        <w:t>постано</w:t>
      </w:r>
      <w:r w:rsidRPr="000358EC">
        <w:rPr>
          <w:rFonts w:ascii="Bookman Old Style" w:hAnsi="Bookman Old Style"/>
        </w:rPr>
        <w:t>в</w:t>
      </w:r>
      <w:r w:rsidRPr="000358EC">
        <w:rPr>
          <w:rFonts w:ascii="Bookman Old Style" w:hAnsi="Bookman Old Style"/>
        </w:rPr>
        <w:t>лением Правитель</w:t>
      </w:r>
      <w:r>
        <w:rPr>
          <w:rFonts w:ascii="Bookman Old Style" w:hAnsi="Bookman Old Style"/>
        </w:rPr>
        <w:t>ства Республики Северная Осетия-Алания №370 от 27.12.2010г.</w:t>
      </w:r>
      <w:r w:rsidRPr="000358EC">
        <w:rPr>
          <w:rFonts w:ascii="Bookman Old Style" w:hAnsi="Bookman Old Style"/>
        </w:rPr>
        <w:t xml:space="preserve"> «Об утверждении порядка</w:t>
      </w:r>
      <w:r>
        <w:rPr>
          <w:rFonts w:ascii="Bookman Old Style" w:hAnsi="Bookman Old Style"/>
        </w:rPr>
        <w:t xml:space="preserve"> разработки</w:t>
      </w:r>
      <w:r w:rsidRPr="000358EC">
        <w:rPr>
          <w:rFonts w:ascii="Bookman Old Style" w:hAnsi="Bookman Old Style"/>
        </w:rPr>
        <w:t xml:space="preserve"> и утверждения орган</w:t>
      </w:r>
      <w:r w:rsidRPr="000358EC">
        <w:rPr>
          <w:rFonts w:ascii="Bookman Old Style" w:hAnsi="Bookman Old Style"/>
        </w:rPr>
        <w:t>а</w:t>
      </w:r>
      <w:r w:rsidRPr="000358EC">
        <w:rPr>
          <w:rFonts w:ascii="Bookman Old Style" w:hAnsi="Bookman Old Style"/>
        </w:rPr>
        <w:t xml:space="preserve">ми местного самоуправления </w:t>
      </w:r>
      <w:r>
        <w:rPr>
          <w:rFonts w:ascii="Bookman Old Style" w:hAnsi="Bookman Old Style"/>
        </w:rPr>
        <w:t>Республики Северная Осетия-</w:t>
      </w:r>
      <w:r w:rsidRPr="00F103AB">
        <w:rPr>
          <w:rFonts w:ascii="Bookman Old Style" w:hAnsi="Bookman Old Style"/>
        </w:rPr>
        <w:t>Алания схемы размещения нестационарных торговых объектов», Правилами землепольз</w:t>
      </w:r>
      <w:r w:rsidRPr="00F103AB">
        <w:rPr>
          <w:rFonts w:ascii="Bookman Old Style" w:hAnsi="Bookman Old Style"/>
        </w:rPr>
        <w:t>о</w:t>
      </w:r>
      <w:r w:rsidRPr="00F103AB">
        <w:rPr>
          <w:rFonts w:ascii="Bookman Old Style" w:hAnsi="Bookman Old Style"/>
        </w:rPr>
        <w:t xml:space="preserve">вания и застройки, утвержденными </w:t>
      </w:r>
      <w:r>
        <w:rPr>
          <w:rFonts w:ascii="Bookman Old Style" w:hAnsi="Bookman Old Style"/>
        </w:rPr>
        <w:t>р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шениями Комитета по архитектуре и градостроительству Республики Северная Осетия-Алания от 26.12.2019г. №5 «Об у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>верждении правил землепользования и застройки с внесенными изменениями Веселовского, Виноградненского, Калини</w:t>
      </w:r>
      <w:r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>ского, Киевского, Кизлярского, Луковского, Малгобекского, Ново-Осетинского, Павлодольск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го, Предгорненского, Притеречного, Раздольненского, Садового, Сухотск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го, Терского, Троицкого, Хурикауского сельских поселений Моздокского муниципального района Республики Северная Осетия-Алания» и № 11 </w:t>
      </w:r>
      <w:r>
        <w:rPr>
          <w:rFonts w:ascii="Bookman Old Style" w:hAnsi="Bookman Old Style"/>
        </w:rPr>
        <w:br/>
        <w:t>от 10.02.2020г. «Об утверждении правил землепользования и застройки с внесенными изменениями Моздокского горо</w:t>
      </w:r>
      <w:r>
        <w:rPr>
          <w:rFonts w:ascii="Bookman Old Style" w:hAnsi="Bookman Old Style"/>
        </w:rPr>
        <w:t>д</w:t>
      </w:r>
      <w:r>
        <w:rPr>
          <w:rFonts w:ascii="Bookman Old Style" w:hAnsi="Bookman Old Style"/>
        </w:rPr>
        <w:t>ского поселения Моздокского муниципального района Республики Северная Осетия-Алания», п</w:t>
      </w:r>
      <w:r w:rsidRPr="00F103AB">
        <w:rPr>
          <w:rFonts w:ascii="Bookman Old Style" w:hAnsi="Bookman Old Style"/>
        </w:rPr>
        <w:t>ротоколом заседания Комиссии по разработке схемы размещения нестационарных торговых объектов на территории муниципального обра</w:t>
      </w:r>
      <w:r>
        <w:rPr>
          <w:rFonts w:ascii="Bookman Old Style" w:hAnsi="Bookman Old Style"/>
        </w:rPr>
        <w:t>зования – Моздо</w:t>
      </w:r>
      <w:r>
        <w:rPr>
          <w:rFonts w:ascii="Bookman Old Style" w:hAnsi="Bookman Old Style"/>
        </w:rPr>
        <w:t>к</w:t>
      </w:r>
      <w:r>
        <w:rPr>
          <w:rFonts w:ascii="Bookman Old Style" w:hAnsi="Bookman Old Style"/>
        </w:rPr>
        <w:t>ский район от 03.11</w:t>
      </w:r>
      <w:r w:rsidRPr="00F103AB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20</w:t>
      </w:r>
      <w:r w:rsidRPr="00F103AB">
        <w:rPr>
          <w:rFonts w:ascii="Bookman Old Style" w:hAnsi="Bookman Old Style"/>
        </w:rPr>
        <w:t>г. №</w:t>
      </w:r>
      <w:r>
        <w:rPr>
          <w:rFonts w:ascii="Bookman Old Style" w:hAnsi="Bookman Old Style"/>
        </w:rPr>
        <w:t>3</w:t>
      </w:r>
      <w:r w:rsidRPr="006557CB">
        <w:rPr>
          <w:rFonts w:ascii="Bookman Old Style" w:hAnsi="Bookman Old Style"/>
        </w:rPr>
        <w:t>:</w:t>
      </w:r>
    </w:p>
    <w:p w:rsidR="001450DD" w:rsidRPr="006557CB" w:rsidRDefault="001450DD" w:rsidP="00F8043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 В схему размещения нестационарных торговых объектов на те</w:t>
      </w:r>
      <w:r>
        <w:rPr>
          <w:rFonts w:ascii="Bookman Old Style" w:hAnsi="Bookman Old Style"/>
        </w:rPr>
        <w:t>р</w:t>
      </w:r>
      <w:r>
        <w:rPr>
          <w:rFonts w:ascii="Bookman Old Style" w:hAnsi="Bookman Old Style"/>
        </w:rPr>
        <w:t>ритории Моздокского городского поселения, у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вержденную распоряжением Главы Администрации местного самоуправления Моздокского района </w:t>
      </w:r>
      <w:r>
        <w:rPr>
          <w:rFonts w:ascii="Bookman Old Style" w:hAnsi="Bookman Old Style"/>
        </w:rPr>
        <w:br/>
        <w:t>от 29.05.2020 г. №328</w:t>
      </w:r>
      <w:r w:rsidRPr="00227FF6">
        <w:rPr>
          <w:rFonts w:ascii="Bookman Old Style" w:hAnsi="Bookman Old Style"/>
        </w:rPr>
        <w:t>«Об утверждении схемы размещения нестациона</w:t>
      </w:r>
      <w:r w:rsidRPr="00227FF6">
        <w:rPr>
          <w:rFonts w:ascii="Bookman Old Style" w:hAnsi="Bookman Old Style"/>
        </w:rPr>
        <w:t>р</w:t>
      </w:r>
      <w:r w:rsidRPr="00227FF6">
        <w:rPr>
          <w:rFonts w:ascii="Bookman Old Style" w:hAnsi="Bookman Old Style"/>
        </w:rPr>
        <w:t>ных торговых объектов на территор</w:t>
      </w:r>
      <w:r>
        <w:rPr>
          <w:rFonts w:ascii="Bookman Old Style" w:hAnsi="Bookman Old Style"/>
        </w:rPr>
        <w:t xml:space="preserve">ии муниципального образования </w:t>
      </w:r>
      <w:r w:rsidRPr="00227FF6">
        <w:rPr>
          <w:rFonts w:ascii="Bookman Old Style" w:hAnsi="Bookman Old Style"/>
        </w:rPr>
        <w:t>Мо</w:t>
      </w:r>
      <w:r w:rsidRPr="00227FF6">
        <w:rPr>
          <w:rFonts w:ascii="Bookman Old Style" w:hAnsi="Bookman Old Style"/>
        </w:rPr>
        <w:t>з</w:t>
      </w:r>
      <w:r w:rsidRPr="00227FF6">
        <w:rPr>
          <w:rFonts w:ascii="Bookman Old Style" w:hAnsi="Bookman Old Style"/>
        </w:rPr>
        <w:t>докский район</w:t>
      </w:r>
      <w:r>
        <w:rPr>
          <w:rFonts w:ascii="Bookman Old Style" w:hAnsi="Bookman Old Style"/>
        </w:rPr>
        <w:t>» (приложение №1) внести дополнения согласно приложению №1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>к настоящему распоряжению.</w:t>
      </w:r>
    </w:p>
    <w:p w:rsidR="001450DD" w:rsidRDefault="001450DD" w:rsidP="00F80433">
      <w:pPr>
        <w:tabs>
          <w:tab w:val="left" w:pos="3165"/>
        </w:tabs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2.В схему размещения нестационарных торговых объектов на терр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тории Луковского сельского поселения, утвержденную распоряжением Гл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вы Администрации местного самоуправления Моздокского района </w:t>
      </w:r>
      <w:r>
        <w:rPr>
          <w:rFonts w:ascii="Bookman Old Style" w:hAnsi="Bookman Old Style"/>
        </w:rPr>
        <w:br/>
        <w:t>от 29.05.2020 г. №328</w:t>
      </w:r>
      <w:r w:rsidRPr="00227FF6">
        <w:rPr>
          <w:rFonts w:ascii="Bookman Old Style" w:hAnsi="Bookman Old Style"/>
        </w:rPr>
        <w:t>«Об утверждении схемы размещения нестациона</w:t>
      </w:r>
      <w:r w:rsidRPr="00227FF6">
        <w:rPr>
          <w:rFonts w:ascii="Bookman Old Style" w:hAnsi="Bookman Old Style"/>
        </w:rPr>
        <w:t>р</w:t>
      </w:r>
      <w:r w:rsidRPr="00227FF6">
        <w:rPr>
          <w:rFonts w:ascii="Bookman Old Style" w:hAnsi="Bookman Old Style"/>
        </w:rPr>
        <w:t>ных торговых объектов на террито</w:t>
      </w:r>
      <w:r>
        <w:rPr>
          <w:rFonts w:ascii="Bookman Old Style" w:hAnsi="Bookman Old Style"/>
        </w:rPr>
        <w:t>рии муниципального образования</w:t>
      </w:r>
      <w:r w:rsidRPr="00227FF6">
        <w:rPr>
          <w:rFonts w:ascii="Bookman Old Style" w:hAnsi="Bookman Old Style"/>
        </w:rPr>
        <w:t xml:space="preserve"> Мо</w:t>
      </w:r>
      <w:r w:rsidRPr="00227FF6">
        <w:rPr>
          <w:rFonts w:ascii="Bookman Old Style" w:hAnsi="Bookman Old Style"/>
        </w:rPr>
        <w:t>з</w:t>
      </w:r>
      <w:r w:rsidRPr="00227FF6">
        <w:rPr>
          <w:rFonts w:ascii="Bookman Old Style" w:hAnsi="Bookman Old Style"/>
        </w:rPr>
        <w:t>докский район</w:t>
      </w:r>
      <w:r>
        <w:rPr>
          <w:rFonts w:ascii="Bookman Old Style" w:hAnsi="Bookman Old Style"/>
        </w:rPr>
        <w:t>» (приложение №2) внести дополнения согласно приложению №2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>к настоящему распоряжению.</w:t>
      </w:r>
    </w:p>
    <w:p w:rsidR="001450DD" w:rsidRDefault="001450DD" w:rsidP="005A5574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3.В схему размещения нестационарных торговых объектов на терр</w:t>
      </w:r>
      <w:r>
        <w:rPr>
          <w:rFonts w:ascii="Bookman Old Style" w:hAnsi="Bookman Old Style"/>
        </w:rPr>
        <w:t>и</w:t>
      </w:r>
      <w:r>
        <w:rPr>
          <w:rFonts w:ascii="Bookman Old Style" w:hAnsi="Bookman Old Style"/>
        </w:rPr>
        <w:t>тории Притеречного сельского поселения, у</w:t>
      </w:r>
      <w:r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вержденную распоряжением Главы Администрации местного самоуправления Моздокского района </w:t>
      </w:r>
      <w:r>
        <w:rPr>
          <w:rFonts w:ascii="Bookman Old Style" w:hAnsi="Bookman Old Style"/>
        </w:rPr>
        <w:br/>
        <w:t>от 29.05.2020 г. №328</w:t>
      </w:r>
      <w:r w:rsidRPr="00227FF6">
        <w:rPr>
          <w:rFonts w:ascii="Bookman Old Style" w:hAnsi="Bookman Old Style"/>
        </w:rPr>
        <w:t>«Об утверждении схемы размещения нестациона</w:t>
      </w:r>
      <w:r w:rsidRPr="00227FF6">
        <w:rPr>
          <w:rFonts w:ascii="Bookman Old Style" w:hAnsi="Bookman Old Style"/>
        </w:rPr>
        <w:t>р</w:t>
      </w:r>
      <w:r w:rsidRPr="00227FF6">
        <w:rPr>
          <w:rFonts w:ascii="Bookman Old Style" w:hAnsi="Bookman Old Style"/>
        </w:rPr>
        <w:t>ных торговых объектов на территории муниц</w:t>
      </w:r>
      <w:r w:rsidRPr="00227FF6">
        <w:rPr>
          <w:rFonts w:ascii="Bookman Old Style" w:hAnsi="Bookman Old Style"/>
        </w:rPr>
        <w:t>и</w:t>
      </w:r>
      <w:r w:rsidRPr="00227FF6">
        <w:rPr>
          <w:rFonts w:ascii="Bookman Old Style" w:hAnsi="Bookman Old Style"/>
        </w:rPr>
        <w:t>пального образова</w:t>
      </w:r>
      <w:r>
        <w:rPr>
          <w:rFonts w:ascii="Bookman Old Style" w:hAnsi="Bookman Old Style"/>
        </w:rPr>
        <w:t>ния -</w:t>
      </w:r>
      <w:r w:rsidRPr="00227FF6">
        <w:rPr>
          <w:rFonts w:ascii="Bookman Old Style" w:hAnsi="Bookman Old Style"/>
        </w:rPr>
        <w:t>Моздокский район</w:t>
      </w:r>
      <w:r>
        <w:rPr>
          <w:rFonts w:ascii="Bookman Old Style" w:hAnsi="Bookman Old Style"/>
        </w:rPr>
        <w:t>» (приложение №10) внести дополнения согласно прил</w:t>
      </w:r>
      <w:r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>жению №3</w:t>
      </w:r>
      <w:r w:rsidRPr="006557CB">
        <w:rPr>
          <w:rFonts w:ascii="Bookman Old Style" w:hAnsi="Bookman Old Style"/>
        </w:rPr>
        <w:t xml:space="preserve"> к настоящему распоряжению.</w:t>
      </w:r>
    </w:p>
    <w:p w:rsidR="001450DD" w:rsidRDefault="001450DD" w:rsidP="00E974B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E974B3">
        <w:rPr>
          <w:rFonts w:ascii="Bookman Old Style" w:hAnsi="Bookman Old Style"/>
        </w:rPr>
        <w:t>Направить настоящее распоряжение в уполномоченный орган и</w:t>
      </w:r>
      <w:r w:rsidRPr="00E974B3">
        <w:rPr>
          <w:rFonts w:ascii="Bookman Old Style" w:hAnsi="Bookman Old Style"/>
        </w:rPr>
        <w:t>с</w:t>
      </w:r>
      <w:r w:rsidRPr="00E974B3">
        <w:rPr>
          <w:rFonts w:ascii="Bookman Old Style" w:hAnsi="Bookman Old Style"/>
        </w:rPr>
        <w:t>полнительной власти Республики Северная Осетия-Алания в области рег</w:t>
      </w:r>
      <w:r w:rsidRPr="00E974B3">
        <w:rPr>
          <w:rFonts w:ascii="Bookman Old Style" w:hAnsi="Bookman Old Style"/>
        </w:rPr>
        <w:t>у</w:t>
      </w:r>
      <w:r w:rsidRPr="00E974B3">
        <w:rPr>
          <w:rFonts w:ascii="Bookman Old Style" w:hAnsi="Bookman Old Style"/>
        </w:rPr>
        <w:t>лирования торговой деятельности в десятидневный срок</w:t>
      </w:r>
      <w:r>
        <w:rPr>
          <w:rFonts w:ascii="Bookman Old Style" w:hAnsi="Bookman Old Style"/>
        </w:rPr>
        <w:t xml:space="preserve"> с момента прин</w:t>
      </w:r>
      <w:r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>тия</w:t>
      </w:r>
      <w:r w:rsidRPr="00E974B3">
        <w:rPr>
          <w:rFonts w:ascii="Bookman Old Style" w:hAnsi="Bookman Old Style"/>
        </w:rPr>
        <w:t>.</w:t>
      </w:r>
    </w:p>
    <w:p w:rsidR="001450DD" w:rsidRDefault="001450DD" w:rsidP="00E974B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6557CB">
        <w:rPr>
          <w:rFonts w:ascii="Bookman Old Style" w:hAnsi="Bookman Old Style"/>
        </w:rPr>
        <w:t>Направить настоящее распоряжение Глав</w:t>
      </w:r>
      <w:r>
        <w:rPr>
          <w:rFonts w:ascii="Bookman Old Style" w:hAnsi="Bookman Old Style"/>
        </w:rPr>
        <w:t>ам</w:t>
      </w:r>
      <w:r w:rsidRPr="006557CB">
        <w:rPr>
          <w:rFonts w:ascii="Bookman Old Style" w:hAnsi="Bookman Old Style"/>
        </w:rPr>
        <w:t xml:space="preserve"> Администрации мес</w:t>
      </w:r>
      <w:r w:rsidRPr="006557CB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ного самоуправления городского и сельских поселения, </w:t>
      </w:r>
      <w:r w:rsidRPr="006557CB">
        <w:rPr>
          <w:rFonts w:ascii="Bookman Old Style" w:hAnsi="Bookman Old Style"/>
        </w:rPr>
        <w:t>для приведения с</w:t>
      </w:r>
      <w:r w:rsidRPr="006557CB">
        <w:rPr>
          <w:rFonts w:ascii="Bookman Old Style" w:hAnsi="Bookman Old Style"/>
        </w:rPr>
        <w:t>у</w:t>
      </w:r>
      <w:r w:rsidRPr="006557CB">
        <w:rPr>
          <w:rFonts w:ascii="Bookman Old Style" w:hAnsi="Bookman Old Style"/>
        </w:rPr>
        <w:t xml:space="preserve">ществующей сети нестационарных торговых объектов в соответствие 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 xml:space="preserve">с утвержденной схемой размещения нестационарных торговых объектов 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>на террито</w:t>
      </w:r>
      <w:r>
        <w:rPr>
          <w:rFonts w:ascii="Bookman Old Style" w:hAnsi="Bookman Old Style"/>
        </w:rPr>
        <w:t xml:space="preserve">рии муниципального образования </w:t>
      </w:r>
      <w:r w:rsidRPr="006557CB">
        <w:rPr>
          <w:rFonts w:ascii="Bookman Old Style" w:hAnsi="Bookman Old Style"/>
        </w:rPr>
        <w:t>Моздокский район.</w:t>
      </w:r>
    </w:p>
    <w:p w:rsidR="001450DD" w:rsidRDefault="001450DD" w:rsidP="00E974B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Pr="006557CB">
        <w:rPr>
          <w:rFonts w:ascii="Bookman Old Style" w:hAnsi="Bookman Old Style"/>
        </w:rPr>
        <w:t>Опубликовать настоящее распоряжение в газете «Время, события, документы» и на официальном сайте Администрации местного самоупра</w:t>
      </w:r>
      <w:r w:rsidRPr="006557CB">
        <w:rPr>
          <w:rFonts w:ascii="Bookman Old Style" w:hAnsi="Bookman Old Style"/>
        </w:rPr>
        <w:t>в</w:t>
      </w:r>
      <w:r w:rsidRPr="006557CB">
        <w:rPr>
          <w:rFonts w:ascii="Bookman Old Style" w:hAnsi="Bookman Old Style"/>
        </w:rPr>
        <w:t>ления</w:t>
      </w:r>
      <w:r>
        <w:rPr>
          <w:rFonts w:ascii="Bookman Old Style" w:hAnsi="Bookman Old Style"/>
        </w:rPr>
        <w:t xml:space="preserve"> </w:t>
      </w:r>
      <w:r w:rsidRPr="006557CB">
        <w:rPr>
          <w:rFonts w:ascii="Bookman Old Style" w:hAnsi="Bookman Old Style"/>
        </w:rPr>
        <w:t>Моздокского района</w:t>
      </w:r>
      <w:r>
        <w:rPr>
          <w:rFonts w:ascii="Bookman Old Style" w:hAnsi="Bookman Old Style"/>
        </w:rPr>
        <w:t xml:space="preserve"> в сети Интернет</w:t>
      </w:r>
      <w:r w:rsidRPr="006557CB">
        <w:rPr>
          <w:rFonts w:ascii="Bookman Old Style" w:hAnsi="Bookman Old Style"/>
        </w:rPr>
        <w:t>.</w:t>
      </w:r>
    </w:p>
    <w:p w:rsidR="001450DD" w:rsidRPr="006557CB" w:rsidRDefault="001450DD" w:rsidP="00E974B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Pr="006557CB">
        <w:rPr>
          <w:rFonts w:ascii="Bookman Old Style" w:hAnsi="Bookman Old Style"/>
        </w:rPr>
        <w:t xml:space="preserve">Контроль за исполнением настоящего распоряжения </w:t>
      </w:r>
      <w:r>
        <w:rPr>
          <w:rFonts w:ascii="Bookman Old Style" w:hAnsi="Bookman Old Style"/>
        </w:rPr>
        <w:t xml:space="preserve">возложить </w:t>
      </w:r>
      <w:r>
        <w:rPr>
          <w:rFonts w:ascii="Bookman Old Style" w:hAnsi="Bookman Old Style"/>
        </w:rPr>
        <w:br/>
        <w:t>на первого заместителя Главы Администрации местного самоуправления Моздокского района Адырхаева Р.В.</w:t>
      </w:r>
    </w:p>
    <w:p w:rsidR="001450DD" w:rsidRDefault="001450DD" w:rsidP="000054C6">
      <w:pPr>
        <w:jc w:val="both"/>
        <w:rPr>
          <w:rFonts w:ascii="Bookman Old Style" w:hAnsi="Bookman Old Style"/>
        </w:rPr>
      </w:pPr>
    </w:p>
    <w:p w:rsidR="001450DD" w:rsidRPr="006557CB" w:rsidRDefault="001450DD" w:rsidP="000054C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Врио Главы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Р. Адырхаев</w:t>
      </w: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1450DD" w:rsidRDefault="001450DD" w:rsidP="00C17213">
      <w:pPr>
        <w:tabs>
          <w:tab w:val="left" w:pos="2160"/>
        </w:tabs>
        <w:rPr>
          <w:rFonts w:ascii="Bookman Old Style" w:hAnsi="Bookman Old Style"/>
          <w:color w:val="000000"/>
        </w:rPr>
        <w:sectPr w:rsidR="001450DD" w:rsidSect="009E2D47">
          <w:headerReference w:type="default" r:id="rId7"/>
          <w:footerReference w:type="default" r:id="rId8"/>
          <w:pgSz w:w="11906" w:h="16838"/>
          <w:pgMar w:top="1258" w:right="851" w:bottom="851" w:left="1701" w:header="709" w:footer="709" w:gutter="0"/>
          <w:cols w:space="708"/>
          <w:docGrid w:linePitch="360"/>
        </w:sectPr>
      </w:pPr>
    </w:p>
    <w:p w:rsidR="001450DD" w:rsidRPr="006557CB" w:rsidRDefault="001450DD" w:rsidP="005618EE">
      <w:pPr>
        <w:ind w:left="6600"/>
        <w:jc w:val="center"/>
        <w:outlineLvl w:val="0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Приложение</w:t>
      </w:r>
      <w:r>
        <w:rPr>
          <w:rFonts w:ascii="Bookman Old Style" w:hAnsi="Bookman Old Style"/>
          <w:i/>
        </w:rPr>
        <w:t xml:space="preserve"> №1 </w:t>
      </w:r>
      <w:r w:rsidRPr="006557CB">
        <w:rPr>
          <w:rFonts w:ascii="Bookman Old Style" w:hAnsi="Bookman Old Style"/>
          <w:i/>
        </w:rPr>
        <w:t>к распоряжению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Главы Администрации</w:t>
      </w:r>
    </w:p>
    <w:p w:rsidR="001450DD" w:rsidRPr="006557CB" w:rsidRDefault="001450DD" w:rsidP="005618EE">
      <w:pPr>
        <w:ind w:left="6120"/>
        <w:jc w:val="center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местного самоуправления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Моздокского района</w:t>
      </w:r>
      <w:r>
        <w:rPr>
          <w:rFonts w:ascii="Bookman Old Style" w:hAnsi="Bookman Old Style"/>
          <w:i/>
        </w:rPr>
        <w:t xml:space="preserve"> №905 от 06.11.2020 г.</w:t>
      </w:r>
    </w:p>
    <w:p w:rsidR="001450DD" w:rsidRPr="006557CB" w:rsidRDefault="001450DD" w:rsidP="005618EE">
      <w:pPr>
        <w:ind w:left="6600"/>
        <w:jc w:val="center"/>
        <w:rPr>
          <w:rFonts w:ascii="Bookman Old Style" w:hAnsi="Bookman Old Style"/>
        </w:rPr>
      </w:pPr>
    </w:p>
    <w:p w:rsidR="001450DD" w:rsidRPr="000D1D3A" w:rsidRDefault="001450DD" w:rsidP="00220579">
      <w:pPr>
        <w:jc w:val="center"/>
        <w:outlineLvl w:val="0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1450DD" w:rsidRDefault="001450DD" w:rsidP="00220579">
      <w:pPr>
        <w:jc w:val="center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>на территории Моздокского городского поселения</w:t>
      </w:r>
    </w:p>
    <w:p w:rsidR="001450DD" w:rsidRPr="00674944" w:rsidRDefault="001450DD" w:rsidP="00220579">
      <w:pPr>
        <w:jc w:val="center"/>
        <w:rPr>
          <w:rFonts w:ascii="Bookman Old Style" w:hAnsi="Bookman Old Style"/>
          <w:b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82"/>
        <w:gridCol w:w="2410"/>
        <w:gridCol w:w="2693"/>
        <w:gridCol w:w="2977"/>
        <w:gridCol w:w="3119"/>
      </w:tblGrid>
      <w:tr w:rsidR="001450DD" w:rsidRPr="006557CB" w:rsidTr="00C17213">
        <w:trPr>
          <w:trHeight w:val="77"/>
          <w:jc w:val="center"/>
        </w:trPr>
        <w:tc>
          <w:tcPr>
            <w:tcW w:w="513" w:type="dxa"/>
            <w:vAlign w:val="center"/>
          </w:tcPr>
          <w:p w:rsidR="001450DD" w:rsidRPr="006557CB" w:rsidRDefault="001450DD" w:rsidP="006557C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450DD" w:rsidRPr="006557CB" w:rsidRDefault="001450DD" w:rsidP="006557C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1450DD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1450DD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1450DD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1450DD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1450DD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1450DD" w:rsidRPr="006557CB" w:rsidRDefault="001450DD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1450DD" w:rsidRPr="006557CB" w:rsidTr="00C17213">
        <w:trPr>
          <w:trHeight w:val="77"/>
          <w:jc w:val="center"/>
        </w:trPr>
        <w:tc>
          <w:tcPr>
            <w:tcW w:w="513" w:type="dxa"/>
          </w:tcPr>
          <w:p w:rsidR="001450DD" w:rsidRPr="006557CB" w:rsidRDefault="001450DD" w:rsidP="00C17213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</w:tcPr>
          <w:p w:rsidR="001450DD" w:rsidRPr="00387325" w:rsidRDefault="001450DD" w:rsidP="005A5574">
            <w:pPr>
              <w:rPr>
                <w:rFonts w:ascii="Bookman Old Style" w:hAnsi="Bookman Old Style"/>
              </w:rPr>
            </w:pPr>
            <w:r w:rsidRPr="00387325">
              <w:rPr>
                <w:rFonts w:ascii="Bookman Old Style" w:hAnsi="Bookman Old Style"/>
                <w:sz w:val="22"/>
                <w:szCs w:val="22"/>
              </w:rPr>
              <w:t xml:space="preserve">г. Моздок, ул. </w:t>
            </w:r>
            <w:r>
              <w:rPr>
                <w:rFonts w:ascii="Bookman Old Style" w:hAnsi="Bookman Old Style"/>
                <w:sz w:val="22"/>
                <w:szCs w:val="22"/>
              </w:rPr>
              <w:t>Кирова, у пере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>
              <w:rPr>
                <w:rFonts w:ascii="Bookman Old Style" w:hAnsi="Bookman Old Style"/>
                <w:sz w:val="22"/>
                <w:szCs w:val="22"/>
              </w:rPr>
              <w:t>ней межи участка № 109</w:t>
            </w:r>
          </w:p>
        </w:tc>
        <w:tc>
          <w:tcPr>
            <w:tcW w:w="2410" w:type="dxa"/>
            <w:vAlign w:val="center"/>
          </w:tcPr>
          <w:p w:rsidR="001450DD" w:rsidRPr="00387325" w:rsidRDefault="001450DD" w:rsidP="00622E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1450DD" w:rsidRPr="00387325" w:rsidRDefault="001450DD" w:rsidP="00622E1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общепит</w:t>
            </w:r>
          </w:p>
        </w:tc>
        <w:tc>
          <w:tcPr>
            <w:tcW w:w="2977" w:type="dxa"/>
            <w:vAlign w:val="center"/>
          </w:tcPr>
          <w:p w:rsidR="001450DD" w:rsidRPr="00387325" w:rsidRDefault="001450DD" w:rsidP="00622E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</w:t>
            </w:r>
            <w:r w:rsidRPr="00387325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3119" w:type="dxa"/>
          </w:tcPr>
          <w:p w:rsidR="001450DD" w:rsidRPr="00E553C8" w:rsidRDefault="001450DD" w:rsidP="00622E1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450DD" w:rsidRPr="006557CB" w:rsidTr="00C17213">
        <w:trPr>
          <w:trHeight w:val="77"/>
          <w:jc w:val="center"/>
        </w:trPr>
        <w:tc>
          <w:tcPr>
            <w:tcW w:w="513" w:type="dxa"/>
          </w:tcPr>
          <w:p w:rsidR="001450DD" w:rsidRPr="006557CB" w:rsidRDefault="001450DD" w:rsidP="00C17213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</w:tcPr>
          <w:p w:rsidR="001450DD" w:rsidRPr="00387325" w:rsidRDefault="001450DD" w:rsidP="005A5574">
            <w:pPr>
              <w:rPr>
                <w:rFonts w:ascii="Bookman Old Style" w:hAnsi="Bookman Old Style"/>
              </w:rPr>
            </w:pPr>
            <w:r w:rsidRPr="00387325">
              <w:rPr>
                <w:rFonts w:ascii="Bookman Old Style" w:hAnsi="Bookman Old Style"/>
                <w:sz w:val="22"/>
                <w:szCs w:val="22"/>
              </w:rPr>
              <w:t xml:space="preserve">г. Моздок,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слева от </w:t>
            </w:r>
            <w:r w:rsidRPr="00387325">
              <w:rPr>
                <w:rFonts w:ascii="Bookman Old Style" w:hAnsi="Bookman Old Style"/>
                <w:sz w:val="22"/>
                <w:szCs w:val="22"/>
              </w:rPr>
              <w:t xml:space="preserve">ул. </w:t>
            </w:r>
            <w:r>
              <w:rPr>
                <w:rFonts w:ascii="Bookman Old Style" w:hAnsi="Bookman Old Style"/>
                <w:sz w:val="22"/>
                <w:szCs w:val="22"/>
              </w:rPr>
              <w:t>Кирова, 100 в 70 метрах</w:t>
            </w:r>
          </w:p>
        </w:tc>
        <w:tc>
          <w:tcPr>
            <w:tcW w:w="2410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мобильная торго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>
              <w:rPr>
                <w:rFonts w:ascii="Bookman Old Style" w:hAnsi="Bookman Old Style"/>
                <w:sz w:val="22"/>
                <w:szCs w:val="22"/>
              </w:rPr>
              <w:t>ля</w:t>
            </w:r>
          </w:p>
        </w:tc>
        <w:tc>
          <w:tcPr>
            <w:tcW w:w="2693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кофе-машина</w:t>
            </w:r>
          </w:p>
        </w:tc>
        <w:tc>
          <w:tcPr>
            <w:tcW w:w="2977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15,0</w:t>
            </w:r>
          </w:p>
        </w:tc>
        <w:tc>
          <w:tcPr>
            <w:tcW w:w="3119" w:type="dxa"/>
          </w:tcPr>
          <w:p w:rsidR="001450DD" w:rsidRPr="00E553C8" w:rsidRDefault="001450DD" w:rsidP="00622E1B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450DD" w:rsidRDefault="001450DD" w:rsidP="006B32E8">
      <w:pPr>
        <w:outlineLvl w:val="0"/>
        <w:rPr>
          <w:rFonts w:ascii="Bookman Old Style" w:hAnsi="Bookman Old Style"/>
          <w:i/>
        </w:rPr>
      </w:pPr>
    </w:p>
    <w:p w:rsidR="001450DD" w:rsidRDefault="001450DD" w:rsidP="006B32E8">
      <w:pPr>
        <w:outlineLvl w:val="0"/>
        <w:rPr>
          <w:rFonts w:ascii="Bookman Old Style" w:hAnsi="Bookman Old Style"/>
          <w:i/>
        </w:rPr>
      </w:pPr>
    </w:p>
    <w:p w:rsidR="001450DD" w:rsidRPr="006557CB" w:rsidRDefault="001450DD" w:rsidP="005618EE">
      <w:pPr>
        <w:ind w:left="5760"/>
        <w:jc w:val="center"/>
        <w:outlineLvl w:val="0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Приложение</w:t>
      </w:r>
      <w:r>
        <w:rPr>
          <w:rFonts w:ascii="Bookman Old Style" w:hAnsi="Bookman Old Style"/>
          <w:i/>
        </w:rPr>
        <w:t xml:space="preserve"> №2 </w:t>
      </w:r>
      <w:r w:rsidRPr="006557CB">
        <w:rPr>
          <w:rFonts w:ascii="Bookman Old Style" w:hAnsi="Bookman Old Style"/>
          <w:i/>
        </w:rPr>
        <w:t>к распоряжению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Главы Администрации</w:t>
      </w:r>
    </w:p>
    <w:p w:rsidR="001450DD" w:rsidRPr="006557CB" w:rsidRDefault="001450DD" w:rsidP="005618EE">
      <w:pPr>
        <w:ind w:left="5760"/>
        <w:jc w:val="center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местного самоуправления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Моздокского района</w:t>
      </w:r>
      <w:r>
        <w:rPr>
          <w:rFonts w:ascii="Bookman Old Style" w:hAnsi="Bookman Old Style"/>
          <w:i/>
        </w:rPr>
        <w:t xml:space="preserve"> №905 от 06.11.2020 г.</w:t>
      </w:r>
    </w:p>
    <w:p w:rsidR="001450DD" w:rsidRDefault="001450DD" w:rsidP="005618EE">
      <w:pPr>
        <w:ind w:left="5760"/>
        <w:jc w:val="center"/>
        <w:outlineLvl w:val="0"/>
        <w:rPr>
          <w:rFonts w:ascii="Bookman Old Style" w:hAnsi="Bookman Old Style"/>
          <w:b/>
        </w:rPr>
      </w:pPr>
    </w:p>
    <w:p w:rsidR="001450DD" w:rsidRPr="000D1D3A" w:rsidRDefault="001450DD" w:rsidP="006B32E8">
      <w:pPr>
        <w:jc w:val="center"/>
        <w:outlineLvl w:val="0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1450DD" w:rsidRDefault="001450DD" w:rsidP="006B32E8">
      <w:pPr>
        <w:jc w:val="center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 xml:space="preserve">на территории </w:t>
      </w:r>
      <w:r>
        <w:rPr>
          <w:rFonts w:ascii="Bookman Old Style" w:hAnsi="Bookman Old Style"/>
          <w:b/>
        </w:rPr>
        <w:t xml:space="preserve">Луковского сельского </w:t>
      </w:r>
      <w:r w:rsidRPr="000D1D3A">
        <w:rPr>
          <w:rFonts w:ascii="Bookman Old Style" w:hAnsi="Bookman Old Style"/>
          <w:b/>
        </w:rPr>
        <w:t>поселения</w:t>
      </w:r>
    </w:p>
    <w:p w:rsidR="001450DD" w:rsidRPr="00674944" w:rsidRDefault="001450DD" w:rsidP="006B32E8">
      <w:pPr>
        <w:jc w:val="center"/>
        <w:rPr>
          <w:rFonts w:ascii="Bookman Old Style" w:hAnsi="Bookman Old Style"/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740"/>
        <w:gridCol w:w="2410"/>
        <w:gridCol w:w="2693"/>
        <w:gridCol w:w="2977"/>
        <w:gridCol w:w="3119"/>
      </w:tblGrid>
      <w:tr w:rsidR="001450DD" w:rsidRPr="006557CB" w:rsidTr="00F80433">
        <w:trPr>
          <w:trHeight w:val="77"/>
          <w:jc w:val="center"/>
        </w:trPr>
        <w:tc>
          <w:tcPr>
            <w:tcW w:w="796" w:type="dxa"/>
            <w:vAlign w:val="center"/>
          </w:tcPr>
          <w:p w:rsidR="001450DD" w:rsidRPr="006557CB" w:rsidRDefault="001450DD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450DD" w:rsidRPr="006557CB" w:rsidRDefault="001450DD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740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1450DD" w:rsidRPr="006557CB" w:rsidTr="00F80433">
        <w:trPr>
          <w:trHeight w:val="77"/>
          <w:jc w:val="center"/>
        </w:trPr>
        <w:tc>
          <w:tcPr>
            <w:tcW w:w="796" w:type="dxa"/>
          </w:tcPr>
          <w:p w:rsidR="001450DD" w:rsidRPr="00F80433" w:rsidRDefault="001450DD" w:rsidP="00F80433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F80433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740" w:type="dxa"/>
          </w:tcPr>
          <w:p w:rsidR="001450DD" w:rsidRPr="00CC4576" w:rsidRDefault="001450DD" w:rsidP="00542D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ст. Луковская, ул. Усанова, 31</w:t>
            </w:r>
          </w:p>
        </w:tc>
        <w:tc>
          <w:tcPr>
            <w:tcW w:w="2410" w:type="dxa"/>
            <w:vAlign w:val="center"/>
          </w:tcPr>
          <w:p w:rsidR="001450DD" w:rsidRPr="00CC4576" w:rsidRDefault="001450DD" w:rsidP="00542D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открытая площа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>
              <w:rPr>
                <w:rFonts w:ascii="Bookman Old Style" w:hAnsi="Bookman Old Style"/>
                <w:sz w:val="22"/>
                <w:szCs w:val="22"/>
              </w:rPr>
              <w:t>ка с возможностью размещения ко</w:t>
            </w: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>
              <w:rPr>
                <w:rFonts w:ascii="Bookman Old Style" w:hAnsi="Bookman Old Style"/>
                <w:sz w:val="22"/>
                <w:szCs w:val="22"/>
              </w:rPr>
              <w:t>тейнеров</w:t>
            </w:r>
          </w:p>
        </w:tc>
        <w:tc>
          <w:tcPr>
            <w:tcW w:w="2693" w:type="dxa"/>
            <w:vAlign w:val="center"/>
          </w:tcPr>
          <w:p w:rsidR="001450DD" w:rsidRPr="00CC4576" w:rsidRDefault="001450DD" w:rsidP="00542D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розничная торговля бахчевыми культур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>
              <w:rPr>
                <w:rFonts w:ascii="Bookman Old Style" w:hAnsi="Bookman Old Style"/>
                <w:sz w:val="22"/>
                <w:szCs w:val="22"/>
              </w:rPr>
              <w:t>ми</w:t>
            </w:r>
          </w:p>
        </w:tc>
        <w:tc>
          <w:tcPr>
            <w:tcW w:w="2977" w:type="dxa"/>
            <w:vAlign w:val="center"/>
          </w:tcPr>
          <w:p w:rsidR="001450DD" w:rsidRPr="00CC4576" w:rsidRDefault="001450DD" w:rsidP="00542D2C">
            <w:pPr>
              <w:rPr>
                <w:rFonts w:ascii="Bookman Old Style" w:hAnsi="Bookman Old Style"/>
              </w:rPr>
            </w:pPr>
          </w:p>
          <w:p w:rsidR="001450DD" w:rsidRPr="00CC4576" w:rsidRDefault="001450DD" w:rsidP="00F804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387325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3119" w:type="dxa"/>
          </w:tcPr>
          <w:p w:rsidR="001450DD" w:rsidRPr="00CC4576" w:rsidRDefault="001450DD" w:rsidP="00542D2C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450DD" w:rsidRDefault="001450DD" w:rsidP="006B32E8">
      <w:pPr>
        <w:sectPr w:rsidR="001450DD" w:rsidSect="006557CB">
          <w:pgSz w:w="16838" w:h="11906" w:orient="landscape"/>
          <w:pgMar w:top="1702" w:right="851" w:bottom="709" w:left="851" w:header="709" w:footer="709" w:gutter="0"/>
          <w:cols w:space="708"/>
          <w:docGrid w:linePitch="360"/>
        </w:sectPr>
      </w:pPr>
    </w:p>
    <w:p w:rsidR="001450DD" w:rsidRPr="006557CB" w:rsidRDefault="001450DD" w:rsidP="005618EE">
      <w:pPr>
        <w:ind w:left="5760"/>
        <w:jc w:val="center"/>
        <w:outlineLvl w:val="0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Приложение</w:t>
      </w:r>
      <w:r>
        <w:rPr>
          <w:rFonts w:ascii="Bookman Old Style" w:hAnsi="Bookman Old Style"/>
          <w:i/>
        </w:rPr>
        <w:t xml:space="preserve"> №3 </w:t>
      </w:r>
      <w:r w:rsidRPr="006557CB">
        <w:rPr>
          <w:rFonts w:ascii="Bookman Old Style" w:hAnsi="Bookman Old Style"/>
          <w:i/>
        </w:rPr>
        <w:t>к распоряжению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Главы Администрации</w:t>
      </w:r>
    </w:p>
    <w:p w:rsidR="001450DD" w:rsidRDefault="001450DD" w:rsidP="005618EE">
      <w:pPr>
        <w:ind w:left="5760"/>
        <w:jc w:val="center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местного самоуправления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Моздокского района</w:t>
      </w:r>
      <w:r>
        <w:rPr>
          <w:rFonts w:ascii="Bookman Old Style" w:hAnsi="Bookman Old Style"/>
          <w:i/>
        </w:rPr>
        <w:t xml:space="preserve"> №905 от 06.11.2020 г.</w:t>
      </w:r>
    </w:p>
    <w:p w:rsidR="001450DD" w:rsidRDefault="001450DD" w:rsidP="005618EE">
      <w:pPr>
        <w:ind w:left="5760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1450DD" w:rsidRPr="000D1D3A" w:rsidRDefault="001450DD" w:rsidP="00542D2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sz w:val="22"/>
          <w:szCs w:val="22"/>
        </w:rPr>
        <w:tab/>
      </w:r>
      <w:r w:rsidRPr="000D1D3A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1450DD" w:rsidRDefault="001450DD" w:rsidP="00542D2C">
      <w:pPr>
        <w:jc w:val="center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>на территории</w:t>
      </w:r>
      <w:r>
        <w:rPr>
          <w:rFonts w:ascii="Bookman Old Style" w:hAnsi="Bookman Old Style"/>
          <w:b/>
        </w:rPr>
        <w:t xml:space="preserve">Притеречного сельского </w:t>
      </w:r>
      <w:r w:rsidRPr="000D1D3A">
        <w:rPr>
          <w:rFonts w:ascii="Bookman Old Style" w:hAnsi="Bookman Old Style"/>
          <w:b/>
        </w:rPr>
        <w:t>поселения</w:t>
      </w:r>
    </w:p>
    <w:p w:rsidR="001450DD" w:rsidRDefault="001450DD" w:rsidP="00542D2C">
      <w:pPr>
        <w:tabs>
          <w:tab w:val="left" w:pos="5895"/>
        </w:tabs>
        <w:rPr>
          <w:rFonts w:ascii="Bookman Old Style" w:hAnsi="Bookman Old Style"/>
          <w:sz w:val="22"/>
          <w:szCs w:val="22"/>
        </w:rPr>
      </w:pPr>
    </w:p>
    <w:p w:rsidR="001450DD" w:rsidRPr="00674944" w:rsidRDefault="001450DD" w:rsidP="00542D2C">
      <w:pPr>
        <w:jc w:val="center"/>
        <w:rPr>
          <w:rFonts w:ascii="Bookman Old Style" w:hAnsi="Bookman Old Style"/>
          <w:b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3882"/>
        <w:gridCol w:w="2410"/>
        <w:gridCol w:w="2693"/>
        <w:gridCol w:w="2977"/>
        <w:gridCol w:w="3119"/>
      </w:tblGrid>
      <w:tr w:rsidR="001450DD" w:rsidRPr="006557CB" w:rsidTr="00751DCE">
        <w:trPr>
          <w:trHeight w:val="77"/>
          <w:jc w:val="center"/>
        </w:trPr>
        <w:tc>
          <w:tcPr>
            <w:tcW w:w="796" w:type="dxa"/>
            <w:vAlign w:val="center"/>
          </w:tcPr>
          <w:p w:rsidR="001450DD" w:rsidRPr="006557CB" w:rsidRDefault="001450DD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450DD" w:rsidRPr="006557CB" w:rsidRDefault="001450DD" w:rsidP="00622E1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693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977" w:type="dxa"/>
            <w:vAlign w:val="center"/>
          </w:tcPr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1450DD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3119" w:type="dxa"/>
            <w:vAlign w:val="center"/>
          </w:tcPr>
          <w:p w:rsidR="001450DD" w:rsidRPr="006557CB" w:rsidRDefault="001450DD" w:rsidP="00622E1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Иная дополнительная информация</w:t>
            </w:r>
          </w:p>
        </w:tc>
      </w:tr>
      <w:tr w:rsidR="001450DD" w:rsidRPr="006557CB" w:rsidTr="00751DCE">
        <w:trPr>
          <w:trHeight w:val="77"/>
          <w:jc w:val="center"/>
        </w:trPr>
        <w:tc>
          <w:tcPr>
            <w:tcW w:w="796" w:type="dxa"/>
          </w:tcPr>
          <w:p w:rsidR="001450DD" w:rsidRPr="006557CB" w:rsidRDefault="001450DD" w:rsidP="00751DCE">
            <w:pPr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51DC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882" w:type="dxa"/>
            <w:vAlign w:val="center"/>
          </w:tcPr>
          <w:p w:rsidR="001450DD" w:rsidRDefault="001450DD" w:rsidP="005A55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п. Притеречный, ул. Тимиряз</w:t>
            </w:r>
            <w:r>
              <w:rPr>
                <w:rFonts w:ascii="Bookman Old Style" w:hAnsi="Bookman Old Style"/>
                <w:sz w:val="22"/>
                <w:szCs w:val="22"/>
              </w:rPr>
              <w:t>е</w:t>
            </w:r>
            <w:r>
              <w:rPr>
                <w:rFonts w:ascii="Bookman Old Style" w:hAnsi="Bookman Old Style"/>
                <w:sz w:val="22"/>
                <w:szCs w:val="22"/>
              </w:rPr>
              <w:t>ва, у передней межи участка жилого дома № 2</w:t>
            </w:r>
          </w:p>
        </w:tc>
        <w:tc>
          <w:tcPr>
            <w:tcW w:w="2410" w:type="dxa"/>
            <w:vAlign w:val="center"/>
          </w:tcPr>
          <w:p w:rsidR="001450DD" w:rsidRDefault="001450DD" w:rsidP="005A55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1450DD" w:rsidRDefault="001450DD" w:rsidP="005A55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торговля продуктами питания</w:t>
            </w:r>
          </w:p>
        </w:tc>
        <w:tc>
          <w:tcPr>
            <w:tcW w:w="2977" w:type="dxa"/>
            <w:vAlign w:val="center"/>
          </w:tcPr>
          <w:p w:rsidR="001450DD" w:rsidRDefault="001450DD" w:rsidP="005A55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387325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3119" w:type="dxa"/>
            <w:vAlign w:val="center"/>
          </w:tcPr>
          <w:p w:rsidR="001450DD" w:rsidRDefault="001450DD" w:rsidP="005A5574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450DD" w:rsidRPr="00542D2C" w:rsidRDefault="001450DD" w:rsidP="00542D2C">
      <w:pPr>
        <w:tabs>
          <w:tab w:val="left" w:pos="3480"/>
        </w:tabs>
        <w:rPr>
          <w:rFonts w:ascii="Bookman Old Style" w:hAnsi="Bookman Old Style"/>
          <w:sz w:val="22"/>
          <w:szCs w:val="22"/>
        </w:rPr>
      </w:pPr>
    </w:p>
    <w:sectPr w:rsidR="001450DD" w:rsidRPr="00542D2C" w:rsidSect="006557CB">
      <w:pgSz w:w="16838" w:h="11906" w:orient="landscape"/>
      <w:pgMar w:top="1702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DD" w:rsidRDefault="001450DD" w:rsidP="008147AA">
      <w:r>
        <w:separator/>
      </w:r>
    </w:p>
  </w:endnote>
  <w:endnote w:type="continuationSeparator" w:id="0">
    <w:p w:rsidR="001450DD" w:rsidRDefault="001450DD" w:rsidP="008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DD" w:rsidRPr="00251AE8" w:rsidRDefault="001450DD" w:rsidP="00F455AF">
    <w:pPr>
      <w:pStyle w:val="Footer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\\Verstka1\верстка1\ПОГОРЕЛОВА\Распоряжение №905.docx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DD" w:rsidRDefault="001450DD" w:rsidP="008147AA">
      <w:r>
        <w:separator/>
      </w:r>
    </w:p>
  </w:footnote>
  <w:footnote w:type="continuationSeparator" w:id="0">
    <w:p w:rsidR="001450DD" w:rsidRDefault="001450DD" w:rsidP="0081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DD" w:rsidRDefault="001450DD" w:rsidP="001450DD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7A"/>
    <w:multiLevelType w:val="hybridMultilevel"/>
    <w:tmpl w:val="08C0F296"/>
    <w:lvl w:ilvl="0" w:tplc="15B0499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775C5"/>
    <w:multiLevelType w:val="hybridMultilevel"/>
    <w:tmpl w:val="14765310"/>
    <w:lvl w:ilvl="0" w:tplc="ED800C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575FCA"/>
    <w:multiLevelType w:val="hybridMultilevel"/>
    <w:tmpl w:val="52FCF58A"/>
    <w:lvl w:ilvl="0" w:tplc="BD4ED72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E110DB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29D506F9"/>
    <w:multiLevelType w:val="hybridMultilevel"/>
    <w:tmpl w:val="08C0F296"/>
    <w:lvl w:ilvl="0" w:tplc="15B0499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00A01"/>
    <w:multiLevelType w:val="hybridMultilevel"/>
    <w:tmpl w:val="CD04B19C"/>
    <w:lvl w:ilvl="0" w:tplc="2E12E8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892E24"/>
    <w:multiLevelType w:val="multilevel"/>
    <w:tmpl w:val="EBE2CE82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8">
    <w:nsid w:val="66ED57F5"/>
    <w:multiLevelType w:val="hybridMultilevel"/>
    <w:tmpl w:val="C96A99FE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62219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AEC"/>
    <w:rsid w:val="000054C6"/>
    <w:rsid w:val="000358EC"/>
    <w:rsid w:val="0007078A"/>
    <w:rsid w:val="00074E11"/>
    <w:rsid w:val="000D1D3A"/>
    <w:rsid w:val="00107F00"/>
    <w:rsid w:val="001111DD"/>
    <w:rsid w:val="00123D65"/>
    <w:rsid w:val="001450DD"/>
    <w:rsid w:val="00177735"/>
    <w:rsid w:val="001C3E2B"/>
    <w:rsid w:val="00220579"/>
    <w:rsid w:val="00221622"/>
    <w:rsid w:val="00227FF6"/>
    <w:rsid w:val="00251AE8"/>
    <w:rsid w:val="0027010B"/>
    <w:rsid w:val="002741E4"/>
    <w:rsid w:val="002D396A"/>
    <w:rsid w:val="00387325"/>
    <w:rsid w:val="0039486F"/>
    <w:rsid w:val="003A0A3A"/>
    <w:rsid w:val="0041399A"/>
    <w:rsid w:val="004142CA"/>
    <w:rsid w:val="00424AEC"/>
    <w:rsid w:val="00436AF6"/>
    <w:rsid w:val="0044190C"/>
    <w:rsid w:val="004D626B"/>
    <w:rsid w:val="00520D79"/>
    <w:rsid w:val="0052607E"/>
    <w:rsid w:val="00542D2C"/>
    <w:rsid w:val="005618EE"/>
    <w:rsid w:val="005A5574"/>
    <w:rsid w:val="006156D9"/>
    <w:rsid w:val="00622E1B"/>
    <w:rsid w:val="006557CB"/>
    <w:rsid w:val="00674944"/>
    <w:rsid w:val="00682270"/>
    <w:rsid w:val="006A2998"/>
    <w:rsid w:val="006A5AF7"/>
    <w:rsid w:val="006B1171"/>
    <w:rsid w:val="006B32E8"/>
    <w:rsid w:val="00704D9C"/>
    <w:rsid w:val="00751DCE"/>
    <w:rsid w:val="00756477"/>
    <w:rsid w:val="00792B13"/>
    <w:rsid w:val="007C6298"/>
    <w:rsid w:val="007E0619"/>
    <w:rsid w:val="007E29D3"/>
    <w:rsid w:val="007F5645"/>
    <w:rsid w:val="008147AA"/>
    <w:rsid w:val="0088518C"/>
    <w:rsid w:val="00886F79"/>
    <w:rsid w:val="008960B1"/>
    <w:rsid w:val="00923700"/>
    <w:rsid w:val="009420FE"/>
    <w:rsid w:val="0095541D"/>
    <w:rsid w:val="00975B1B"/>
    <w:rsid w:val="009A5B11"/>
    <w:rsid w:val="009E2D47"/>
    <w:rsid w:val="00A21B5C"/>
    <w:rsid w:val="00AC2759"/>
    <w:rsid w:val="00AC7F5F"/>
    <w:rsid w:val="00AD3341"/>
    <w:rsid w:val="00AE3C6A"/>
    <w:rsid w:val="00B22382"/>
    <w:rsid w:val="00B66899"/>
    <w:rsid w:val="00B84747"/>
    <w:rsid w:val="00B94019"/>
    <w:rsid w:val="00BB366E"/>
    <w:rsid w:val="00BE4E21"/>
    <w:rsid w:val="00C17213"/>
    <w:rsid w:val="00C2034A"/>
    <w:rsid w:val="00C75E19"/>
    <w:rsid w:val="00CC4576"/>
    <w:rsid w:val="00CC6519"/>
    <w:rsid w:val="00CE0198"/>
    <w:rsid w:val="00CE16A9"/>
    <w:rsid w:val="00D304B5"/>
    <w:rsid w:val="00D32772"/>
    <w:rsid w:val="00DB4804"/>
    <w:rsid w:val="00DD4BFF"/>
    <w:rsid w:val="00E210A3"/>
    <w:rsid w:val="00E553C8"/>
    <w:rsid w:val="00E875BC"/>
    <w:rsid w:val="00E974B3"/>
    <w:rsid w:val="00F103AB"/>
    <w:rsid w:val="00F23EC2"/>
    <w:rsid w:val="00F455AF"/>
    <w:rsid w:val="00F462DB"/>
    <w:rsid w:val="00F5006A"/>
    <w:rsid w:val="00F80433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24AEC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674944"/>
    <w:pPr>
      <w:ind w:left="720"/>
      <w:contextualSpacing/>
    </w:pPr>
  </w:style>
  <w:style w:type="paragraph" w:customStyle="1" w:styleId="3">
    <w:name w:val="Обычный3"/>
    <w:uiPriority w:val="99"/>
    <w:rsid w:val="00FA7C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FA7C43"/>
    <w:pPr>
      <w:keepNext/>
      <w:jc w:val="center"/>
    </w:pPr>
    <w:rPr>
      <w:rFonts w:ascii="Arial" w:hAnsi="Arial"/>
      <w:sz w:val="32"/>
    </w:rPr>
  </w:style>
  <w:style w:type="table" w:styleId="TableGrid">
    <w:name w:val="Table Grid"/>
    <w:basedOn w:val="TableNormal"/>
    <w:uiPriority w:val="99"/>
    <w:rsid w:val="00704D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47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7AA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8147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7AA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7AA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706</Words>
  <Characters>5034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TRANSP1</dc:creator>
  <cp:keywords/>
  <dc:description/>
  <cp:lastModifiedBy>User</cp:lastModifiedBy>
  <cp:revision>4</cp:revision>
  <cp:lastPrinted>2020-11-12T11:30:00Z</cp:lastPrinted>
  <dcterms:created xsi:type="dcterms:W3CDTF">2020-11-12T09:41:00Z</dcterms:created>
  <dcterms:modified xsi:type="dcterms:W3CDTF">2020-11-12T11:33:00Z</dcterms:modified>
</cp:coreProperties>
</file>