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FB" w:rsidRPr="00146531" w:rsidRDefault="002B3AFB" w:rsidP="00146531">
      <w:pPr>
        <w:autoSpaceDN w:val="0"/>
        <w:spacing w:after="0" w:line="240" w:lineRule="auto"/>
        <w:jc w:val="center"/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</w:pPr>
      <w:r w:rsidRPr="00146531"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  <w:t>РЕШЕНИЕ</w:t>
      </w:r>
    </w:p>
    <w:p w:rsidR="002B3AFB" w:rsidRPr="00146531" w:rsidRDefault="002B3AFB" w:rsidP="00146531">
      <w:pPr>
        <w:autoSpaceDN w:val="0"/>
        <w:spacing w:after="0" w:line="240" w:lineRule="auto"/>
        <w:jc w:val="center"/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</w:pPr>
      <w:r w:rsidRPr="00146531"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2B3AFB" w:rsidRPr="00146531" w:rsidRDefault="002B3AFB" w:rsidP="00146531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146531"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2B3AFB" w:rsidRPr="00146531" w:rsidRDefault="002B3AFB" w:rsidP="00146531">
      <w:pPr>
        <w:autoSpaceDN w:val="0"/>
        <w:spacing w:after="0" w:line="240" w:lineRule="auto"/>
        <w:jc w:val="right"/>
        <w:rPr>
          <w:rFonts w:ascii="Bookman Old Style" w:hAnsi="Bookman Old Style"/>
          <w:i/>
          <w:color w:val="000000"/>
          <w:spacing w:val="6"/>
          <w:sz w:val="24"/>
          <w:szCs w:val="24"/>
          <w:lang w:eastAsia="en-US"/>
        </w:rPr>
      </w:pPr>
    </w:p>
    <w:p w:rsidR="002B3AFB" w:rsidRPr="00146531" w:rsidRDefault="002B3AFB" w:rsidP="00146531">
      <w:pPr>
        <w:autoSpaceDN w:val="0"/>
        <w:spacing w:after="0" w:line="240" w:lineRule="auto"/>
        <w:rPr>
          <w:rFonts w:ascii="Bookman Old Style" w:hAnsi="Bookman Old Style"/>
          <w:i/>
          <w:color w:val="000000"/>
          <w:spacing w:val="6"/>
          <w:lang w:eastAsia="en-US"/>
        </w:rPr>
      </w:pPr>
      <w:r w:rsidRPr="00146531">
        <w:rPr>
          <w:rFonts w:ascii="Bookman Old Style" w:hAnsi="Bookman Old Style"/>
          <w:i/>
          <w:color w:val="000000"/>
          <w:spacing w:val="6"/>
          <w:lang w:eastAsia="en-US"/>
        </w:rPr>
        <w:t>№ 3</w:t>
      </w:r>
      <w:r>
        <w:rPr>
          <w:rFonts w:ascii="Bookman Old Style" w:hAnsi="Bookman Old Style"/>
          <w:i/>
          <w:color w:val="000000"/>
          <w:spacing w:val="6"/>
          <w:lang w:eastAsia="en-US"/>
        </w:rPr>
        <w:t>80</w:t>
      </w:r>
      <w:r w:rsidRPr="00146531">
        <w:rPr>
          <w:rFonts w:ascii="Bookman Old Style" w:hAnsi="Bookman Old Style"/>
          <w:i/>
          <w:color w:val="000000"/>
          <w:spacing w:val="6"/>
          <w:lang w:eastAsia="en-US"/>
        </w:rPr>
        <w:t xml:space="preserve">                                                                                          от 20 мая 2021 г.</w:t>
      </w:r>
    </w:p>
    <w:p w:rsidR="002B3AFB" w:rsidRDefault="002B3AFB" w:rsidP="004E534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3AFB" w:rsidRDefault="002B3AFB" w:rsidP="004E53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B3AFB" w:rsidRDefault="002B3AFB" w:rsidP="004E534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46531">
        <w:rPr>
          <w:rFonts w:ascii="Bookman Old Style" w:hAnsi="Bookman Old Style" w:cs="Arial"/>
          <w:sz w:val="24"/>
          <w:szCs w:val="24"/>
        </w:rPr>
        <w:t xml:space="preserve">О внесении изменений в решение Собрания </w:t>
      </w:r>
    </w:p>
    <w:p w:rsidR="002B3AFB" w:rsidRDefault="002B3AFB" w:rsidP="004E53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46531">
        <w:rPr>
          <w:rFonts w:ascii="Bookman Old Style" w:hAnsi="Bookman Old Style" w:cs="Arial"/>
          <w:sz w:val="24"/>
          <w:szCs w:val="24"/>
        </w:rPr>
        <w:t>представителей Моздокского района</w:t>
      </w:r>
      <w:r w:rsidRPr="00146531">
        <w:rPr>
          <w:rFonts w:ascii="Bookman Old Style" w:hAnsi="Bookman Old Style"/>
          <w:sz w:val="24"/>
          <w:szCs w:val="24"/>
        </w:rPr>
        <w:t xml:space="preserve"> Республики </w:t>
      </w:r>
    </w:p>
    <w:p w:rsidR="002B3AFB" w:rsidRDefault="002B3AFB" w:rsidP="004E534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46531">
        <w:rPr>
          <w:rFonts w:ascii="Bookman Old Style" w:hAnsi="Bookman Old Style"/>
          <w:sz w:val="24"/>
          <w:szCs w:val="24"/>
        </w:rPr>
        <w:t>Северная Осетия-Алания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46531">
        <w:rPr>
          <w:rFonts w:ascii="Bookman Old Style" w:hAnsi="Bookman Old Style" w:cs="Arial"/>
          <w:sz w:val="24"/>
          <w:szCs w:val="24"/>
        </w:rPr>
        <w:t xml:space="preserve">от 20 марта 2020 г. №261 </w:t>
      </w:r>
    </w:p>
    <w:p w:rsidR="002B3AFB" w:rsidRDefault="002B3AFB" w:rsidP="004E534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46531">
        <w:rPr>
          <w:rFonts w:ascii="Bookman Old Style" w:hAnsi="Bookman Old Style" w:cs="Arial"/>
          <w:sz w:val="24"/>
          <w:szCs w:val="24"/>
        </w:rPr>
        <w:t xml:space="preserve">«Об утверждении мероприятий, направленных </w:t>
      </w:r>
    </w:p>
    <w:p w:rsidR="002B3AFB" w:rsidRDefault="002B3AFB" w:rsidP="004E534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46531">
        <w:rPr>
          <w:rFonts w:ascii="Bookman Old Style" w:hAnsi="Bookman Old Style" w:cs="Arial"/>
          <w:sz w:val="24"/>
          <w:szCs w:val="24"/>
        </w:rPr>
        <w:t xml:space="preserve">на социально-экономическое развитие Моздокского </w:t>
      </w:r>
    </w:p>
    <w:p w:rsidR="002B3AFB" w:rsidRDefault="002B3AFB" w:rsidP="004E534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46531">
        <w:rPr>
          <w:rFonts w:ascii="Bookman Old Style" w:hAnsi="Bookman Old Style" w:cs="Arial"/>
          <w:sz w:val="24"/>
          <w:szCs w:val="24"/>
        </w:rPr>
        <w:t xml:space="preserve">района Республики Северная Осетия-Алания, </w:t>
      </w:r>
    </w:p>
    <w:p w:rsidR="002B3AFB" w:rsidRPr="00146531" w:rsidRDefault="002B3AFB" w:rsidP="004E53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46531">
        <w:rPr>
          <w:rFonts w:ascii="Bookman Old Style" w:hAnsi="Bookman Old Style" w:cs="Arial"/>
          <w:sz w:val="24"/>
          <w:szCs w:val="24"/>
        </w:rPr>
        <w:t>на 2020-2022 годы»</w:t>
      </w:r>
    </w:p>
    <w:p w:rsidR="002B3AFB" w:rsidRDefault="002B3AFB" w:rsidP="004E534C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2B3AFB" w:rsidRDefault="002B3AFB" w:rsidP="004E534C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2B3AFB" w:rsidRDefault="002B3AFB" w:rsidP="0014653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2B3AFB" w:rsidRDefault="002B3AFB" w:rsidP="00146531">
      <w:pPr>
        <w:pStyle w:val="ConsPlusNormal"/>
        <w:ind w:firstLine="567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 соответствии </w:t>
      </w:r>
      <w:r>
        <w:rPr>
          <w:rFonts w:ascii="Bookman Old Style" w:hAnsi="Bookman Old Style"/>
          <w:sz w:val="24"/>
          <w:szCs w:val="24"/>
        </w:rPr>
        <w:t>с постановлением Правительства Республики Северная Осетия-Алания №92 от 13 апреля 2021 г. «О внесении изменений в пост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новление Правительства Республики Северная Осетия-Алания от 04.03.2020 г. №78 «О перечне мероприятий, направленных на социально-экономическое развитие Моздокского района Республики Северная Ос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тия-Алания, на 2020-2022 годы» Собрание представителей Моздокского района Республики Северная Осетия-Алания решило</w:t>
      </w:r>
      <w:r>
        <w:rPr>
          <w:rFonts w:ascii="Bookman Old Style" w:hAnsi="Bookman Old Style" w:cs="Calibri"/>
          <w:sz w:val="24"/>
          <w:szCs w:val="24"/>
        </w:rPr>
        <w:t>:</w:t>
      </w:r>
    </w:p>
    <w:p w:rsidR="002B3AFB" w:rsidRDefault="002B3AFB" w:rsidP="00DF3F6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В Перечень мероприятий, </w:t>
      </w:r>
      <w:r>
        <w:rPr>
          <w:rFonts w:ascii="Bookman Old Style" w:hAnsi="Bookman Old Style" w:cs="Arial"/>
          <w:sz w:val="24"/>
          <w:szCs w:val="24"/>
        </w:rPr>
        <w:t>направленных на социально-экономическое развитие Моздокского района Республики Северная Ос</w:t>
      </w:r>
      <w:r>
        <w:rPr>
          <w:rFonts w:ascii="Bookman Old Style" w:hAnsi="Bookman Old Style" w:cs="Arial"/>
          <w:sz w:val="24"/>
          <w:szCs w:val="24"/>
        </w:rPr>
        <w:t>е</w:t>
      </w:r>
      <w:r>
        <w:rPr>
          <w:rFonts w:ascii="Bookman Old Style" w:hAnsi="Bookman Old Style" w:cs="Arial"/>
          <w:sz w:val="24"/>
          <w:szCs w:val="24"/>
        </w:rPr>
        <w:t>тия-Алания, на 2020-2022 годы, утвержденный  решением Собрания пре</w:t>
      </w:r>
      <w:r>
        <w:rPr>
          <w:rFonts w:ascii="Bookman Old Style" w:hAnsi="Bookman Old Style" w:cs="Arial"/>
          <w:sz w:val="24"/>
          <w:szCs w:val="24"/>
        </w:rPr>
        <w:t>д</w:t>
      </w:r>
      <w:r>
        <w:rPr>
          <w:rFonts w:ascii="Bookman Old Style" w:hAnsi="Bookman Old Style" w:cs="Arial"/>
          <w:sz w:val="24"/>
          <w:szCs w:val="24"/>
        </w:rPr>
        <w:t>ставителей Моздокского района</w:t>
      </w:r>
      <w:r>
        <w:rPr>
          <w:rFonts w:ascii="Bookman Old Style" w:hAnsi="Bookman Old Style"/>
          <w:sz w:val="24"/>
          <w:szCs w:val="24"/>
        </w:rPr>
        <w:t xml:space="preserve"> Республики Северная Осетия-Алания</w:t>
      </w:r>
      <w:r>
        <w:rPr>
          <w:rFonts w:ascii="Bookman Old Style" w:hAnsi="Bookman Old Style" w:cs="Arial"/>
          <w:sz w:val="24"/>
          <w:szCs w:val="24"/>
        </w:rPr>
        <w:t xml:space="preserve"> от 20 марта 2020 г.№261 «Об утверждении мероприятий, направленных на соц</w:t>
      </w:r>
      <w:r>
        <w:rPr>
          <w:rFonts w:ascii="Bookman Old Style" w:hAnsi="Bookman Old Style" w:cs="Arial"/>
          <w:sz w:val="24"/>
          <w:szCs w:val="24"/>
        </w:rPr>
        <w:t>и</w:t>
      </w:r>
      <w:r>
        <w:rPr>
          <w:rFonts w:ascii="Bookman Old Style" w:hAnsi="Bookman Old Style" w:cs="Arial"/>
          <w:sz w:val="24"/>
          <w:szCs w:val="24"/>
        </w:rPr>
        <w:t>ально-экономическое развитие Моздокского района Республики Северная Осетия-Алания, на 2020-2022 годы» внести</w:t>
      </w:r>
      <w:r>
        <w:rPr>
          <w:rFonts w:ascii="Bookman Old Style" w:hAnsi="Bookman Old Style"/>
          <w:sz w:val="24"/>
          <w:szCs w:val="24"/>
        </w:rPr>
        <w:t xml:space="preserve"> изменения согласно прилож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нию к настоящему решению.</w:t>
      </w:r>
    </w:p>
    <w:p w:rsidR="002B3AFB" w:rsidRDefault="002B3AFB" w:rsidP="0014653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Опубликовать настоящее решение в средствах массовой информ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ции.</w:t>
      </w:r>
    </w:p>
    <w:p w:rsidR="002B3AFB" w:rsidRDefault="002B3AFB" w:rsidP="0014653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Контроль за исполнением настоящего решения возложить на деп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татскую комиссию по бюджету и экономической политике (Л.П. Токарева).</w:t>
      </w:r>
    </w:p>
    <w:p w:rsidR="002B3AFB" w:rsidRDefault="002B3AFB" w:rsidP="004E534C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B3AFB" w:rsidRDefault="002B3AFB" w:rsidP="004E534C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B3AFB" w:rsidRDefault="002B3AFB" w:rsidP="004E534C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B3AFB" w:rsidRDefault="002B3AFB" w:rsidP="004E53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B3AFB" w:rsidRDefault="002B3AFB" w:rsidP="004E534C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B3AFB" w:rsidRDefault="002B3AFB" w:rsidP="004E534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муниципального образования </w:t>
      </w:r>
    </w:p>
    <w:p w:rsidR="002B3AFB" w:rsidRDefault="002B3AFB" w:rsidP="004E534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   Г.А.  Гугиев</w:t>
      </w:r>
    </w:p>
    <w:p w:rsidR="002B3AFB" w:rsidRDefault="002B3AFB" w:rsidP="004E534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3AFB" w:rsidRDefault="002B3AFB" w:rsidP="004E534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3AFB" w:rsidRPr="00146531" w:rsidRDefault="002B3AFB" w:rsidP="00146531">
      <w:pPr>
        <w:autoSpaceDE w:val="0"/>
        <w:autoSpaceDN w:val="0"/>
        <w:adjustRightInd w:val="0"/>
        <w:spacing w:after="0" w:line="240" w:lineRule="auto"/>
        <w:ind w:left="3540" w:firstLine="709"/>
        <w:jc w:val="center"/>
        <w:rPr>
          <w:rFonts w:ascii="Bookman Old Style" w:hAnsi="Bookman Old Style" w:cs="Arial"/>
          <w:i/>
        </w:rPr>
      </w:pPr>
      <w:r w:rsidRPr="00146531">
        <w:rPr>
          <w:rFonts w:ascii="Bookman Old Style" w:hAnsi="Bookman Old Style" w:cs="Arial"/>
          <w:i/>
        </w:rPr>
        <w:t>Приложение</w:t>
      </w:r>
    </w:p>
    <w:p w:rsidR="002B3AFB" w:rsidRDefault="002B3AFB" w:rsidP="0014653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man Old Style" w:hAnsi="Bookman Old Style" w:cs="Arial"/>
          <w:i/>
        </w:rPr>
      </w:pPr>
      <w:r w:rsidRPr="00146531">
        <w:rPr>
          <w:rFonts w:ascii="Bookman Old Style" w:hAnsi="Bookman Old Style" w:cs="Arial"/>
          <w:i/>
        </w:rPr>
        <w:t xml:space="preserve">к решению Собрания представителей </w:t>
      </w:r>
    </w:p>
    <w:p w:rsidR="002B3AFB" w:rsidRPr="00146531" w:rsidRDefault="002B3AFB" w:rsidP="0014653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man Old Style" w:hAnsi="Bookman Old Style" w:cs="Arial"/>
          <w:i/>
        </w:rPr>
      </w:pPr>
      <w:r w:rsidRPr="00146531">
        <w:rPr>
          <w:rFonts w:ascii="Bookman Old Style" w:hAnsi="Bookman Old Style" w:cs="Arial"/>
          <w:i/>
        </w:rPr>
        <w:t>Моздокского района №380 от 20.05.2021 г.</w:t>
      </w:r>
    </w:p>
    <w:p w:rsidR="002B3AFB" w:rsidRPr="00146531" w:rsidRDefault="002B3AFB" w:rsidP="001465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Arial"/>
          <w:sz w:val="24"/>
          <w:szCs w:val="24"/>
        </w:rPr>
      </w:pPr>
    </w:p>
    <w:p w:rsidR="002B3AFB" w:rsidRPr="00146531" w:rsidRDefault="002B3AFB" w:rsidP="0014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color w:val="C00000"/>
          <w:sz w:val="24"/>
          <w:szCs w:val="24"/>
        </w:rPr>
      </w:pPr>
    </w:p>
    <w:p w:rsidR="002B3AFB" w:rsidRPr="00146531" w:rsidRDefault="002B3AFB" w:rsidP="0014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color w:val="C00000"/>
          <w:sz w:val="24"/>
          <w:szCs w:val="24"/>
        </w:rPr>
      </w:pPr>
    </w:p>
    <w:p w:rsidR="002B3AFB" w:rsidRPr="00146531" w:rsidRDefault="002B3AFB" w:rsidP="0014653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bookmarkStart w:id="0" w:name="P27"/>
      <w:bookmarkEnd w:id="0"/>
      <w:r w:rsidRPr="00146531">
        <w:rPr>
          <w:rFonts w:ascii="Bookman Old Style" w:hAnsi="Bookman Old Style" w:cs="Arial"/>
          <w:sz w:val="24"/>
          <w:szCs w:val="24"/>
        </w:rPr>
        <w:t>Изменения</w:t>
      </w:r>
    </w:p>
    <w:p w:rsidR="002B3AFB" w:rsidRPr="00146531" w:rsidRDefault="002B3AFB" w:rsidP="0014653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146531">
        <w:rPr>
          <w:rFonts w:ascii="Bookman Old Style" w:hAnsi="Bookman Old Style" w:cs="Arial"/>
          <w:sz w:val="24"/>
          <w:szCs w:val="24"/>
        </w:rPr>
        <w:t xml:space="preserve">в Перечень </w:t>
      </w:r>
      <w:r w:rsidRPr="00146531">
        <w:rPr>
          <w:rFonts w:ascii="Bookman Old Style" w:hAnsi="Bookman Old Style"/>
          <w:sz w:val="24"/>
          <w:szCs w:val="24"/>
        </w:rPr>
        <w:t xml:space="preserve">мероприятий, </w:t>
      </w:r>
      <w:r w:rsidRPr="00146531">
        <w:rPr>
          <w:rFonts w:ascii="Bookman Old Style" w:hAnsi="Bookman Old Style" w:cs="Arial"/>
          <w:sz w:val="24"/>
          <w:szCs w:val="24"/>
        </w:rPr>
        <w:t xml:space="preserve">направленных на социально-экономическое </w:t>
      </w:r>
    </w:p>
    <w:p w:rsidR="002B3AFB" w:rsidRDefault="002B3AFB" w:rsidP="0014653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146531">
        <w:rPr>
          <w:rFonts w:ascii="Bookman Old Style" w:hAnsi="Bookman Old Style" w:cs="Arial"/>
          <w:sz w:val="24"/>
          <w:szCs w:val="24"/>
        </w:rPr>
        <w:t>развитие Моздокского района Республики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146531">
        <w:rPr>
          <w:rFonts w:ascii="Bookman Old Style" w:hAnsi="Bookman Old Style" w:cs="Arial"/>
          <w:sz w:val="24"/>
          <w:szCs w:val="24"/>
        </w:rPr>
        <w:t xml:space="preserve"> Северная Осетия-Алания, на 2020-2022 годы, утвержденный  решением Собрания представителей </w:t>
      </w:r>
    </w:p>
    <w:p w:rsidR="002B3AFB" w:rsidRDefault="002B3AFB" w:rsidP="0014653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146531">
        <w:rPr>
          <w:rFonts w:ascii="Bookman Old Style" w:hAnsi="Bookman Old Style" w:cs="Arial"/>
          <w:sz w:val="24"/>
          <w:szCs w:val="24"/>
        </w:rPr>
        <w:t xml:space="preserve">Моздокского района Республики Северная Осетия-Алания </w:t>
      </w:r>
    </w:p>
    <w:p w:rsidR="002B3AFB" w:rsidRDefault="002B3AFB" w:rsidP="0014653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146531">
        <w:rPr>
          <w:rFonts w:ascii="Bookman Old Style" w:hAnsi="Bookman Old Style" w:cs="Arial"/>
          <w:sz w:val="24"/>
          <w:szCs w:val="24"/>
        </w:rPr>
        <w:t xml:space="preserve">от 20 марта 2020 г. №261 «Об утверждении мероприятий, направленных на социально-экономическое развитие Моздокского района </w:t>
      </w:r>
    </w:p>
    <w:p w:rsidR="002B3AFB" w:rsidRPr="00146531" w:rsidRDefault="002B3AFB" w:rsidP="0014653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color w:val="C00000"/>
          <w:sz w:val="24"/>
          <w:szCs w:val="24"/>
        </w:rPr>
      </w:pPr>
      <w:r w:rsidRPr="00146531">
        <w:rPr>
          <w:rFonts w:ascii="Bookman Old Style" w:hAnsi="Bookman Old Style" w:cs="Arial"/>
          <w:sz w:val="24"/>
          <w:szCs w:val="24"/>
        </w:rPr>
        <w:t>Республики Северная Осетия-Алания, на 2020-2022 годы»</w:t>
      </w:r>
    </w:p>
    <w:p w:rsidR="002B3AFB" w:rsidRDefault="002B3AFB" w:rsidP="001465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C00000"/>
          <w:sz w:val="24"/>
          <w:szCs w:val="24"/>
        </w:rPr>
      </w:pPr>
    </w:p>
    <w:p w:rsidR="002B3AFB" w:rsidRDefault="002B3AFB" w:rsidP="001465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C00000"/>
          <w:sz w:val="24"/>
          <w:szCs w:val="24"/>
        </w:rPr>
      </w:pPr>
    </w:p>
    <w:p w:rsidR="002B3AFB" w:rsidRDefault="002B3AFB" w:rsidP="001465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C00000"/>
          <w:sz w:val="24"/>
          <w:szCs w:val="24"/>
        </w:rPr>
      </w:pPr>
    </w:p>
    <w:p w:rsidR="002B3AFB" w:rsidRPr="00146531" w:rsidRDefault="002B3AFB" w:rsidP="001465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C00000"/>
          <w:sz w:val="24"/>
          <w:szCs w:val="24"/>
        </w:rPr>
      </w:pPr>
    </w:p>
    <w:p w:rsidR="002B3AFB" w:rsidRPr="0096309E" w:rsidRDefault="002B3AFB" w:rsidP="0014653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Bookman Old Style" w:hAnsi="Bookman Old Style"/>
          <w:spacing w:val="-2"/>
          <w:sz w:val="24"/>
          <w:szCs w:val="24"/>
          <w:lang w:eastAsia="en-US"/>
        </w:rPr>
      </w:pP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>Позицию «ВСЕГО по всем мероприятиям (объектам)» изложить в сл</w:t>
      </w: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>е</w:t>
      </w: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>дующей редакции:</w:t>
      </w:r>
    </w:p>
    <w:p w:rsidR="002B3AFB" w:rsidRPr="00146531" w:rsidRDefault="002B3AFB" w:rsidP="00146531">
      <w:pPr>
        <w:rPr>
          <w:spacing w:val="-2"/>
        </w:rPr>
      </w:pPr>
      <w:r w:rsidRPr="00146531">
        <w:rPr>
          <w:spacing w:val="-2"/>
        </w:rPr>
        <w:t>«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667"/>
        <w:gridCol w:w="2693"/>
        <w:gridCol w:w="1302"/>
        <w:gridCol w:w="1303"/>
        <w:gridCol w:w="1302"/>
        <w:gridCol w:w="1303"/>
      </w:tblGrid>
      <w:tr w:rsidR="002B3AFB" w:rsidRPr="0096309E" w:rsidTr="001977AD">
        <w:trPr>
          <w:trHeight w:val="31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ВСЕГО по всем мер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приятиям (объектам)                      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5 353,4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2 822,6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894,9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1 635,9</w:t>
            </w:r>
          </w:p>
        </w:tc>
      </w:tr>
      <w:tr w:rsidR="002B3AFB" w:rsidRPr="0096309E" w:rsidTr="001977AD">
        <w:trPr>
          <w:trHeight w:val="315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федеральный бю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д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4 326,5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2 270,8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552,8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1 502,9</w:t>
            </w:r>
          </w:p>
        </w:tc>
      </w:tr>
      <w:tr w:rsidR="002B3AFB" w:rsidRPr="0096309E" w:rsidTr="001977AD">
        <w:trPr>
          <w:trHeight w:val="570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бюджет Республики Северная Осетия-Алания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854,3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498,9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79,8</w:t>
            </w:r>
          </w:p>
        </w:tc>
      </w:tr>
      <w:tr w:rsidR="002B3AFB" w:rsidRPr="0096309E" w:rsidTr="001977AD">
        <w:trPr>
          <w:trHeight w:val="315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53,2</w:t>
            </w:r>
          </w:p>
        </w:tc>
      </w:tr>
      <w:tr w:rsidR="002B3AFB" w:rsidRPr="0096309E" w:rsidTr="001977AD">
        <w:trPr>
          <w:trHeight w:val="315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96309E" w:rsidRDefault="002B3AFB" w:rsidP="001465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hAnsi="Bookman Old Style"/>
          <w:spacing w:val="-2"/>
          <w:sz w:val="24"/>
          <w:szCs w:val="24"/>
          <w:lang w:eastAsia="en-US"/>
        </w:rPr>
      </w:pP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 xml:space="preserve">в разделе </w:t>
      </w:r>
      <w:r w:rsidRPr="0096309E">
        <w:rPr>
          <w:rFonts w:ascii="Bookman Old Style" w:hAnsi="Bookman Old Style"/>
          <w:spacing w:val="-2"/>
          <w:sz w:val="24"/>
          <w:szCs w:val="24"/>
          <w:lang w:val="en-US" w:eastAsia="en-US"/>
        </w:rPr>
        <w:t>I</w:t>
      </w: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>: позицию 1 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40" w:type="pct"/>
        <w:tblLayout w:type="fixed"/>
        <w:tblLook w:val="00A0" w:firstRow="1" w:lastRow="0" w:firstColumn="1" w:lastColumn="0" w:noHBand="0" w:noVBand="0"/>
      </w:tblPr>
      <w:tblGrid>
        <w:gridCol w:w="1672"/>
        <w:gridCol w:w="2689"/>
        <w:gridCol w:w="1322"/>
        <w:gridCol w:w="1322"/>
        <w:gridCol w:w="1322"/>
        <w:gridCol w:w="1320"/>
      </w:tblGrid>
      <w:tr w:rsidR="002B3AFB" w:rsidRPr="0096309E" w:rsidTr="001977AD">
        <w:trPr>
          <w:trHeight w:val="315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1. Развитие здрав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436,77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97,28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339,49</w:t>
            </w:r>
          </w:p>
        </w:tc>
      </w:tr>
      <w:tr w:rsidR="002B3AFB" w:rsidRPr="0096309E" w:rsidTr="001977AD">
        <w:trPr>
          <w:trHeight w:val="315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федеральный бю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д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400,62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87,52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313,10</w:t>
            </w:r>
          </w:p>
        </w:tc>
      </w:tr>
      <w:tr w:rsidR="002B3AFB" w:rsidRPr="0096309E" w:rsidTr="001977AD">
        <w:trPr>
          <w:trHeight w:val="570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бюджет Республики Северная Осетия-Алания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36,16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9,76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26,40</w:t>
            </w:r>
          </w:p>
        </w:tc>
      </w:tr>
      <w:tr w:rsidR="002B3AFB" w:rsidRPr="0096309E" w:rsidTr="001977AD">
        <w:trPr>
          <w:trHeight w:val="315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</w:p>
    <w:p w:rsidR="002B3AFB" w:rsidRPr="0096309E" w:rsidRDefault="002B3AFB" w:rsidP="001465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Bookman Old Style" w:hAnsi="Bookman Old Style"/>
          <w:spacing w:val="-2"/>
          <w:sz w:val="24"/>
          <w:szCs w:val="24"/>
          <w:lang w:eastAsia="en-US"/>
        </w:rPr>
      </w:pP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>позицию 2 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667"/>
        <w:gridCol w:w="2693"/>
        <w:gridCol w:w="1302"/>
        <w:gridCol w:w="1303"/>
        <w:gridCol w:w="1302"/>
        <w:gridCol w:w="1303"/>
      </w:tblGrid>
      <w:tr w:rsidR="002B3AFB" w:rsidRPr="0096309E" w:rsidTr="001977AD">
        <w:trPr>
          <w:trHeight w:val="321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2. Развитие общего, дошкольн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го и пр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фесси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нального образов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а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1 150,90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329,52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474,29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347,09</w:t>
            </w:r>
          </w:p>
        </w:tc>
      </w:tr>
      <w:tr w:rsidR="002B3AFB" w:rsidRPr="0096309E" w:rsidTr="001977AD">
        <w:trPr>
          <w:trHeight w:val="321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федеральный  бюджет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1 069,87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316,77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419,76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333,34</w:t>
            </w:r>
          </w:p>
        </w:tc>
      </w:tr>
      <w:tr w:rsidR="002B3AFB" w:rsidRPr="0096309E" w:rsidTr="001977AD">
        <w:trPr>
          <w:trHeight w:val="581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бюджет Республики Северная Осетия-Алания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76,03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54,53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13,75</w:t>
            </w:r>
          </w:p>
        </w:tc>
      </w:tr>
      <w:tr w:rsidR="002B3AFB" w:rsidRPr="0096309E" w:rsidTr="001977AD">
        <w:trPr>
          <w:trHeight w:val="321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21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ind w:firstLine="851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146531" w:rsidRDefault="002B3AFB" w:rsidP="00146531">
      <w:pPr>
        <w:spacing w:after="0" w:line="240" w:lineRule="auto"/>
        <w:ind w:firstLine="851"/>
        <w:jc w:val="both"/>
        <w:rPr>
          <w:rFonts w:ascii="Bookman Old Style" w:hAnsi="Bookman Old Style"/>
          <w:spacing w:val="-2"/>
          <w:sz w:val="24"/>
          <w:szCs w:val="24"/>
        </w:rPr>
      </w:pPr>
    </w:p>
    <w:p w:rsidR="002B3AFB" w:rsidRPr="00146531" w:rsidRDefault="002B3AFB" w:rsidP="001465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146531">
        <w:rPr>
          <w:rFonts w:ascii="Bookman Old Style" w:hAnsi="Bookman Old Style"/>
          <w:sz w:val="24"/>
          <w:szCs w:val="24"/>
          <w:lang w:eastAsia="en-US"/>
        </w:rPr>
        <w:t>мероприятие 2.1 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033"/>
        <w:gridCol w:w="2894"/>
        <w:gridCol w:w="1236"/>
        <w:gridCol w:w="1102"/>
        <w:gridCol w:w="1166"/>
        <w:gridCol w:w="1139"/>
      </w:tblGrid>
      <w:tr w:rsidR="002B3AFB" w:rsidRPr="0096309E" w:rsidTr="001977AD">
        <w:trPr>
          <w:trHeight w:val="300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1. Строител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ь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ство школы-интерната на 500 мест по ул.Кирова, 4 в г.Моздок РСО-Алания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266,80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61,93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204,77</w:t>
            </w:r>
          </w:p>
        </w:tc>
      </w:tr>
      <w:tr w:rsidR="002B3AFB" w:rsidRPr="0096309E" w:rsidTr="001977AD">
        <w:trPr>
          <w:trHeight w:val="300"/>
        </w:trPr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250,17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57,59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192,48</w:t>
            </w:r>
          </w:p>
        </w:tc>
      </w:tr>
      <w:tr w:rsidR="002B3AFB" w:rsidRPr="0096309E" w:rsidTr="001977AD">
        <w:trPr>
          <w:trHeight w:val="600"/>
        </w:trPr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бюджет Республики Северная Осетия-Алания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12,29</w:t>
            </w:r>
          </w:p>
        </w:tc>
      </w:tr>
      <w:tr w:rsidR="002B3AFB" w:rsidRPr="0096309E" w:rsidTr="001977AD">
        <w:trPr>
          <w:trHeight w:val="300"/>
        </w:trPr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</w:tr>
      <w:tr w:rsidR="002B3AFB" w:rsidRPr="0096309E" w:rsidTr="001977AD">
        <w:trPr>
          <w:trHeight w:val="300"/>
        </w:trPr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д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46531">
        <w:rPr>
          <w:rFonts w:ascii="Bookman Old Style" w:hAnsi="Bookman Old Style"/>
          <w:sz w:val="24"/>
          <w:szCs w:val="24"/>
        </w:rPr>
        <w:t>»;</w:t>
      </w:r>
    </w:p>
    <w:p w:rsidR="002B3AFB" w:rsidRPr="00146531" w:rsidRDefault="002B3AFB" w:rsidP="001465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146531">
        <w:rPr>
          <w:rFonts w:ascii="Bookman Old Style" w:hAnsi="Bookman Old Style"/>
          <w:sz w:val="24"/>
          <w:szCs w:val="24"/>
          <w:lang w:eastAsia="en-US"/>
        </w:rPr>
        <w:t>Мероприятие 2.3 и 2.4 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73"/>
        <w:gridCol w:w="2753"/>
        <w:gridCol w:w="1102"/>
        <w:gridCol w:w="1238"/>
        <w:gridCol w:w="1238"/>
        <w:gridCol w:w="1066"/>
      </w:tblGrid>
      <w:tr w:rsidR="002B3AFB" w:rsidRPr="0096309E" w:rsidTr="001977AD">
        <w:trPr>
          <w:trHeight w:val="300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2.3. Школа на 500 мест в с. Кизляр (Мо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з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докский район)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336,46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130,59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205,87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федеральный бю</w:t>
            </w:r>
            <w:r w:rsidRPr="0096309E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6309E">
              <w:rPr>
                <w:rFonts w:ascii="Bookman Old Style" w:hAnsi="Bookman Old Style"/>
                <w:sz w:val="24"/>
                <w:szCs w:val="24"/>
              </w:rPr>
              <w:t>жет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312,46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129,28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183,17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600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бюджет Республики Северная Осетия-Алания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24,01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2.4. Строител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ь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ство здания школы на 200 мест ст. Черн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ярская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207,88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113,05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94,82</w:t>
            </w:r>
          </w:p>
        </w:tc>
      </w:tr>
      <w:tr w:rsidR="002B3AFB" w:rsidRPr="0096309E" w:rsidTr="001977AD">
        <w:trPr>
          <w:trHeight w:val="300"/>
        </w:trPr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федеральный бю</w:t>
            </w:r>
            <w:r w:rsidRPr="0096309E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6309E">
              <w:rPr>
                <w:rFonts w:ascii="Bookman Old Style" w:hAnsi="Bookman Old Style"/>
                <w:sz w:val="24"/>
                <w:szCs w:val="24"/>
              </w:rPr>
              <w:t>жет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187,67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93,84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93,84</w:t>
            </w:r>
          </w:p>
        </w:tc>
      </w:tr>
      <w:tr w:rsidR="002B3AFB" w:rsidRPr="0096309E" w:rsidTr="001977AD">
        <w:trPr>
          <w:trHeight w:val="600"/>
        </w:trPr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бюджет Республики Северная Осетия-Алания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19,22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0,99</w:t>
            </w:r>
          </w:p>
        </w:tc>
      </w:tr>
      <w:tr w:rsidR="002B3AFB" w:rsidRPr="0096309E" w:rsidTr="001977AD">
        <w:trPr>
          <w:trHeight w:val="300"/>
        </w:trPr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</w:tr>
      <w:tr w:rsidR="002B3AFB" w:rsidRPr="0096309E" w:rsidTr="001977AD">
        <w:trPr>
          <w:trHeight w:val="300"/>
        </w:trPr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</w:p>
    <w:p w:rsidR="002B3AFB" w:rsidRPr="00146531" w:rsidRDefault="002B3AFB" w:rsidP="001465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146531">
        <w:rPr>
          <w:rFonts w:ascii="Bookman Old Style" w:hAnsi="Bookman Old Style"/>
          <w:color w:val="000000"/>
          <w:sz w:val="24"/>
          <w:szCs w:val="24"/>
          <w:lang w:eastAsia="en-US"/>
        </w:rPr>
        <w:t xml:space="preserve"> Мероприятие 2.33 и 2.34</w:t>
      </w:r>
      <w:r w:rsidRPr="00146531">
        <w:rPr>
          <w:rFonts w:ascii="Bookman Old Style" w:hAnsi="Bookman Old Style"/>
          <w:sz w:val="24"/>
          <w:szCs w:val="24"/>
          <w:lang w:eastAsia="en-US"/>
        </w:rPr>
        <w:t xml:space="preserve"> 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08"/>
        <w:gridCol w:w="2754"/>
        <w:gridCol w:w="1072"/>
        <w:gridCol w:w="1204"/>
        <w:gridCol w:w="1202"/>
        <w:gridCol w:w="1030"/>
      </w:tblGrid>
      <w:tr w:rsidR="002B3AFB" w:rsidRPr="0096309E" w:rsidTr="001977AD">
        <w:trPr>
          <w:trHeight w:val="300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2.7. Строител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ь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ство спортивн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го зала для ДЮСШ №2 в г.Моздок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47,50</w:t>
            </w:r>
          </w:p>
        </w:tc>
      </w:tr>
      <w:tr w:rsidR="002B3AFB" w:rsidRPr="0096309E" w:rsidTr="001977AD">
        <w:trPr>
          <w:trHeight w:val="403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федеральный бю</w:t>
            </w:r>
            <w:r w:rsidRPr="0096309E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6309E">
              <w:rPr>
                <w:rFonts w:ascii="Bookman Old Style" w:hAnsi="Bookman Old Style"/>
                <w:sz w:val="24"/>
                <w:szCs w:val="24"/>
              </w:rPr>
              <w:t>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47,03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47,03</w:t>
            </w:r>
          </w:p>
        </w:tc>
      </w:tr>
      <w:tr w:rsidR="002B3AFB" w:rsidRPr="0096309E" w:rsidTr="001977AD">
        <w:trPr>
          <w:trHeight w:val="60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бюджет Республики Северная Осетия-Алания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0,48</w:t>
            </w:r>
          </w:p>
        </w:tc>
      </w:tr>
      <w:tr w:rsidR="002B3AFB" w:rsidRPr="0096309E" w:rsidTr="001977AD">
        <w:trPr>
          <w:trHeight w:val="30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2.8. Реконстру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ция здания м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у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ниципального бюджетного 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разовательного учреждения - средняя общео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разовательная школа с. Пре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д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горное,  с целью размещения группы дошк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льного образ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вания детей на 25 мест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федеральный бю</w:t>
            </w:r>
            <w:r w:rsidRPr="0096309E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6309E">
              <w:rPr>
                <w:rFonts w:ascii="Bookman Old Style" w:hAnsi="Bookman Old Style"/>
                <w:sz w:val="24"/>
                <w:szCs w:val="24"/>
              </w:rPr>
              <w:t>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600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бюджет Республики Северная Осетия-Алания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75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146531" w:rsidRDefault="002B3AFB" w:rsidP="001465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Bookman Old Style" w:hAnsi="Bookman Old Style"/>
          <w:bCs/>
          <w:color w:val="000000"/>
          <w:sz w:val="24"/>
          <w:szCs w:val="24"/>
          <w:lang w:eastAsia="en-US"/>
        </w:rPr>
      </w:pPr>
      <w:r w:rsidRPr="0096309E">
        <w:rPr>
          <w:rFonts w:ascii="Bookman Old Style" w:hAnsi="Bookman Old Style"/>
          <w:sz w:val="24"/>
          <w:szCs w:val="24"/>
          <w:lang w:eastAsia="en-US"/>
        </w:rPr>
        <w:t>дополнить мероприятия 2.9 и 2.10 следующего содержания: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46531">
        <w:rPr>
          <w:rFonts w:ascii="Bookman Old Style" w:hAnsi="Bookman Old Style"/>
          <w:sz w:val="24"/>
          <w:szCs w:val="24"/>
        </w:rPr>
        <w:t>«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09"/>
        <w:gridCol w:w="2616"/>
        <w:gridCol w:w="1238"/>
        <w:gridCol w:w="1101"/>
        <w:gridCol w:w="1240"/>
        <w:gridCol w:w="1066"/>
      </w:tblGrid>
      <w:tr w:rsidR="002B3AFB" w:rsidRPr="0096309E" w:rsidTr="001977AD">
        <w:trPr>
          <w:trHeight w:val="300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2.9. Строител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ь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ство детского сада на 120 мест в с. Кизляр Мо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з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докского района РСО-Алания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89,21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89,21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80,98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80,98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60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00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6" w:type="pct"/>
            <w:vMerge w:val="restar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2.10. Капитал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ь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ный ремонт спортзала МБОУ СОШ ст. Павл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дольская Мо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з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докского ра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й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она, РСО-Алания</w:t>
            </w: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575" w:type="pc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557" w:type="pc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6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75" w:type="pc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557" w:type="pct"/>
            <w:noWrap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206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575" w:type="pc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557" w:type="pct"/>
            <w:noWrap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6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6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</w:p>
    <w:p w:rsidR="002B3AFB" w:rsidRPr="00146531" w:rsidRDefault="002B3AFB" w:rsidP="00146531">
      <w:pPr>
        <w:spacing w:after="0" w:line="240" w:lineRule="auto"/>
        <w:ind w:firstLine="709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z w:val="24"/>
          <w:szCs w:val="24"/>
        </w:rPr>
        <w:t xml:space="preserve">3. позицию </w:t>
      </w:r>
      <w:r w:rsidRPr="00146531">
        <w:rPr>
          <w:rFonts w:ascii="Bookman Old Style" w:hAnsi="Bookman Old Style"/>
          <w:bCs/>
          <w:color w:val="000000"/>
          <w:sz w:val="24"/>
          <w:szCs w:val="24"/>
        </w:rPr>
        <w:t xml:space="preserve">3 </w:t>
      </w:r>
      <w:r w:rsidRPr="00146531">
        <w:rPr>
          <w:rFonts w:ascii="Bookman Old Style" w:hAnsi="Bookman Old Style"/>
          <w:spacing w:val="-2"/>
          <w:sz w:val="24"/>
          <w:szCs w:val="24"/>
        </w:rPr>
        <w:t>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309"/>
        <w:gridCol w:w="2616"/>
        <w:gridCol w:w="1238"/>
        <w:gridCol w:w="1101"/>
        <w:gridCol w:w="1240"/>
        <w:gridCol w:w="1066"/>
      </w:tblGrid>
      <w:tr w:rsidR="002B3AFB" w:rsidRPr="0096309E" w:rsidTr="001977AD">
        <w:trPr>
          <w:trHeight w:val="315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3. Развитие ф</w:t>
            </w: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зической кул</w:t>
            </w: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ь</w:t>
            </w: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туры и спорта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всего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133,21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36,87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7,14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89,20</w:t>
            </w:r>
          </w:p>
        </w:tc>
      </w:tr>
      <w:tr w:rsidR="002B3AFB" w:rsidRPr="0096309E" w:rsidTr="001977AD">
        <w:trPr>
          <w:trHeight w:val="315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федеральный 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112,82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24,52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88,31</w:t>
            </w:r>
          </w:p>
        </w:tc>
      </w:tr>
      <w:tr w:rsidR="002B3AFB" w:rsidRPr="0096309E" w:rsidTr="001977AD">
        <w:trPr>
          <w:trHeight w:val="57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12,18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8,25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3,04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0,89</w:t>
            </w:r>
          </w:p>
        </w:tc>
      </w:tr>
      <w:tr w:rsidR="002B3AFB" w:rsidRPr="0096309E" w:rsidTr="001977AD">
        <w:trPr>
          <w:trHeight w:val="315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</w:tbl>
    <w:p w:rsidR="002B3AFB" w:rsidRPr="0096309E" w:rsidRDefault="002B3AFB" w:rsidP="00146531">
      <w:pPr>
        <w:spacing w:after="0" w:line="240" w:lineRule="auto"/>
        <w:jc w:val="both"/>
        <w:rPr>
          <w:rFonts w:ascii="Bookman Old Style" w:hAnsi="Bookman Old Style"/>
          <w:color w:val="000000"/>
          <w:spacing w:val="-2"/>
          <w:sz w:val="24"/>
          <w:szCs w:val="24"/>
        </w:rPr>
      </w:pPr>
      <w:r w:rsidRPr="0096309E">
        <w:rPr>
          <w:rFonts w:ascii="Bookman Old Style" w:hAnsi="Bookman Old Style"/>
          <w:color w:val="000000"/>
          <w:spacing w:val="-2"/>
          <w:sz w:val="24"/>
          <w:szCs w:val="24"/>
        </w:rPr>
        <w:t>»;</w:t>
      </w:r>
    </w:p>
    <w:p w:rsidR="002B3AFB" w:rsidRPr="0096309E" w:rsidRDefault="002B3AFB" w:rsidP="0014653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Bookman Old Style" w:hAnsi="Bookman Old Style"/>
          <w:color w:val="000000"/>
          <w:spacing w:val="-2"/>
          <w:sz w:val="24"/>
          <w:szCs w:val="24"/>
          <w:lang w:eastAsia="en-US"/>
        </w:rPr>
      </w:pPr>
      <w:r w:rsidRPr="0096309E">
        <w:rPr>
          <w:rFonts w:ascii="Bookman Old Style" w:hAnsi="Bookman Old Style"/>
          <w:color w:val="000000"/>
          <w:spacing w:val="-2"/>
          <w:sz w:val="24"/>
          <w:szCs w:val="24"/>
          <w:lang w:eastAsia="en-US"/>
        </w:rPr>
        <w:t xml:space="preserve">мероприятие </w:t>
      </w:r>
      <w:r w:rsidRPr="0096309E">
        <w:rPr>
          <w:rFonts w:ascii="Bookman Old Style" w:hAnsi="Bookman Old Style"/>
          <w:color w:val="000000"/>
          <w:sz w:val="24"/>
          <w:szCs w:val="24"/>
          <w:lang w:eastAsia="en-US"/>
        </w:rPr>
        <w:t>3.7 изложить в следующей редакции:</w:t>
      </w:r>
    </w:p>
    <w:p w:rsidR="002B3AFB" w:rsidRPr="0096309E" w:rsidRDefault="002B3AFB" w:rsidP="00146531">
      <w:pPr>
        <w:spacing w:after="0" w:line="240" w:lineRule="auto"/>
        <w:jc w:val="both"/>
        <w:rPr>
          <w:rFonts w:ascii="Bookman Old Style" w:hAnsi="Bookman Old Style"/>
          <w:color w:val="000000"/>
          <w:spacing w:val="-2"/>
          <w:sz w:val="24"/>
          <w:szCs w:val="24"/>
        </w:rPr>
      </w:pPr>
      <w:r w:rsidRPr="0096309E">
        <w:rPr>
          <w:rFonts w:ascii="Bookman Old Style" w:hAnsi="Bookman Old Style"/>
          <w:color w:val="000000"/>
          <w:spacing w:val="-2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444"/>
        <w:gridCol w:w="2590"/>
        <w:gridCol w:w="1212"/>
        <w:gridCol w:w="1074"/>
        <w:gridCol w:w="1349"/>
        <w:gridCol w:w="901"/>
      </w:tblGrid>
      <w:tr w:rsidR="002B3AFB" w:rsidRPr="0096309E" w:rsidTr="001977AD">
        <w:trPr>
          <w:trHeight w:val="315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3.7.Строительство мно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softHyphen/>
              <w:t>гофункцио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softHyphen/>
              <w:t>нальной игровой площадки 800 м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2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с детским спор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softHyphen/>
              <w:t>тивно-оздорови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softHyphen/>
              <w:t>тельным комплек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softHyphen/>
              <w:t>сом в ст. Павло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softHyphen/>
              <w:t>дольская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600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2B3AFB" w:rsidRPr="0096309E" w:rsidRDefault="002B3AFB" w:rsidP="00146531">
      <w:pPr>
        <w:spacing w:after="0" w:line="240" w:lineRule="auto"/>
        <w:jc w:val="both"/>
        <w:rPr>
          <w:rFonts w:ascii="Bookman Old Style" w:hAnsi="Bookman Old Style"/>
          <w:color w:val="000000"/>
          <w:spacing w:val="-2"/>
          <w:sz w:val="24"/>
          <w:szCs w:val="24"/>
        </w:rPr>
      </w:pPr>
      <w:r w:rsidRPr="0096309E">
        <w:rPr>
          <w:rFonts w:ascii="Bookman Old Style" w:hAnsi="Bookman Old Style"/>
          <w:color w:val="000000"/>
          <w:spacing w:val="-2"/>
          <w:sz w:val="24"/>
          <w:szCs w:val="24"/>
        </w:rPr>
        <w:t>»;</w:t>
      </w:r>
    </w:p>
    <w:p w:rsidR="002B3AFB" w:rsidRPr="0096309E" w:rsidRDefault="002B3AFB" w:rsidP="0014653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  <w:lang w:eastAsia="en-US"/>
        </w:rPr>
      </w:pPr>
      <w:r w:rsidRPr="0096309E">
        <w:rPr>
          <w:rFonts w:ascii="Bookman Old Style" w:hAnsi="Bookman Old Style"/>
          <w:color w:val="000000"/>
          <w:spacing w:val="-2"/>
          <w:sz w:val="24"/>
          <w:szCs w:val="24"/>
          <w:lang w:eastAsia="en-US"/>
        </w:rPr>
        <w:t xml:space="preserve">мероприятие </w:t>
      </w:r>
      <w:r w:rsidRPr="0096309E">
        <w:rPr>
          <w:rFonts w:ascii="Bookman Old Style" w:hAnsi="Bookman Old Style"/>
          <w:color w:val="000000"/>
          <w:sz w:val="24"/>
          <w:szCs w:val="24"/>
          <w:lang w:eastAsia="en-US"/>
        </w:rPr>
        <w:t>3.10 изложить в следующей редакции:</w:t>
      </w:r>
    </w:p>
    <w:p w:rsidR="002B3AFB" w:rsidRPr="0096309E" w:rsidRDefault="002B3AFB" w:rsidP="00146531">
      <w:pPr>
        <w:spacing w:after="0" w:line="240" w:lineRule="auto"/>
        <w:jc w:val="both"/>
        <w:rPr>
          <w:rFonts w:ascii="Bookman Old Style" w:hAnsi="Bookman Old Style"/>
          <w:color w:val="000000"/>
          <w:spacing w:val="-2"/>
          <w:sz w:val="24"/>
          <w:szCs w:val="24"/>
        </w:rPr>
      </w:pPr>
      <w:r w:rsidRPr="0096309E">
        <w:rPr>
          <w:rFonts w:ascii="Bookman Old Style" w:hAnsi="Bookman Old Style"/>
          <w:color w:val="000000"/>
          <w:spacing w:val="-2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10"/>
        <w:gridCol w:w="2476"/>
        <w:gridCol w:w="1098"/>
        <w:gridCol w:w="961"/>
        <w:gridCol w:w="1236"/>
        <w:gridCol w:w="789"/>
      </w:tblGrid>
      <w:tr w:rsidR="002B3AFB" w:rsidRPr="0096309E" w:rsidTr="001977AD">
        <w:trPr>
          <w:trHeight w:val="315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3.10. Строительство многофункциональной игровой площадки 800 м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2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с детским спортивно-оздоровительным комплексом в с. 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у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хотское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600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лики Северная Осетия-Алания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96309E" w:rsidRDefault="002B3AFB" w:rsidP="00146531">
      <w:pPr>
        <w:numPr>
          <w:ilvl w:val="0"/>
          <w:numId w:val="4"/>
        </w:numPr>
        <w:spacing w:after="0" w:line="240" w:lineRule="auto"/>
        <w:ind w:firstLine="259"/>
        <w:contextualSpacing/>
        <w:jc w:val="both"/>
        <w:rPr>
          <w:rFonts w:ascii="Bookman Old Style" w:hAnsi="Bookman Old Style"/>
          <w:spacing w:val="-2"/>
          <w:sz w:val="24"/>
          <w:szCs w:val="24"/>
          <w:lang w:eastAsia="en-US"/>
        </w:rPr>
      </w:pPr>
      <w:r w:rsidRPr="0096309E">
        <w:rPr>
          <w:rFonts w:ascii="Bookman Old Style" w:hAnsi="Bookman Old Style"/>
          <w:sz w:val="24"/>
          <w:szCs w:val="24"/>
          <w:lang w:eastAsia="en-US"/>
        </w:rPr>
        <w:t xml:space="preserve">позицию </w:t>
      </w:r>
      <w:r w:rsidRPr="00146531">
        <w:rPr>
          <w:rFonts w:ascii="Bookman Old Style" w:hAnsi="Bookman Old Style"/>
          <w:bCs/>
          <w:color w:val="000000"/>
          <w:sz w:val="24"/>
          <w:szCs w:val="24"/>
          <w:lang w:eastAsia="en-US"/>
        </w:rPr>
        <w:t xml:space="preserve">4 </w:t>
      </w: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>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71"/>
        <w:gridCol w:w="2616"/>
        <w:gridCol w:w="1238"/>
        <w:gridCol w:w="1240"/>
        <w:gridCol w:w="1160"/>
        <w:gridCol w:w="1145"/>
      </w:tblGrid>
      <w:tr w:rsidR="002B3AFB" w:rsidRPr="0096309E" w:rsidTr="001977AD">
        <w:trPr>
          <w:trHeight w:val="315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4.Развитие культуры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433,44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364,51</w:t>
            </w: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348,21</w:t>
            </w:r>
          </w:p>
        </w:tc>
      </w:tr>
      <w:tr w:rsidR="002B3AFB" w:rsidRPr="0096309E" w:rsidTr="001977AD">
        <w:trPr>
          <w:trHeight w:val="570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71,44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54,33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16,30</w:t>
            </w: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96309E" w:rsidRDefault="002B3AFB" w:rsidP="0014653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Bookman Old Style" w:hAnsi="Bookman Old Style"/>
          <w:spacing w:val="-2"/>
          <w:sz w:val="24"/>
          <w:szCs w:val="24"/>
          <w:lang w:eastAsia="en-US"/>
        </w:rPr>
      </w:pP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>Мероприятие 4.6 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71"/>
        <w:gridCol w:w="2616"/>
        <w:gridCol w:w="1240"/>
        <w:gridCol w:w="1238"/>
        <w:gridCol w:w="1248"/>
        <w:gridCol w:w="1057"/>
      </w:tblGrid>
      <w:tr w:rsidR="002B3AFB" w:rsidRPr="0096309E" w:rsidTr="001977AD">
        <w:trPr>
          <w:trHeight w:val="315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4.6. Капитал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ь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ный ремонт СДК с. Сухо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т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600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96309E" w:rsidRDefault="002B3AFB" w:rsidP="0014653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96309E">
        <w:rPr>
          <w:rFonts w:ascii="Bookman Old Style" w:hAnsi="Bookman Old Style"/>
          <w:sz w:val="24"/>
          <w:szCs w:val="24"/>
          <w:lang w:eastAsia="en-US"/>
        </w:rPr>
        <w:t>дополнить мероприятиями 4.12 и 4.13 следующего содержания: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46531">
        <w:rPr>
          <w:rFonts w:ascii="Bookman Old Style" w:hAnsi="Bookman Old Style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71"/>
        <w:gridCol w:w="2617"/>
        <w:gridCol w:w="1238"/>
        <w:gridCol w:w="1238"/>
        <w:gridCol w:w="1240"/>
        <w:gridCol w:w="1066"/>
      </w:tblGrid>
      <w:tr w:rsidR="002B3AFB" w:rsidRPr="0096309E" w:rsidTr="001977AD">
        <w:trPr>
          <w:trHeight w:val="315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4.12. Кап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тальный р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монт здания Дома культуры с.Кизляр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600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4.13. Кап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тальный р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монт здания Дома культуры с.Троицкое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600"/>
        </w:trPr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96309E" w:rsidRDefault="002B3AFB" w:rsidP="00146531">
      <w:pPr>
        <w:numPr>
          <w:ilvl w:val="0"/>
          <w:numId w:val="4"/>
        </w:numPr>
        <w:spacing w:after="0" w:line="240" w:lineRule="auto"/>
        <w:ind w:firstLine="259"/>
        <w:contextualSpacing/>
        <w:jc w:val="both"/>
        <w:rPr>
          <w:rFonts w:ascii="Bookman Old Style" w:hAnsi="Bookman Old Style"/>
          <w:spacing w:val="-2"/>
          <w:sz w:val="24"/>
          <w:szCs w:val="24"/>
          <w:lang w:eastAsia="en-US"/>
        </w:rPr>
      </w:pP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>позицию 5 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034"/>
        <w:gridCol w:w="2890"/>
        <w:gridCol w:w="1238"/>
        <w:gridCol w:w="1101"/>
        <w:gridCol w:w="1101"/>
        <w:gridCol w:w="1206"/>
      </w:tblGrid>
      <w:tr w:rsidR="002B3AFB" w:rsidRPr="0096309E" w:rsidTr="001977AD">
        <w:trPr>
          <w:trHeight w:val="315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5. Создание условий для обеспечения доступным и комфортным жильем гра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ж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дан Моздо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157,77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22,48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100,20</w:t>
            </w:r>
          </w:p>
        </w:tc>
      </w:tr>
      <w:tr w:rsidR="002B3AFB" w:rsidRPr="0096309E" w:rsidTr="001977AD">
        <w:trPr>
          <w:trHeight w:val="315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120,36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86,25</w:t>
            </w:r>
          </w:p>
        </w:tc>
      </w:tr>
      <w:tr w:rsidR="002B3AFB" w:rsidRPr="0096309E" w:rsidTr="001977AD">
        <w:trPr>
          <w:trHeight w:val="570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бюджет Республики Северная Осетия-Алания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11,73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12,05</w:t>
            </w:r>
          </w:p>
        </w:tc>
      </w:tr>
      <w:tr w:rsidR="002B3AFB" w:rsidRPr="0096309E" w:rsidTr="001977AD">
        <w:trPr>
          <w:trHeight w:val="315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1,90</w:t>
            </w:r>
          </w:p>
        </w:tc>
      </w:tr>
      <w:tr w:rsidR="002B3AFB" w:rsidRPr="0096309E" w:rsidTr="001977AD">
        <w:trPr>
          <w:trHeight w:val="315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внебюджетные сре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д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ства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146531" w:rsidRDefault="002B3AFB" w:rsidP="00146531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B3AFB" w:rsidRPr="0096309E" w:rsidRDefault="002B3AFB" w:rsidP="0014653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96309E">
        <w:rPr>
          <w:rFonts w:ascii="Bookman Old Style" w:hAnsi="Bookman Old Style"/>
          <w:sz w:val="24"/>
          <w:szCs w:val="24"/>
          <w:lang w:eastAsia="en-US"/>
        </w:rPr>
        <w:t>дополнить мероприятиями 5.4-5.8 следующего содержания: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46531">
        <w:rPr>
          <w:rFonts w:ascii="Bookman Old Style" w:hAnsi="Bookman Old Style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2561"/>
        <w:gridCol w:w="1183"/>
        <w:gridCol w:w="1184"/>
        <w:gridCol w:w="1186"/>
        <w:gridCol w:w="1012"/>
      </w:tblGrid>
      <w:tr w:rsidR="002B3AFB" w:rsidRPr="0096309E" w:rsidTr="001977AD">
        <w:trPr>
          <w:trHeight w:val="315"/>
        </w:trPr>
        <w:tc>
          <w:tcPr>
            <w:tcW w:w="1134" w:type="pct"/>
            <w:vMerge w:val="restar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5.4.Строительство одноэтажного жилого дома 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щей площадью 42 м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2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по ул. Садовая, 2 д, с. Киевское Моздокского ра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й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она РСО-Алания</w:t>
            </w: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55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600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5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 w:val="restar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5.5. Строительс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т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во одноэтажного жилого дома 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щей площадью 54 м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2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по ул. Садовая, 2 г, с. Киевское Моздокского ра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й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она РСО-Алания</w:t>
            </w: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 w:val="restar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5.6. Строительс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т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во одноэтажного жилого дома 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щей площадью 54 м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2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по ул. Садовая, 2 а, с. Киевское Моздокского ра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й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она РСО-Алания</w:t>
            </w: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 w:val="restart"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5.7. Строительс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т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во одноэтажного жилого дома 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щей площадью 72 м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2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по ул. Садовая, 2 в, с. Киевское Моздокского ра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й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она РСО-Алания</w:t>
            </w: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 w:val="restar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5.8.Строительство одноэтажного жилого дома 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щей площадью 72 м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2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по ул. Садовая, 2 б, с. Киевское Моздокского ра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й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она РСО-Алания</w:t>
            </w: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noWrap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146531" w:rsidRDefault="002B3AFB" w:rsidP="00146531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B3AFB" w:rsidRPr="0096309E" w:rsidRDefault="002B3AFB" w:rsidP="00146531">
      <w:pPr>
        <w:numPr>
          <w:ilvl w:val="0"/>
          <w:numId w:val="4"/>
        </w:numPr>
        <w:spacing w:after="0" w:line="240" w:lineRule="auto"/>
        <w:ind w:firstLine="117"/>
        <w:contextualSpacing/>
        <w:jc w:val="both"/>
        <w:rPr>
          <w:rFonts w:ascii="Bookman Old Style" w:hAnsi="Bookman Old Style"/>
          <w:spacing w:val="-2"/>
          <w:sz w:val="24"/>
          <w:szCs w:val="24"/>
          <w:lang w:eastAsia="en-US"/>
        </w:rPr>
      </w:pPr>
      <w:r w:rsidRPr="0096309E">
        <w:rPr>
          <w:rFonts w:ascii="Bookman Old Style" w:hAnsi="Bookman Old Style"/>
          <w:sz w:val="24"/>
          <w:szCs w:val="24"/>
          <w:lang w:eastAsia="en-US"/>
        </w:rPr>
        <w:t xml:space="preserve">позицию </w:t>
      </w:r>
      <w:r w:rsidRPr="00146531">
        <w:rPr>
          <w:rFonts w:ascii="Bookman Old Style" w:hAnsi="Bookman Old Style"/>
          <w:bCs/>
          <w:color w:val="000000"/>
          <w:sz w:val="24"/>
          <w:szCs w:val="24"/>
          <w:lang w:eastAsia="en-US"/>
        </w:rPr>
        <w:t xml:space="preserve">6 </w:t>
      </w: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>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75"/>
        <w:gridCol w:w="2615"/>
        <w:gridCol w:w="1238"/>
        <w:gridCol w:w="1236"/>
        <w:gridCol w:w="1240"/>
        <w:gridCol w:w="1066"/>
      </w:tblGrid>
      <w:tr w:rsidR="002B3AFB" w:rsidRPr="0096309E" w:rsidTr="001977AD">
        <w:trPr>
          <w:trHeight w:val="315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6. Обеспечение занятости н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а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157,63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109,12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26,51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22,00</w:t>
            </w:r>
          </w:p>
        </w:tc>
      </w:tr>
      <w:tr w:rsidR="002B3AFB" w:rsidRPr="0096309E" w:rsidTr="001977AD">
        <w:trPr>
          <w:trHeight w:val="315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151,63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103,62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22,00</w:t>
            </w:r>
          </w:p>
        </w:tc>
      </w:tr>
      <w:tr w:rsidR="002B3AFB" w:rsidRPr="0096309E" w:rsidTr="001977AD">
        <w:trPr>
          <w:trHeight w:val="57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3AFB" w:rsidRPr="0096309E" w:rsidTr="001977AD">
        <w:trPr>
          <w:trHeight w:val="315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96309E" w:rsidRDefault="002B3AFB" w:rsidP="0014653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Bookman Old Style" w:hAnsi="Bookman Old Style"/>
          <w:spacing w:val="-2"/>
          <w:sz w:val="24"/>
          <w:szCs w:val="24"/>
          <w:lang w:eastAsia="en-US"/>
        </w:rPr>
      </w:pPr>
      <w:r w:rsidRPr="00146531">
        <w:rPr>
          <w:rFonts w:ascii="Bookman Old Style" w:hAnsi="Bookman Old Style"/>
          <w:color w:val="0D0D0D"/>
          <w:sz w:val="24"/>
          <w:szCs w:val="24"/>
          <w:lang w:eastAsia="en-US"/>
        </w:rPr>
        <w:t>Мероприятие 6.1</w:t>
      </w: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>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276"/>
        <w:gridCol w:w="2595"/>
        <w:gridCol w:w="1217"/>
        <w:gridCol w:w="1217"/>
        <w:gridCol w:w="1219"/>
        <w:gridCol w:w="1046"/>
      </w:tblGrid>
      <w:tr w:rsidR="002B3AFB" w:rsidRPr="0096309E" w:rsidTr="001977AD">
        <w:trPr>
          <w:trHeight w:val="315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6.1. Трудоус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т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ройство гра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ж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дан по пр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грамме Комит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та РСО-Алания по занятости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157,63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109,12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26,51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22,00</w:t>
            </w: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151,63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103,62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22,00</w:t>
            </w:r>
          </w:p>
        </w:tc>
      </w:tr>
      <w:tr w:rsidR="002B3AFB" w:rsidRPr="0096309E" w:rsidTr="001977AD">
        <w:trPr>
          <w:trHeight w:val="600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96309E" w:rsidRDefault="002B3AFB" w:rsidP="00146531">
      <w:pPr>
        <w:numPr>
          <w:ilvl w:val="0"/>
          <w:numId w:val="4"/>
        </w:numPr>
        <w:spacing w:after="0" w:line="240" w:lineRule="auto"/>
        <w:ind w:firstLine="259"/>
        <w:contextualSpacing/>
        <w:jc w:val="both"/>
        <w:rPr>
          <w:rFonts w:ascii="Bookman Old Style" w:hAnsi="Bookman Old Style"/>
          <w:spacing w:val="-2"/>
          <w:sz w:val="24"/>
          <w:szCs w:val="24"/>
          <w:lang w:eastAsia="en-US"/>
        </w:rPr>
      </w:pP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 xml:space="preserve">в разделе </w:t>
      </w:r>
      <w:r w:rsidRPr="0096309E">
        <w:rPr>
          <w:rFonts w:ascii="Bookman Old Style" w:hAnsi="Bookman Old Style"/>
          <w:spacing w:val="-2"/>
          <w:sz w:val="24"/>
          <w:szCs w:val="24"/>
          <w:lang w:val="en-US" w:eastAsia="en-US"/>
        </w:rPr>
        <w:t>V</w:t>
      </w: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 xml:space="preserve">: </w:t>
      </w:r>
      <w:r w:rsidRPr="0096309E">
        <w:rPr>
          <w:rFonts w:ascii="Bookman Old Style" w:hAnsi="Bookman Old Style"/>
          <w:sz w:val="24"/>
          <w:szCs w:val="24"/>
          <w:lang w:eastAsia="en-US"/>
        </w:rPr>
        <w:t>позицию</w:t>
      </w:r>
      <w:r w:rsidRPr="00146531">
        <w:rPr>
          <w:rFonts w:ascii="Bookman Old Style" w:hAnsi="Bookman Old Style"/>
          <w:bCs/>
          <w:color w:val="000000"/>
          <w:sz w:val="24"/>
          <w:szCs w:val="24"/>
          <w:lang w:eastAsia="en-US"/>
        </w:rPr>
        <w:t>11</w:t>
      </w: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>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75"/>
        <w:gridCol w:w="2617"/>
        <w:gridCol w:w="1238"/>
        <w:gridCol w:w="1238"/>
        <w:gridCol w:w="1240"/>
        <w:gridCol w:w="1062"/>
      </w:tblGrid>
      <w:tr w:rsidR="002B3AFB" w:rsidRPr="0096309E" w:rsidTr="001977AD">
        <w:trPr>
          <w:trHeight w:val="315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11. Проведение проектно-изыскательских работ по объе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там капитал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ь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ного строител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ь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ства Моздо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4,40</w:t>
            </w:r>
          </w:p>
        </w:tc>
      </w:tr>
      <w:tr w:rsidR="002B3AFB" w:rsidRPr="0096309E" w:rsidTr="001977AD">
        <w:trPr>
          <w:trHeight w:val="315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57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4,40</w:t>
            </w:r>
          </w:p>
        </w:tc>
      </w:tr>
      <w:tr w:rsidR="002B3AFB" w:rsidRPr="0096309E" w:rsidTr="001977AD">
        <w:trPr>
          <w:trHeight w:val="315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»;</w:t>
      </w:r>
    </w:p>
    <w:p w:rsidR="002B3AFB" w:rsidRPr="0096309E" w:rsidRDefault="002B3AFB" w:rsidP="0014653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Bookman Old Style" w:hAnsi="Bookman Old Style"/>
          <w:spacing w:val="-2"/>
          <w:sz w:val="24"/>
          <w:szCs w:val="24"/>
          <w:lang w:eastAsia="en-US"/>
        </w:rPr>
      </w:pPr>
      <w:r w:rsidRPr="0096309E">
        <w:rPr>
          <w:rFonts w:ascii="Bookman Old Style" w:hAnsi="Bookman Old Style"/>
          <w:sz w:val="24"/>
          <w:szCs w:val="24"/>
          <w:lang w:eastAsia="en-US"/>
        </w:rPr>
        <w:t xml:space="preserve">мероприятие </w:t>
      </w:r>
      <w:r w:rsidRPr="0096309E">
        <w:rPr>
          <w:rFonts w:ascii="Bookman Old Style" w:hAnsi="Bookman Old Style"/>
          <w:color w:val="000000"/>
          <w:sz w:val="24"/>
          <w:szCs w:val="24"/>
          <w:lang w:eastAsia="en-US"/>
        </w:rPr>
        <w:t xml:space="preserve">11.1 </w:t>
      </w:r>
      <w:r w:rsidRPr="0096309E">
        <w:rPr>
          <w:rFonts w:ascii="Bookman Old Style" w:hAnsi="Bookman Old Style"/>
          <w:spacing w:val="-2"/>
          <w:sz w:val="24"/>
          <w:szCs w:val="24"/>
          <w:lang w:eastAsia="en-US"/>
        </w:rPr>
        <w:t>изложить в следующей редакции:</w:t>
      </w: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146531">
        <w:rPr>
          <w:rFonts w:ascii="Bookman Old Style" w:hAnsi="Bookman Old Style"/>
          <w:spacing w:val="-2"/>
          <w:sz w:val="24"/>
          <w:szCs w:val="24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73"/>
        <w:gridCol w:w="2617"/>
        <w:gridCol w:w="1376"/>
        <w:gridCol w:w="1240"/>
        <w:gridCol w:w="1238"/>
        <w:gridCol w:w="926"/>
      </w:tblGrid>
      <w:tr w:rsidR="002B3AFB" w:rsidRPr="0096309E" w:rsidTr="001977AD">
        <w:trPr>
          <w:trHeight w:val="31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11.1. Изгото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ление проек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т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но-сметной д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о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кументаций на 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br/>
              <w:t>8 объектов м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у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4,40</w:t>
            </w:r>
          </w:p>
        </w:tc>
      </w:tr>
      <w:tr w:rsidR="002B3AFB" w:rsidRPr="0096309E" w:rsidTr="001977AD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600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Республ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ки Северная Ос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тия-Алания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2B3AFB" w:rsidRPr="0096309E" w:rsidTr="001977AD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4,40</w:t>
            </w:r>
          </w:p>
        </w:tc>
      </w:tr>
      <w:tr w:rsidR="002B3AFB" w:rsidRPr="0096309E" w:rsidTr="001977AD">
        <w:trPr>
          <w:trHeight w:val="31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09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FB" w:rsidRPr="0096309E" w:rsidRDefault="002B3AFB" w:rsidP="0014653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</w:tbl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</w:p>
    <w:p w:rsidR="002B3AFB" w:rsidRPr="00146531" w:rsidRDefault="002B3AFB" w:rsidP="00146531">
      <w:pPr>
        <w:spacing w:after="0" w:line="240" w:lineRule="auto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2B3AFB" w:rsidRPr="00091D00" w:rsidRDefault="002B3AFB" w:rsidP="00091D00">
      <w:pPr>
        <w:spacing w:after="0" w:line="240" w:lineRule="auto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</w:p>
    <w:sectPr w:rsidR="002B3AFB" w:rsidRPr="00091D00" w:rsidSect="0014653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FB" w:rsidRDefault="002B3AFB" w:rsidP="00146531">
      <w:pPr>
        <w:spacing w:after="0" w:line="240" w:lineRule="auto"/>
      </w:pPr>
      <w:r>
        <w:separator/>
      </w:r>
    </w:p>
  </w:endnote>
  <w:endnote w:type="continuationSeparator" w:id="0">
    <w:p w:rsidR="002B3AFB" w:rsidRDefault="002B3AFB" w:rsidP="0014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FB" w:rsidRDefault="002B3AF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B3AFB" w:rsidRDefault="002B3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FB" w:rsidRDefault="002B3AFB" w:rsidP="00146531">
      <w:pPr>
        <w:spacing w:after="0" w:line="240" w:lineRule="auto"/>
      </w:pPr>
      <w:r>
        <w:separator/>
      </w:r>
    </w:p>
  </w:footnote>
  <w:footnote w:type="continuationSeparator" w:id="0">
    <w:p w:rsidR="002B3AFB" w:rsidRDefault="002B3AFB" w:rsidP="0014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28C"/>
    <w:multiLevelType w:val="hybridMultilevel"/>
    <w:tmpl w:val="909C3D90"/>
    <w:lvl w:ilvl="0" w:tplc="B8147F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FEB4AA6"/>
    <w:multiLevelType w:val="multilevel"/>
    <w:tmpl w:val="35DA4B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7C33D68"/>
    <w:multiLevelType w:val="hybridMultilevel"/>
    <w:tmpl w:val="2BDCEE7C"/>
    <w:lvl w:ilvl="0" w:tplc="FCF03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EC253C9"/>
    <w:multiLevelType w:val="multilevel"/>
    <w:tmpl w:val="07DE16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711"/>
    <w:rsid w:val="00015F5F"/>
    <w:rsid w:val="00091D00"/>
    <w:rsid w:val="00146531"/>
    <w:rsid w:val="00156DEA"/>
    <w:rsid w:val="001977AD"/>
    <w:rsid w:val="002B3AFB"/>
    <w:rsid w:val="003A35D6"/>
    <w:rsid w:val="0040408C"/>
    <w:rsid w:val="00454711"/>
    <w:rsid w:val="004A58D2"/>
    <w:rsid w:val="004B16C8"/>
    <w:rsid w:val="004E534C"/>
    <w:rsid w:val="004F2889"/>
    <w:rsid w:val="004F614C"/>
    <w:rsid w:val="005318B5"/>
    <w:rsid w:val="005C1138"/>
    <w:rsid w:val="00637B53"/>
    <w:rsid w:val="006643FA"/>
    <w:rsid w:val="00682CFA"/>
    <w:rsid w:val="006A7F57"/>
    <w:rsid w:val="006F16D0"/>
    <w:rsid w:val="00755697"/>
    <w:rsid w:val="00837FBB"/>
    <w:rsid w:val="00892A96"/>
    <w:rsid w:val="0096309E"/>
    <w:rsid w:val="00A2587A"/>
    <w:rsid w:val="00CA310C"/>
    <w:rsid w:val="00DC075A"/>
    <w:rsid w:val="00DF3F67"/>
    <w:rsid w:val="00EF032F"/>
    <w:rsid w:val="00F30DCB"/>
    <w:rsid w:val="00F94BB2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711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6F16D0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6F16D0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4E534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E534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E534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E534C"/>
    <w:rPr>
      <w:rFonts w:ascii="Tahoma" w:eastAsia="Times New Roman" w:hAnsi="Tahoma"/>
      <w:sz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534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AE3217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4E534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4E53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Базовый"/>
    <w:uiPriority w:val="99"/>
    <w:rsid w:val="004E534C"/>
    <w:pPr>
      <w:widowControl w:val="0"/>
      <w:suppressAutoHyphens/>
      <w:spacing w:line="100" w:lineRule="atLeast"/>
    </w:pPr>
    <w:rPr>
      <w:rFonts w:ascii="Arial" w:eastAsia="SimSun" w:hAnsi="Arial"/>
      <w:sz w:val="26"/>
      <w:szCs w:val="26"/>
    </w:rPr>
  </w:style>
  <w:style w:type="character" w:customStyle="1" w:styleId="FontStyle11">
    <w:name w:val="Font Style11"/>
    <w:uiPriority w:val="99"/>
    <w:rsid w:val="004E534C"/>
    <w:rPr>
      <w:rFonts w:ascii="Times New Roman" w:hAnsi="Times New Roman"/>
      <w:sz w:val="26"/>
    </w:rPr>
  </w:style>
  <w:style w:type="paragraph" w:customStyle="1" w:styleId="headertext">
    <w:name w:val="headertext"/>
    <w:basedOn w:val="Normal"/>
    <w:uiPriority w:val="99"/>
    <w:rsid w:val="004E5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E53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534C"/>
    <w:rPr>
      <w:rFonts w:ascii="Times New Roman" w:eastAsia="Times New Roman" w:hAnsi="Times New Roman"/>
      <w:sz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4E53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534C"/>
    <w:rPr>
      <w:rFonts w:ascii="Times New Roman" w:eastAsia="Times New Roman" w:hAnsi="Times New Roman"/>
      <w:sz w:val="28"/>
      <w:lang w:val="x-none" w:eastAsia="en-US"/>
    </w:rPr>
  </w:style>
  <w:style w:type="character" w:customStyle="1" w:styleId="1">
    <w:name w:val="Текст выноски Знак1"/>
    <w:uiPriority w:val="99"/>
    <w:semiHidden/>
    <w:rsid w:val="001465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1554</Words>
  <Characters>8859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Econ.otdel-1</dc:creator>
  <cp:keywords/>
  <dc:description/>
  <cp:lastModifiedBy>User</cp:lastModifiedBy>
  <cp:revision>9</cp:revision>
  <cp:lastPrinted>2021-04-30T09:10:00Z</cp:lastPrinted>
  <dcterms:created xsi:type="dcterms:W3CDTF">2021-05-19T09:09:00Z</dcterms:created>
  <dcterms:modified xsi:type="dcterms:W3CDTF">2021-06-01T15:43:00Z</dcterms:modified>
</cp:coreProperties>
</file>