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33" w:rsidRPr="00A148DE" w:rsidRDefault="00CB2033" w:rsidP="00C320B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CB2033" w:rsidRPr="00A148DE" w:rsidRDefault="00CB2033" w:rsidP="00C320B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CB2033" w:rsidRPr="00A148DE" w:rsidRDefault="00CB2033" w:rsidP="00C320B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CB2033" w:rsidRDefault="00CB2033" w:rsidP="00C320B1">
      <w:pPr>
        <w:spacing w:after="0" w:line="240" w:lineRule="auto"/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15162D" w:rsidRPr="00C320B1" w:rsidRDefault="0015162D" w:rsidP="00C320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320B1">
        <w:rPr>
          <w:rFonts w:ascii="Bookman Old Style" w:hAnsi="Bookman Old Style"/>
          <w:b/>
          <w:sz w:val="24"/>
          <w:szCs w:val="24"/>
        </w:rPr>
        <w:t>№13-Ф от 25.03.2021 г.</w:t>
      </w:r>
    </w:p>
    <w:p w:rsidR="0015162D" w:rsidRDefault="0015162D" w:rsidP="00C320B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5162D" w:rsidRDefault="00573784" w:rsidP="00C320B1">
      <w:pPr>
        <w:pStyle w:val="a6"/>
        <w:jc w:val="center"/>
        <w:rPr>
          <w:rFonts w:ascii="Bookman Old Style" w:hAnsi="Bookman Old Style"/>
          <w:i/>
          <w:sz w:val="24"/>
          <w:szCs w:val="24"/>
        </w:rPr>
      </w:pPr>
      <w:r w:rsidRPr="00937564">
        <w:rPr>
          <w:rFonts w:ascii="Bookman Old Style" w:hAnsi="Bookman Old Style"/>
          <w:i/>
          <w:sz w:val="24"/>
          <w:szCs w:val="24"/>
        </w:rPr>
        <w:t>О системе оплаты труда работников</w:t>
      </w:r>
      <w:r w:rsidR="00D254FC" w:rsidRPr="00937564">
        <w:rPr>
          <w:rFonts w:ascii="Bookman Old Style" w:hAnsi="Bookman Old Style"/>
          <w:i/>
          <w:sz w:val="24"/>
          <w:szCs w:val="24"/>
        </w:rPr>
        <w:t xml:space="preserve"> муниципальных казенных</w:t>
      </w:r>
    </w:p>
    <w:p w:rsidR="008722A1" w:rsidRDefault="0015162D" w:rsidP="00C320B1">
      <w:pPr>
        <w:pStyle w:val="a6"/>
        <w:jc w:val="center"/>
        <w:rPr>
          <w:rFonts w:ascii="Bookman Old Style" w:hAnsi="Bookman Old Style"/>
          <w:i/>
          <w:sz w:val="24"/>
          <w:szCs w:val="24"/>
        </w:rPr>
      </w:pPr>
      <w:r w:rsidRPr="00937564">
        <w:rPr>
          <w:rFonts w:ascii="Bookman Old Style" w:hAnsi="Bookman Old Style"/>
          <w:i/>
          <w:sz w:val="24"/>
          <w:szCs w:val="24"/>
        </w:rPr>
        <w:t>У</w:t>
      </w:r>
      <w:r w:rsidR="00D254FC" w:rsidRPr="00937564">
        <w:rPr>
          <w:rFonts w:ascii="Bookman Old Style" w:hAnsi="Bookman Old Style"/>
          <w:i/>
          <w:sz w:val="24"/>
          <w:szCs w:val="24"/>
        </w:rPr>
        <w:t>чреждений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573784" w:rsidRPr="00937564">
        <w:rPr>
          <w:rFonts w:ascii="Bookman Old Style" w:hAnsi="Bookman Old Style"/>
          <w:i/>
          <w:sz w:val="24"/>
          <w:szCs w:val="24"/>
        </w:rPr>
        <w:t>Моздокского района</w:t>
      </w:r>
      <w:r w:rsidR="00AC2826" w:rsidRPr="00937564">
        <w:rPr>
          <w:rFonts w:ascii="Bookman Old Style" w:hAnsi="Bookman Old Style"/>
          <w:i/>
          <w:sz w:val="24"/>
          <w:szCs w:val="24"/>
        </w:rPr>
        <w:t xml:space="preserve">, </w:t>
      </w:r>
      <w:r w:rsidR="00D254FC" w:rsidRPr="00937564">
        <w:rPr>
          <w:rFonts w:ascii="Bookman Old Style" w:hAnsi="Bookman Old Style"/>
          <w:i/>
          <w:sz w:val="24"/>
          <w:szCs w:val="24"/>
        </w:rPr>
        <w:t>осуществляющих</w:t>
      </w:r>
    </w:p>
    <w:p w:rsidR="00573784" w:rsidRPr="00937564" w:rsidRDefault="00D254FC" w:rsidP="00C320B1">
      <w:pPr>
        <w:pStyle w:val="a6"/>
        <w:jc w:val="center"/>
        <w:rPr>
          <w:rFonts w:ascii="Bookman Old Style" w:hAnsi="Bookman Old Style"/>
          <w:i/>
          <w:sz w:val="24"/>
          <w:szCs w:val="24"/>
        </w:rPr>
      </w:pPr>
      <w:r w:rsidRPr="00937564">
        <w:rPr>
          <w:rFonts w:ascii="Bookman Old Style" w:hAnsi="Bookman Old Style"/>
          <w:i/>
          <w:sz w:val="24"/>
          <w:szCs w:val="24"/>
        </w:rPr>
        <w:t>деятельность в сфере</w:t>
      </w:r>
      <w:r w:rsidR="0015162D">
        <w:rPr>
          <w:rFonts w:ascii="Bookman Old Style" w:hAnsi="Bookman Old Style"/>
          <w:i/>
          <w:sz w:val="24"/>
          <w:szCs w:val="24"/>
        </w:rPr>
        <w:t xml:space="preserve"> </w:t>
      </w:r>
      <w:r w:rsidR="00AC2826" w:rsidRPr="00937564">
        <w:rPr>
          <w:rFonts w:ascii="Bookman Old Style" w:hAnsi="Bookman Old Style"/>
          <w:i/>
          <w:sz w:val="24"/>
          <w:szCs w:val="24"/>
        </w:rPr>
        <w:t>бухгалтерского и бюджетного учета</w:t>
      </w:r>
    </w:p>
    <w:p w:rsidR="00573784" w:rsidRPr="00937564" w:rsidRDefault="00573784" w:rsidP="00C320B1">
      <w:pPr>
        <w:pStyle w:val="a6"/>
        <w:jc w:val="center"/>
        <w:rPr>
          <w:rFonts w:ascii="Bookman Old Style" w:hAnsi="Bookman Old Style"/>
          <w:sz w:val="24"/>
          <w:szCs w:val="24"/>
        </w:rPr>
      </w:pPr>
    </w:p>
    <w:p w:rsidR="003D29D1" w:rsidRPr="00937564" w:rsidRDefault="00573784" w:rsidP="0015162D">
      <w:pPr>
        <w:pStyle w:val="a6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 xml:space="preserve">В соответствии </w:t>
      </w:r>
      <w:r w:rsidR="00ED5E1F" w:rsidRPr="00937564">
        <w:rPr>
          <w:rFonts w:ascii="Bookman Old Style" w:hAnsi="Bookman Old Style"/>
          <w:color w:val="000000"/>
          <w:sz w:val="24"/>
          <w:szCs w:val="24"/>
        </w:rPr>
        <w:t xml:space="preserve">с </w:t>
      </w:r>
      <w:r w:rsidRPr="00937564">
        <w:rPr>
          <w:rFonts w:ascii="Bookman Old Style" w:hAnsi="Bookman Old Style"/>
          <w:color w:val="000000"/>
          <w:sz w:val="24"/>
          <w:szCs w:val="24"/>
        </w:rPr>
        <w:t>Трудовым кодексом Р</w:t>
      </w:r>
      <w:r w:rsidR="005B3EEE" w:rsidRPr="00937564">
        <w:rPr>
          <w:rFonts w:ascii="Bookman Old Style" w:hAnsi="Bookman Old Style"/>
          <w:color w:val="000000"/>
          <w:sz w:val="24"/>
          <w:szCs w:val="24"/>
        </w:rPr>
        <w:t xml:space="preserve">оссийской </w:t>
      </w:r>
      <w:r w:rsidRPr="00937564">
        <w:rPr>
          <w:rFonts w:ascii="Bookman Old Style" w:hAnsi="Bookman Old Style"/>
          <w:color w:val="000000"/>
          <w:sz w:val="24"/>
          <w:szCs w:val="24"/>
        </w:rPr>
        <w:t>Ф</w:t>
      </w:r>
      <w:r w:rsidR="005B3EEE" w:rsidRPr="00937564">
        <w:rPr>
          <w:rFonts w:ascii="Bookman Old Style" w:hAnsi="Bookman Old Style"/>
          <w:color w:val="000000"/>
          <w:sz w:val="24"/>
          <w:szCs w:val="24"/>
        </w:rPr>
        <w:t>едерации</w:t>
      </w:r>
      <w:r w:rsidR="00C043B7" w:rsidRPr="00937564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C043B7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статьей 16 Федерального закона </w:t>
      </w:r>
      <w:r w:rsidR="0015162D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«</w:t>
      </w:r>
      <w:r w:rsidR="00C043B7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15162D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» </w:t>
      </w:r>
      <w:hyperlink r:id="rId8" w:history="1">
        <w:r w:rsidR="00C043B7" w:rsidRPr="00937564">
          <w:rPr>
            <w:rStyle w:val="ac"/>
            <w:rFonts w:ascii="Bookman Old Style" w:hAnsi="Bookman Old Style" w:cs="Arial"/>
            <w:color w:val="000000"/>
            <w:spacing w:val="2"/>
            <w:sz w:val="24"/>
            <w:szCs w:val="24"/>
            <w:u w:val="none"/>
            <w:shd w:val="clear" w:color="auto" w:fill="FFFFFF"/>
          </w:rPr>
          <w:t xml:space="preserve">от 06.10.2003 </w:t>
        </w:r>
        <w:r w:rsidR="0015162D">
          <w:rPr>
            <w:rStyle w:val="ac"/>
            <w:rFonts w:ascii="Bookman Old Style" w:hAnsi="Bookman Old Style" w:cs="Arial"/>
            <w:color w:val="000000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C043B7" w:rsidRPr="00937564">
          <w:rPr>
            <w:rStyle w:val="ac"/>
            <w:rFonts w:ascii="Bookman Old Style" w:hAnsi="Bookman Old Style" w:cs="Arial"/>
            <w:color w:val="000000"/>
            <w:spacing w:val="2"/>
            <w:sz w:val="24"/>
            <w:szCs w:val="24"/>
            <w:u w:val="none"/>
            <w:shd w:val="clear" w:color="auto" w:fill="FFFFFF"/>
          </w:rPr>
          <w:t>131-ФЗ</w:t>
        </w:r>
      </w:hyperlink>
      <w:r w:rsidR="00225011" w:rsidRPr="00937564">
        <w:rPr>
          <w:rFonts w:ascii="Bookman Old Style" w:hAnsi="Bookman Old Style"/>
          <w:color w:val="000000"/>
          <w:sz w:val="24"/>
          <w:szCs w:val="24"/>
        </w:rPr>
        <w:t>,</w:t>
      </w:r>
      <w:r w:rsidR="005B3EEE" w:rsidRPr="00937564">
        <w:rPr>
          <w:rFonts w:ascii="Bookman Old Style" w:hAnsi="Bookman Old Style"/>
          <w:color w:val="000000"/>
          <w:sz w:val="24"/>
          <w:szCs w:val="24"/>
        </w:rPr>
        <w:t xml:space="preserve"> в целях упорядочения оплаты </w:t>
      </w:r>
      <w:r w:rsidRPr="00937564">
        <w:rPr>
          <w:rFonts w:ascii="Bookman Old Style" w:hAnsi="Bookman Old Style"/>
          <w:color w:val="000000"/>
          <w:sz w:val="24"/>
          <w:szCs w:val="24"/>
        </w:rPr>
        <w:t xml:space="preserve">труда </w:t>
      </w:r>
      <w:r w:rsidR="000609C1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и обеспечения социальных гарантий </w:t>
      </w:r>
      <w:r w:rsidRPr="00937564">
        <w:rPr>
          <w:rFonts w:ascii="Bookman Old Style" w:hAnsi="Bookman Old Style"/>
          <w:color w:val="000000"/>
          <w:sz w:val="24"/>
          <w:szCs w:val="24"/>
        </w:rPr>
        <w:t xml:space="preserve">работников </w:t>
      </w:r>
      <w:r w:rsidR="00AC2826" w:rsidRPr="00937564">
        <w:rPr>
          <w:rFonts w:ascii="Bookman Old Style" w:hAnsi="Bookman Old Style"/>
          <w:color w:val="000000"/>
          <w:sz w:val="24"/>
          <w:szCs w:val="24"/>
        </w:rPr>
        <w:t xml:space="preserve">муниципальных казенных учреждений </w:t>
      </w:r>
      <w:r w:rsidR="00E07117" w:rsidRPr="009375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CB26A5" w:rsidRPr="00937564">
        <w:rPr>
          <w:rFonts w:ascii="Bookman Old Style" w:hAnsi="Bookman Old Style"/>
          <w:color w:val="000000"/>
          <w:sz w:val="24"/>
          <w:szCs w:val="24"/>
        </w:rPr>
        <w:t>,</w:t>
      </w:r>
      <w:r w:rsidR="00E07117" w:rsidRPr="0093756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B26A5" w:rsidRPr="00937564">
        <w:rPr>
          <w:rFonts w:ascii="Bookman Old Style" w:hAnsi="Bookman Old Style"/>
          <w:sz w:val="24"/>
          <w:szCs w:val="24"/>
        </w:rPr>
        <w:t>осуществляющих деятельность в сфере бухгалтерского и бюджетного учета</w:t>
      </w:r>
      <w:r w:rsidR="00E07117" w:rsidRPr="00937564">
        <w:rPr>
          <w:rFonts w:ascii="Bookman Old Style" w:hAnsi="Bookman Old Style"/>
          <w:color w:val="000000"/>
          <w:sz w:val="24"/>
          <w:szCs w:val="24"/>
        </w:rPr>
        <w:t>,</w:t>
      </w:r>
    </w:p>
    <w:p w:rsidR="00E07117" w:rsidRPr="00937564" w:rsidRDefault="00E07117" w:rsidP="0015162D">
      <w:pPr>
        <w:spacing w:after="0" w:line="240" w:lineRule="auto"/>
        <w:jc w:val="center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п о с </w:t>
      </w:r>
      <w:proofErr w:type="gramStart"/>
      <w:r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т</w:t>
      </w:r>
      <w:proofErr w:type="gramEnd"/>
      <w:r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а н о в л я ю:</w:t>
      </w:r>
    </w:p>
    <w:p w:rsidR="00573784" w:rsidRPr="00937564" w:rsidRDefault="009B74BF" w:rsidP="0015162D">
      <w:pPr>
        <w:pStyle w:val="a6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573784" w:rsidRPr="00937564">
        <w:rPr>
          <w:rFonts w:ascii="Bookman Old Style" w:hAnsi="Bookman Old Style"/>
          <w:sz w:val="24"/>
          <w:szCs w:val="24"/>
        </w:rPr>
        <w:t>Утвердить прилагаемое Положение о системе оплаты труда работников</w:t>
      </w:r>
      <w:r w:rsidR="0015162D">
        <w:rPr>
          <w:rFonts w:ascii="Bookman Old Style" w:hAnsi="Bookman Old Style"/>
          <w:sz w:val="24"/>
          <w:szCs w:val="24"/>
        </w:rPr>
        <w:t xml:space="preserve"> </w:t>
      </w:r>
      <w:r w:rsidR="00AC2826" w:rsidRPr="00937564">
        <w:rPr>
          <w:rFonts w:ascii="Bookman Old Style" w:hAnsi="Bookman Old Style"/>
          <w:sz w:val="24"/>
          <w:szCs w:val="24"/>
        </w:rPr>
        <w:t>муниципальных казенных учреждений Моздокского района, осуществляющих</w:t>
      </w:r>
      <w:r w:rsidR="0015162D">
        <w:rPr>
          <w:rFonts w:ascii="Bookman Old Style" w:hAnsi="Bookman Old Style"/>
          <w:sz w:val="24"/>
          <w:szCs w:val="24"/>
        </w:rPr>
        <w:t xml:space="preserve"> </w:t>
      </w:r>
      <w:r w:rsidR="00AC2826" w:rsidRPr="00937564">
        <w:rPr>
          <w:rFonts w:ascii="Bookman Old Style" w:hAnsi="Bookman Old Style"/>
          <w:sz w:val="24"/>
          <w:szCs w:val="24"/>
        </w:rPr>
        <w:t xml:space="preserve">деятельность в </w:t>
      </w:r>
      <w:r w:rsidR="00005613" w:rsidRPr="00937564">
        <w:rPr>
          <w:rFonts w:ascii="Bookman Old Style" w:hAnsi="Bookman Old Style"/>
          <w:sz w:val="24"/>
          <w:szCs w:val="24"/>
        </w:rPr>
        <w:t>сфере бухгалтерского</w:t>
      </w:r>
      <w:r w:rsidR="00AC2826" w:rsidRPr="00937564">
        <w:rPr>
          <w:rFonts w:ascii="Bookman Old Style" w:hAnsi="Bookman Old Style"/>
          <w:sz w:val="24"/>
          <w:szCs w:val="24"/>
        </w:rPr>
        <w:t xml:space="preserve"> и бюджетного учета</w:t>
      </w:r>
      <w:r w:rsidR="00F42728" w:rsidRPr="00937564">
        <w:rPr>
          <w:rFonts w:ascii="Bookman Old Style" w:hAnsi="Bookman Old Style"/>
          <w:sz w:val="24"/>
          <w:szCs w:val="24"/>
        </w:rPr>
        <w:t>.</w:t>
      </w:r>
    </w:p>
    <w:p w:rsidR="004564D3" w:rsidRPr="00937564" w:rsidRDefault="009B74BF" w:rsidP="0015162D">
      <w:pPr>
        <w:pStyle w:val="a6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2.</w:t>
      </w:r>
      <w:r w:rsidR="0015162D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 w:rsidR="004564D3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Отделу по организационным вопроса</w:t>
      </w:r>
      <w:r w:rsidR="00BB521B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м и информационному </w:t>
      </w:r>
      <w:r w:rsidR="00F42728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обеспечению </w:t>
      </w:r>
      <w:r w:rsidR="004564D3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деятельности Администрации местного самоуправления Моздокского района (А.В.</w:t>
      </w:r>
      <w:r w:rsidR="0015162D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 w:rsidR="004564D3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573784" w:rsidRPr="00937564" w:rsidRDefault="009B74BF" w:rsidP="0015162D">
      <w:pPr>
        <w:pStyle w:val="a6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</w:t>
      </w:r>
      <w:r w:rsidR="0015162D">
        <w:rPr>
          <w:rFonts w:ascii="Bookman Old Style" w:hAnsi="Bookman Old Style"/>
          <w:sz w:val="24"/>
          <w:szCs w:val="24"/>
        </w:rPr>
        <w:t xml:space="preserve"> </w:t>
      </w:r>
      <w:r w:rsidR="00573784" w:rsidRPr="00937564">
        <w:rPr>
          <w:rFonts w:ascii="Bookman Old Style" w:hAnsi="Bookman Old Style"/>
          <w:sz w:val="24"/>
          <w:szCs w:val="24"/>
        </w:rPr>
        <w:t xml:space="preserve">Настоящее </w:t>
      </w:r>
      <w:r w:rsidR="00833464" w:rsidRPr="00937564">
        <w:rPr>
          <w:rFonts w:ascii="Bookman Old Style" w:hAnsi="Bookman Old Style"/>
          <w:sz w:val="24"/>
          <w:szCs w:val="24"/>
        </w:rPr>
        <w:t>п</w:t>
      </w:r>
      <w:r w:rsidR="00573784" w:rsidRPr="00937564">
        <w:rPr>
          <w:rFonts w:ascii="Bookman Old Style" w:hAnsi="Bookman Old Style"/>
          <w:sz w:val="24"/>
          <w:szCs w:val="24"/>
        </w:rPr>
        <w:t>остановление вступае</w:t>
      </w:r>
      <w:r w:rsidR="00ED5F43" w:rsidRPr="00937564">
        <w:rPr>
          <w:rFonts w:ascii="Bookman Old Style" w:hAnsi="Bookman Old Style"/>
          <w:sz w:val="24"/>
          <w:szCs w:val="24"/>
        </w:rPr>
        <w:t xml:space="preserve">т в силу с момента официального </w:t>
      </w:r>
      <w:r w:rsidR="00573784" w:rsidRPr="00937564">
        <w:rPr>
          <w:rFonts w:ascii="Bookman Old Style" w:hAnsi="Bookman Old Style"/>
          <w:sz w:val="24"/>
          <w:szCs w:val="24"/>
        </w:rPr>
        <w:t>опубликования</w:t>
      </w:r>
      <w:r w:rsidR="00F42728" w:rsidRPr="00937564">
        <w:rPr>
          <w:rFonts w:ascii="Bookman Old Style" w:hAnsi="Bookman Old Style"/>
          <w:sz w:val="24"/>
          <w:szCs w:val="24"/>
        </w:rPr>
        <w:t>.</w:t>
      </w:r>
    </w:p>
    <w:p w:rsidR="00F42728" w:rsidRPr="00937564" w:rsidRDefault="009B74BF" w:rsidP="0015162D">
      <w:pPr>
        <w:spacing w:after="0" w:line="240" w:lineRule="auto"/>
        <w:ind w:firstLine="709"/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4.</w:t>
      </w:r>
      <w:r w:rsidR="0015162D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r w:rsidR="00F42728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Контроль за исполнением настоящего постановления возложить на заместителя Главы Администрации - начальника Управления финансов Администрации местного самоуправления Моздокского района Е.А.</w:t>
      </w:r>
      <w:r w:rsidR="0015162D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2728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Тюникову</w:t>
      </w:r>
      <w:proofErr w:type="spellEnd"/>
      <w:r w:rsidR="00F42728" w:rsidRPr="0093756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</w:t>
      </w:r>
    </w:p>
    <w:p w:rsidR="009B74BF" w:rsidRDefault="009B74BF" w:rsidP="009B74BF">
      <w:pPr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</w:p>
    <w:p w:rsidR="0015162D" w:rsidRPr="00937564" w:rsidRDefault="0015162D" w:rsidP="009B74BF">
      <w:pPr>
        <w:jc w:val="both"/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</w:pPr>
    </w:p>
    <w:p w:rsidR="0015162D" w:rsidRPr="002A5CEA" w:rsidRDefault="0015162D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F42728" w:rsidRPr="00937564" w:rsidRDefault="00F42728" w:rsidP="00ED5F43">
      <w:pPr>
        <w:tabs>
          <w:tab w:val="left" w:pos="8040"/>
        </w:tabs>
        <w:rPr>
          <w:rFonts w:ascii="Bookman Old Style" w:hAnsi="Bookman Old Style" w:cs="Helvetica"/>
          <w:sz w:val="24"/>
          <w:szCs w:val="24"/>
        </w:rPr>
      </w:pPr>
    </w:p>
    <w:p w:rsidR="009422AB" w:rsidRDefault="009422AB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  <w:bookmarkStart w:id="0" w:name="P33"/>
      <w:bookmarkEnd w:id="0"/>
    </w:p>
    <w:p w:rsidR="00AB696E" w:rsidRDefault="00AB696E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696E" w:rsidRDefault="00AB696E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696E" w:rsidRDefault="00AB696E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696E" w:rsidRDefault="00AB696E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696E" w:rsidRPr="00937564" w:rsidRDefault="00AB696E" w:rsidP="00AB696E">
      <w:pPr>
        <w:spacing w:after="1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F2583A" w:rsidRDefault="00AB696E" w:rsidP="00AB69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r w:rsidRPr="0004227C">
        <w:rPr>
          <w:rFonts w:ascii="Bookman Old Style" w:hAnsi="Bookman Old Style"/>
          <w:sz w:val="16"/>
          <w:szCs w:val="16"/>
        </w:rPr>
        <w:t>Тюникова</w:t>
      </w:r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p w:rsidR="0015162D" w:rsidRDefault="0015162D" w:rsidP="00235C5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  <w:sectPr w:rsidR="0015162D" w:rsidSect="00AB696E">
          <w:pgSz w:w="11906" w:h="16838"/>
          <w:pgMar w:top="426" w:right="850" w:bottom="1134" w:left="1701" w:header="708" w:footer="358" w:gutter="0"/>
          <w:cols w:space="708"/>
          <w:docGrid w:linePitch="360"/>
        </w:sectPr>
      </w:pPr>
    </w:p>
    <w:p w:rsidR="00AB696E" w:rsidRPr="001C27C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AB696E" w:rsidRPr="001C27C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B696E" w:rsidRPr="001C27C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B696E" w:rsidRPr="001C27C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B696E" w:rsidRPr="001C27C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B696E" w:rsidRDefault="00AB696E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13-Ф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573784" w:rsidRPr="00937564" w:rsidRDefault="00573784" w:rsidP="00BA74BE">
      <w:pPr>
        <w:spacing w:after="0" w:line="240" w:lineRule="auto"/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AC2826" w:rsidRPr="00937564" w:rsidRDefault="00AC2826" w:rsidP="00AC2826">
      <w:pPr>
        <w:spacing w:after="1"/>
        <w:ind w:firstLine="709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9422AB" w:rsidRPr="00937564" w:rsidRDefault="008C1CB0" w:rsidP="008559E7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bookmarkStart w:id="1" w:name="P29"/>
      <w:bookmarkEnd w:id="1"/>
      <w:r w:rsidRPr="00937564">
        <w:rPr>
          <w:rFonts w:ascii="Bookman Old Style" w:hAnsi="Bookman Old Style"/>
          <w:b/>
          <w:sz w:val="24"/>
          <w:szCs w:val="24"/>
        </w:rPr>
        <w:t>П</w:t>
      </w:r>
      <w:r w:rsidR="009422AB" w:rsidRPr="00937564">
        <w:rPr>
          <w:rFonts w:ascii="Bookman Old Style" w:hAnsi="Bookman Old Style"/>
          <w:b/>
          <w:sz w:val="24"/>
          <w:szCs w:val="24"/>
        </w:rPr>
        <w:t>ОЛОЖЕНИЕ</w:t>
      </w:r>
    </w:p>
    <w:p w:rsidR="00AB696E" w:rsidRDefault="009422AB" w:rsidP="0090662F">
      <w:pPr>
        <w:spacing w:after="1" w:line="22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937564">
        <w:rPr>
          <w:rFonts w:ascii="Bookman Old Style" w:hAnsi="Bookman Old Style"/>
          <w:b/>
          <w:sz w:val="24"/>
          <w:szCs w:val="24"/>
        </w:rPr>
        <w:t xml:space="preserve">О СИСТЕМЕ ОПЛАТЫ ТРУДА РАБОТНИКОВ </w:t>
      </w:r>
      <w:r w:rsidR="0090662F" w:rsidRPr="00937564">
        <w:rPr>
          <w:rFonts w:ascii="Bookman Old Style" w:hAnsi="Bookman Old Style"/>
          <w:b/>
          <w:sz w:val="24"/>
          <w:szCs w:val="24"/>
        </w:rPr>
        <w:t>МУНИЦИПАЛЬН</w:t>
      </w:r>
      <w:r w:rsidR="00AC2826" w:rsidRPr="00937564">
        <w:rPr>
          <w:rFonts w:ascii="Bookman Old Style" w:hAnsi="Bookman Old Style"/>
          <w:b/>
          <w:sz w:val="24"/>
          <w:szCs w:val="24"/>
        </w:rPr>
        <w:t>ЫХ</w:t>
      </w:r>
      <w:r w:rsidR="0090662F" w:rsidRPr="00937564">
        <w:rPr>
          <w:rFonts w:ascii="Bookman Old Style" w:hAnsi="Bookman Old Style"/>
          <w:b/>
          <w:sz w:val="24"/>
          <w:szCs w:val="24"/>
        </w:rPr>
        <w:t xml:space="preserve"> </w:t>
      </w:r>
    </w:p>
    <w:p w:rsidR="00AB696E" w:rsidRDefault="009422AB" w:rsidP="0090662F">
      <w:pPr>
        <w:spacing w:after="1" w:line="22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937564">
        <w:rPr>
          <w:rFonts w:ascii="Bookman Old Style" w:hAnsi="Bookman Old Style"/>
          <w:b/>
          <w:sz w:val="24"/>
          <w:szCs w:val="24"/>
        </w:rPr>
        <w:t>КАЗЕНН</w:t>
      </w:r>
      <w:r w:rsidR="00AC2826" w:rsidRPr="00937564">
        <w:rPr>
          <w:rFonts w:ascii="Bookman Old Style" w:hAnsi="Bookman Old Style"/>
          <w:b/>
          <w:sz w:val="24"/>
          <w:szCs w:val="24"/>
        </w:rPr>
        <w:t>ЫХ</w:t>
      </w:r>
      <w:r w:rsidR="00827974" w:rsidRPr="00937564">
        <w:rPr>
          <w:rFonts w:ascii="Bookman Old Style" w:hAnsi="Bookman Old Style"/>
          <w:b/>
          <w:sz w:val="24"/>
          <w:szCs w:val="24"/>
        </w:rPr>
        <w:t xml:space="preserve"> </w:t>
      </w:r>
      <w:r w:rsidRPr="00937564">
        <w:rPr>
          <w:rFonts w:ascii="Bookman Old Style" w:hAnsi="Bookman Old Style"/>
          <w:b/>
          <w:sz w:val="24"/>
          <w:szCs w:val="24"/>
        </w:rPr>
        <w:t>УЧРЕЖДЕНИ</w:t>
      </w:r>
      <w:r w:rsidR="009E2A49" w:rsidRPr="00937564">
        <w:rPr>
          <w:rFonts w:ascii="Bookman Old Style" w:hAnsi="Bookman Old Style"/>
          <w:b/>
          <w:sz w:val="24"/>
          <w:szCs w:val="24"/>
        </w:rPr>
        <w:t>Й</w:t>
      </w:r>
      <w:r w:rsidR="009F3468" w:rsidRPr="00937564">
        <w:rPr>
          <w:rFonts w:ascii="Bookman Old Style" w:hAnsi="Bookman Old Style"/>
          <w:b/>
          <w:sz w:val="24"/>
          <w:szCs w:val="24"/>
        </w:rPr>
        <w:t xml:space="preserve"> МОЗДОКСКОГО РАЙОНА</w:t>
      </w:r>
      <w:r w:rsidR="00005613" w:rsidRPr="00937564">
        <w:rPr>
          <w:rFonts w:ascii="Bookman Old Style" w:hAnsi="Bookman Old Style"/>
          <w:b/>
          <w:sz w:val="24"/>
          <w:szCs w:val="24"/>
        </w:rPr>
        <w:t xml:space="preserve">, </w:t>
      </w:r>
    </w:p>
    <w:p w:rsidR="00AB696E" w:rsidRDefault="00005613" w:rsidP="0090662F">
      <w:pPr>
        <w:spacing w:after="1" w:line="22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937564">
        <w:rPr>
          <w:rFonts w:ascii="Bookman Old Style" w:hAnsi="Bookman Old Style"/>
          <w:b/>
          <w:sz w:val="24"/>
          <w:szCs w:val="24"/>
        </w:rPr>
        <w:t xml:space="preserve">ОСУЩЕСТВЛЯЮЩИХ ДЕЯТЕЛЬНОСТЬ В СФЕРЕ БУХГАЛТЕРСКОГО И </w:t>
      </w:r>
    </w:p>
    <w:p w:rsidR="009422AB" w:rsidRPr="00937564" w:rsidRDefault="00005613" w:rsidP="0090662F">
      <w:pPr>
        <w:spacing w:after="1" w:line="22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937564">
        <w:rPr>
          <w:rFonts w:ascii="Bookman Old Style" w:hAnsi="Bookman Old Style"/>
          <w:b/>
          <w:sz w:val="24"/>
          <w:szCs w:val="24"/>
        </w:rPr>
        <w:t>БЮДЖЕТНОГО УЧЕТА</w:t>
      </w:r>
    </w:p>
    <w:p w:rsidR="0090662F" w:rsidRPr="00937564" w:rsidRDefault="0090662F" w:rsidP="0090662F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</w:p>
    <w:p w:rsidR="009422AB" w:rsidRPr="00937564" w:rsidRDefault="009422AB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I. Общие положения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8210C" w:rsidRPr="00937564" w:rsidRDefault="009422AB" w:rsidP="00AB696E">
      <w:pPr>
        <w:pStyle w:val="a6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F570B0" w:rsidRPr="00937564">
        <w:rPr>
          <w:rFonts w:ascii="Bookman Old Style" w:hAnsi="Bookman Old Style"/>
          <w:sz w:val="24"/>
          <w:szCs w:val="24"/>
        </w:rPr>
        <w:t>1.</w:t>
      </w:r>
      <w:r w:rsidRPr="00937564">
        <w:rPr>
          <w:rFonts w:ascii="Bookman Old Style" w:hAnsi="Bookman Old Style"/>
          <w:sz w:val="24"/>
          <w:szCs w:val="24"/>
        </w:rPr>
        <w:t xml:space="preserve"> Положение о системе оплаты труда </w:t>
      </w:r>
      <w:r w:rsidR="00005613" w:rsidRPr="00937564">
        <w:rPr>
          <w:rFonts w:ascii="Bookman Old Style" w:hAnsi="Bookman Old Style"/>
          <w:sz w:val="24"/>
          <w:szCs w:val="24"/>
        </w:rPr>
        <w:t>муниципальных казенных учреждений</w:t>
      </w:r>
      <w:r w:rsidR="00AB696E">
        <w:rPr>
          <w:rFonts w:ascii="Bookman Old Style" w:hAnsi="Bookman Old Style"/>
          <w:sz w:val="24"/>
          <w:szCs w:val="24"/>
        </w:rPr>
        <w:t xml:space="preserve"> </w:t>
      </w:r>
      <w:r w:rsidR="00005613" w:rsidRPr="00937564">
        <w:rPr>
          <w:rFonts w:ascii="Bookman Old Style" w:hAnsi="Bookman Old Style"/>
          <w:sz w:val="24"/>
          <w:szCs w:val="24"/>
        </w:rPr>
        <w:t>Моздокского района, осуществляющих деятельность в сфере</w:t>
      </w:r>
      <w:r w:rsidR="0015162D">
        <w:rPr>
          <w:rFonts w:ascii="Bookman Old Style" w:hAnsi="Bookman Old Style"/>
          <w:sz w:val="24"/>
          <w:szCs w:val="24"/>
        </w:rPr>
        <w:t xml:space="preserve"> </w:t>
      </w:r>
      <w:r w:rsidR="00005613" w:rsidRPr="00937564">
        <w:rPr>
          <w:rFonts w:ascii="Bookman Old Style" w:hAnsi="Bookman Old Style"/>
          <w:sz w:val="24"/>
          <w:szCs w:val="24"/>
        </w:rPr>
        <w:t>бухгалтерского и бюджетного учета</w:t>
      </w:r>
      <w:r w:rsidR="005A0E7F" w:rsidRPr="00937564">
        <w:rPr>
          <w:rFonts w:ascii="Bookman Old Style" w:hAnsi="Bookman Old Style"/>
          <w:sz w:val="24"/>
          <w:szCs w:val="24"/>
        </w:rPr>
        <w:t xml:space="preserve">, </w:t>
      </w:r>
      <w:r w:rsidRPr="00937564">
        <w:rPr>
          <w:rFonts w:ascii="Bookman Old Style" w:hAnsi="Bookman Old Style"/>
          <w:sz w:val="24"/>
          <w:szCs w:val="24"/>
        </w:rPr>
        <w:t xml:space="preserve">(далее - Положение) разработано в соответствии с Трудовым </w:t>
      </w:r>
      <w:hyperlink r:id="rId9" w:history="1">
        <w:r w:rsidRPr="00937564">
          <w:rPr>
            <w:rFonts w:ascii="Bookman Old Style" w:hAnsi="Bookman Old Style"/>
            <w:color w:val="000000"/>
            <w:sz w:val="24"/>
            <w:szCs w:val="24"/>
          </w:rPr>
          <w:t>кодексом</w:t>
        </w:r>
      </w:hyperlink>
      <w:r w:rsidRPr="00937564">
        <w:rPr>
          <w:rFonts w:ascii="Bookman Old Style" w:hAnsi="Bookman Old Style"/>
          <w:sz w:val="24"/>
          <w:szCs w:val="24"/>
        </w:rPr>
        <w:t xml:space="preserve"> Российской Федерации с учетом </w:t>
      </w:r>
      <w:r w:rsidR="000A380B" w:rsidRPr="00937564">
        <w:rPr>
          <w:rFonts w:ascii="Bookman Old Style" w:hAnsi="Bookman Old Style"/>
          <w:sz w:val="24"/>
          <w:szCs w:val="24"/>
        </w:rPr>
        <w:t>п</w:t>
      </w:r>
      <w:r w:rsidRPr="00937564">
        <w:rPr>
          <w:rFonts w:ascii="Bookman Old Style" w:hAnsi="Bookman Old Style"/>
          <w:sz w:val="24"/>
          <w:szCs w:val="24"/>
        </w:rPr>
        <w:t>остановления Правительства Российской Федераци</w:t>
      </w:r>
      <w:r w:rsidR="00AB696E">
        <w:rPr>
          <w:rFonts w:ascii="Bookman Old Style" w:hAnsi="Bookman Old Style"/>
          <w:sz w:val="24"/>
          <w:szCs w:val="24"/>
        </w:rPr>
        <w:t>и от 5 августа 2008 года №</w:t>
      </w:r>
      <w:r w:rsidR="004E7962" w:rsidRPr="00937564">
        <w:rPr>
          <w:rFonts w:ascii="Bookman Old Style" w:hAnsi="Bookman Old Style"/>
          <w:sz w:val="24"/>
          <w:szCs w:val="24"/>
        </w:rPr>
        <w:t xml:space="preserve">583 </w:t>
      </w:r>
      <w:r w:rsidR="0015162D">
        <w:rPr>
          <w:rFonts w:ascii="Bookman Old Style" w:hAnsi="Bookman Old Style"/>
          <w:sz w:val="24"/>
          <w:szCs w:val="24"/>
        </w:rPr>
        <w:t>«</w:t>
      </w:r>
      <w:r w:rsidR="004E7962" w:rsidRPr="00937564">
        <w:rPr>
          <w:rFonts w:ascii="Bookman Old Style" w:hAnsi="Bookman Old Style"/>
          <w:sz w:val="24"/>
          <w:szCs w:val="24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15162D">
        <w:rPr>
          <w:rFonts w:ascii="Bookman Old Style" w:hAnsi="Bookman Old Style"/>
          <w:sz w:val="24"/>
          <w:szCs w:val="24"/>
        </w:rPr>
        <w:t>»</w:t>
      </w:r>
      <w:r w:rsidR="000A380B" w:rsidRPr="00937564">
        <w:rPr>
          <w:rFonts w:ascii="Bookman Old Style" w:hAnsi="Bookman Old Style"/>
          <w:sz w:val="24"/>
          <w:szCs w:val="24"/>
        </w:rPr>
        <w:t xml:space="preserve"> </w:t>
      </w:r>
      <w:r w:rsidRPr="00937564">
        <w:rPr>
          <w:rFonts w:ascii="Bookman Old Style" w:hAnsi="Bookman Old Style"/>
          <w:sz w:val="24"/>
          <w:szCs w:val="24"/>
        </w:rPr>
        <w:t xml:space="preserve">и определяет </w:t>
      </w:r>
      <w:r w:rsidR="000A380B" w:rsidRPr="00937564">
        <w:rPr>
          <w:rFonts w:ascii="Bookman Old Style" w:hAnsi="Bookman Old Style"/>
          <w:sz w:val="24"/>
          <w:szCs w:val="24"/>
        </w:rPr>
        <w:t>систему</w:t>
      </w:r>
      <w:r w:rsidRPr="00937564">
        <w:rPr>
          <w:rFonts w:ascii="Bookman Old Style" w:hAnsi="Bookman Old Style"/>
          <w:sz w:val="24"/>
          <w:szCs w:val="24"/>
        </w:rPr>
        <w:t xml:space="preserve"> оплаты труда работников </w:t>
      </w:r>
      <w:r w:rsidR="005A464F" w:rsidRPr="00937564">
        <w:rPr>
          <w:rFonts w:ascii="Bookman Old Style" w:hAnsi="Bookman Old Style"/>
          <w:sz w:val="24"/>
          <w:szCs w:val="24"/>
        </w:rPr>
        <w:t>м</w:t>
      </w:r>
      <w:r w:rsidR="0090662F" w:rsidRPr="00937564">
        <w:rPr>
          <w:rFonts w:ascii="Bookman Old Style" w:hAnsi="Bookman Old Style"/>
          <w:sz w:val="24"/>
          <w:szCs w:val="24"/>
        </w:rPr>
        <w:t>униципальн</w:t>
      </w:r>
      <w:r w:rsidR="00C07C85" w:rsidRPr="00937564">
        <w:rPr>
          <w:rFonts w:ascii="Bookman Old Style" w:hAnsi="Bookman Old Style"/>
          <w:sz w:val="24"/>
          <w:szCs w:val="24"/>
        </w:rPr>
        <w:t>ых</w:t>
      </w:r>
      <w:r w:rsidR="0090662F" w:rsidRPr="00937564">
        <w:rPr>
          <w:rFonts w:ascii="Bookman Old Style" w:hAnsi="Bookman Old Style"/>
          <w:sz w:val="24"/>
          <w:szCs w:val="24"/>
        </w:rPr>
        <w:t xml:space="preserve"> каз</w:t>
      </w:r>
      <w:r w:rsidR="005A0E7F" w:rsidRPr="00937564">
        <w:rPr>
          <w:rFonts w:ascii="Bookman Old Style" w:hAnsi="Bookman Old Style"/>
          <w:sz w:val="24"/>
          <w:szCs w:val="24"/>
        </w:rPr>
        <w:t>енн</w:t>
      </w:r>
      <w:r w:rsidR="00C07C85" w:rsidRPr="00937564">
        <w:rPr>
          <w:rFonts w:ascii="Bookman Old Style" w:hAnsi="Bookman Old Style"/>
          <w:sz w:val="24"/>
          <w:szCs w:val="24"/>
        </w:rPr>
        <w:t>ых</w:t>
      </w:r>
      <w:r w:rsidR="005A0E7F" w:rsidRPr="00937564">
        <w:rPr>
          <w:rFonts w:ascii="Bookman Old Style" w:hAnsi="Bookman Old Style"/>
          <w:sz w:val="24"/>
          <w:szCs w:val="24"/>
        </w:rPr>
        <w:t xml:space="preserve"> учреждени</w:t>
      </w:r>
      <w:r w:rsidR="00C07C85" w:rsidRPr="00937564">
        <w:rPr>
          <w:rFonts w:ascii="Bookman Old Style" w:hAnsi="Bookman Old Style"/>
          <w:sz w:val="24"/>
          <w:szCs w:val="24"/>
        </w:rPr>
        <w:t xml:space="preserve">й </w:t>
      </w:r>
      <w:r w:rsidR="000A380B" w:rsidRPr="00937564">
        <w:rPr>
          <w:rFonts w:ascii="Bookman Old Style" w:hAnsi="Bookman Old Style"/>
          <w:sz w:val="24"/>
          <w:szCs w:val="24"/>
        </w:rPr>
        <w:t>Моздокского района</w:t>
      </w:r>
      <w:r w:rsidR="00E162FD" w:rsidRPr="00937564">
        <w:rPr>
          <w:rFonts w:ascii="Bookman Old Style" w:hAnsi="Bookman Old Style"/>
          <w:sz w:val="24"/>
          <w:szCs w:val="24"/>
        </w:rPr>
        <w:t xml:space="preserve"> </w:t>
      </w:r>
      <w:r w:rsidR="00C07C85" w:rsidRPr="00937564">
        <w:rPr>
          <w:rFonts w:ascii="Bookman Old Style" w:hAnsi="Bookman Old Style"/>
          <w:sz w:val="24"/>
          <w:szCs w:val="24"/>
        </w:rPr>
        <w:t>(далее-Учреждения), учредителем которых является муниципальное образование Моздокск</w:t>
      </w:r>
      <w:r w:rsidR="00E162FD" w:rsidRPr="00937564">
        <w:rPr>
          <w:rFonts w:ascii="Bookman Old Style" w:hAnsi="Bookman Old Style"/>
          <w:sz w:val="24"/>
          <w:szCs w:val="24"/>
        </w:rPr>
        <w:t>ий</w:t>
      </w:r>
      <w:r w:rsidR="00C07C85" w:rsidRPr="00937564">
        <w:rPr>
          <w:rFonts w:ascii="Bookman Old Style" w:hAnsi="Bookman Old Style"/>
          <w:sz w:val="24"/>
          <w:szCs w:val="24"/>
        </w:rPr>
        <w:t xml:space="preserve"> район.</w:t>
      </w:r>
    </w:p>
    <w:p w:rsidR="009422AB" w:rsidRPr="00937564" w:rsidRDefault="00F570B0" w:rsidP="00AB696E">
      <w:pPr>
        <w:pStyle w:val="a6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>2. Оплата труда работников Учреждени</w:t>
      </w:r>
      <w:r w:rsidR="00C07C85" w:rsidRPr="00937564">
        <w:rPr>
          <w:rFonts w:ascii="Bookman Old Style" w:hAnsi="Bookman Old Style"/>
          <w:sz w:val="24"/>
          <w:szCs w:val="24"/>
        </w:rPr>
        <w:t>й</w:t>
      </w:r>
      <w:r w:rsidR="009422AB" w:rsidRPr="00937564">
        <w:rPr>
          <w:rFonts w:ascii="Bookman Old Style" w:hAnsi="Bookman Old Style"/>
          <w:sz w:val="24"/>
          <w:szCs w:val="24"/>
        </w:rPr>
        <w:t xml:space="preserve"> осуществляется за фактически отработанное время исходя из установленного оклада (должностного оклада), выплат компенсационного и стимулирующего характера, порядок и условия установления которых предусмотрены настоящим Положением. Заработная плата каждого работника Учреждения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AB696E" w:rsidRDefault="00F570B0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>3. Система оплаты труда работников Учреждения устанавливается с учетом:</w:t>
      </w:r>
    </w:p>
    <w:p w:rsidR="00717F90" w:rsidRPr="00937564" w:rsidRDefault="00DE61F9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 xml:space="preserve">а) единого тарифно-квалификационного </w:t>
      </w:r>
      <w:hyperlink r:id="rId10" w:history="1">
        <w:r w:rsidRPr="00937564">
          <w:rPr>
            <w:rFonts w:ascii="Bookman Old Style" w:hAnsi="Bookman Old Style"/>
            <w:color w:val="000000"/>
            <w:sz w:val="24"/>
            <w:szCs w:val="24"/>
          </w:rPr>
          <w:t>справочника</w:t>
        </w:r>
      </w:hyperlink>
      <w:r w:rsidRPr="00937564">
        <w:rPr>
          <w:rFonts w:ascii="Bookman Old Style" w:hAnsi="Bookman Old Style"/>
          <w:color w:val="000000"/>
          <w:sz w:val="24"/>
          <w:szCs w:val="24"/>
        </w:rPr>
        <w:t xml:space="preserve"> работ и профессий рабочих, единого квалификационного </w:t>
      </w:r>
      <w:hyperlink r:id="rId11" w:history="1">
        <w:r w:rsidRPr="00937564">
          <w:rPr>
            <w:rFonts w:ascii="Bookman Old Style" w:hAnsi="Bookman Old Style"/>
            <w:color w:val="000000"/>
            <w:sz w:val="24"/>
            <w:szCs w:val="24"/>
          </w:rPr>
          <w:t>справочника</w:t>
        </w:r>
      </w:hyperlink>
      <w:r w:rsidRPr="00937564">
        <w:rPr>
          <w:rFonts w:ascii="Bookman Old Style" w:hAnsi="Bookman Old Style"/>
          <w:color w:val="000000"/>
          <w:sz w:val="24"/>
          <w:szCs w:val="24"/>
        </w:rPr>
        <w:t xml:space="preserve"> должностей руководителей, специалистов и служащих</w:t>
      </w:r>
      <w:r w:rsidR="009C0D74" w:rsidRPr="00937564">
        <w:rPr>
          <w:rFonts w:ascii="Bookman Old Style" w:hAnsi="Bookman Old Style"/>
          <w:color w:val="000000"/>
          <w:sz w:val="24"/>
          <w:szCs w:val="24"/>
        </w:rPr>
        <w:t xml:space="preserve"> или профессиональных стандартов</w:t>
      </w:r>
      <w:r w:rsidRPr="00937564">
        <w:rPr>
          <w:rFonts w:ascii="Bookman Old Style" w:hAnsi="Bookman Old Style"/>
          <w:color w:val="000000"/>
          <w:sz w:val="24"/>
          <w:szCs w:val="24"/>
        </w:rPr>
        <w:t>.</w:t>
      </w:r>
    </w:p>
    <w:p w:rsidR="00717F90" w:rsidRPr="00937564" w:rsidRDefault="009C0D74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б</w:t>
      </w:r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) государственных </w:t>
      </w:r>
      <w:hyperlink r:id="rId12" w:history="1">
        <w:r w:rsidR="00DE61F9" w:rsidRPr="00937564">
          <w:rPr>
            <w:rFonts w:ascii="Bookman Old Style" w:hAnsi="Bookman Old Style"/>
            <w:color w:val="000000"/>
            <w:sz w:val="24"/>
            <w:szCs w:val="24"/>
          </w:rPr>
          <w:t>гарантий</w:t>
        </w:r>
      </w:hyperlink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 по оплате труда;</w:t>
      </w:r>
    </w:p>
    <w:p w:rsidR="00717F90" w:rsidRPr="00937564" w:rsidRDefault="009C0D74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в</w:t>
      </w:r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) </w:t>
      </w:r>
      <w:hyperlink r:id="rId13" w:history="1">
        <w:r w:rsidR="00DE61F9" w:rsidRPr="00937564">
          <w:rPr>
            <w:rFonts w:ascii="Bookman Old Style" w:hAnsi="Bookman Old Style"/>
            <w:color w:val="000000"/>
            <w:sz w:val="24"/>
            <w:szCs w:val="24"/>
          </w:rPr>
          <w:t>перечня</w:t>
        </w:r>
      </w:hyperlink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 видов выплат компенсационного характера</w:t>
      </w:r>
      <w:r w:rsidRPr="00937564">
        <w:rPr>
          <w:rFonts w:ascii="Bookman Old Style" w:hAnsi="Bookman Old Style"/>
          <w:color w:val="000000"/>
          <w:sz w:val="24"/>
          <w:szCs w:val="24"/>
        </w:rPr>
        <w:t>;</w:t>
      </w:r>
    </w:p>
    <w:p w:rsidR="00717F90" w:rsidRPr="00937564" w:rsidRDefault="009C0D74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г</w:t>
      </w:r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) </w:t>
      </w:r>
      <w:hyperlink r:id="rId14" w:history="1">
        <w:r w:rsidR="00DE61F9" w:rsidRPr="00937564">
          <w:rPr>
            <w:rFonts w:ascii="Bookman Old Style" w:hAnsi="Bookman Old Style"/>
            <w:color w:val="000000"/>
            <w:sz w:val="24"/>
            <w:szCs w:val="24"/>
          </w:rPr>
          <w:t>перечня</w:t>
        </w:r>
      </w:hyperlink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 видов выплат стимулирующего характера</w:t>
      </w:r>
      <w:r w:rsidRPr="00937564">
        <w:rPr>
          <w:rFonts w:ascii="Bookman Old Style" w:hAnsi="Bookman Old Style"/>
          <w:color w:val="000000"/>
          <w:sz w:val="24"/>
          <w:szCs w:val="24"/>
        </w:rPr>
        <w:t>;</w:t>
      </w:r>
    </w:p>
    <w:p w:rsidR="00DE61F9" w:rsidRPr="00937564" w:rsidRDefault="009C0D74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д</w:t>
      </w:r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) </w:t>
      </w:r>
      <w:hyperlink r:id="rId15" w:history="1">
        <w:r w:rsidR="00DE61F9" w:rsidRPr="00937564">
          <w:rPr>
            <w:rFonts w:ascii="Bookman Old Style" w:hAnsi="Bookman Old Style"/>
            <w:color w:val="000000"/>
            <w:sz w:val="24"/>
            <w:szCs w:val="24"/>
          </w:rPr>
          <w:t>рекомендаций</w:t>
        </w:r>
      </w:hyperlink>
      <w:r w:rsidR="00DE61F9" w:rsidRPr="00937564">
        <w:rPr>
          <w:rFonts w:ascii="Bookman Old Style" w:hAnsi="Bookman Old Style"/>
          <w:color w:val="000000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E83CA6" w:rsidRPr="00937564" w:rsidRDefault="00F570B0" w:rsidP="00AB696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>4. Заработная плата работников Учреждения устанавливается локальными нормативными актами</w:t>
      </w:r>
      <w:r w:rsidR="009C0D74" w:rsidRPr="00937564">
        <w:rPr>
          <w:rFonts w:ascii="Bookman Old Style" w:hAnsi="Bookman Old Style"/>
          <w:sz w:val="24"/>
          <w:szCs w:val="24"/>
        </w:rPr>
        <w:t xml:space="preserve"> учреждения</w:t>
      </w:r>
      <w:r w:rsidR="009422AB" w:rsidRPr="00937564">
        <w:rPr>
          <w:rFonts w:ascii="Bookman Old Style" w:hAnsi="Bookman Old Style"/>
          <w:sz w:val="24"/>
          <w:szCs w:val="24"/>
        </w:rPr>
        <w:t xml:space="preserve">, трудовыми договорами в соответствии с </w:t>
      </w:r>
      <w:r w:rsidR="002C65FC" w:rsidRPr="00937564">
        <w:rPr>
          <w:rFonts w:ascii="Bookman Old Style" w:hAnsi="Bookman Old Style"/>
          <w:sz w:val="24"/>
          <w:szCs w:val="24"/>
        </w:rPr>
        <w:t xml:space="preserve">положением </w:t>
      </w:r>
      <w:r w:rsidRPr="00937564">
        <w:rPr>
          <w:rFonts w:ascii="Bookman Old Style" w:hAnsi="Bookman Old Style"/>
          <w:sz w:val="24"/>
          <w:szCs w:val="24"/>
        </w:rPr>
        <w:t>об оплате</w:t>
      </w:r>
      <w:r w:rsidR="009422AB" w:rsidRPr="00937564">
        <w:rPr>
          <w:rFonts w:ascii="Bookman Old Style" w:hAnsi="Bookman Old Style"/>
          <w:sz w:val="24"/>
          <w:szCs w:val="24"/>
        </w:rPr>
        <w:t xml:space="preserve"> труда, </w:t>
      </w:r>
      <w:r w:rsidR="002C65FC" w:rsidRPr="00937564">
        <w:rPr>
          <w:rFonts w:ascii="Bookman Old Style" w:hAnsi="Bookman Old Style"/>
          <w:sz w:val="24"/>
          <w:szCs w:val="24"/>
        </w:rPr>
        <w:t xml:space="preserve">установленным в соответствии с </w:t>
      </w:r>
      <w:r w:rsidR="005A6535" w:rsidRPr="00937564">
        <w:rPr>
          <w:rFonts w:ascii="Bookman Old Style" w:hAnsi="Bookman Old Style"/>
          <w:sz w:val="24"/>
          <w:szCs w:val="24"/>
        </w:rPr>
        <w:t xml:space="preserve">настоящим </w:t>
      </w:r>
      <w:r w:rsidR="009422AB" w:rsidRPr="00937564">
        <w:rPr>
          <w:rFonts w:ascii="Bookman Old Style" w:hAnsi="Bookman Old Style"/>
          <w:sz w:val="24"/>
          <w:szCs w:val="24"/>
        </w:rPr>
        <w:t>Положением.</w:t>
      </w:r>
    </w:p>
    <w:p w:rsidR="00AB3C76" w:rsidRPr="00937564" w:rsidRDefault="00F570B0" w:rsidP="00AB696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 xml:space="preserve">5. Условия оплаты труда, включая размер оклада (должностного оклада) работника Учреждения, коэффициенты к окладам и иные выплаты </w:t>
      </w:r>
      <w:r w:rsidR="009422AB" w:rsidRPr="00937564">
        <w:rPr>
          <w:rFonts w:ascii="Bookman Old Style" w:hAnsi="Bookman Old Style"/>
          <w:sz w:val="24"/>
          <w:szCs w:val="24"/>
        </w:rPr>
        <w:lastRenderedPageBreak/>
        <w:t>стимулирующего и компенсационного характера являются обязательными для включения в трудовой договор.</w:t>
      </w:r>
    </w:p>
    <w:p w:rsidR="009422AB" w:rsidRPr="00937564" w:rsidRDefault="00F570B0" w:rsidP="00AB696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>6. Назначение работников Учреждения на соответствующие должности осуществляются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</w:t>
      </w:r>
      <w:r w:rsidR="005A0E7F" w:rsidRPr="00937564">
        <w:rPr>
          <w:rFonts w:ascii="Bookman Old Style" w:hAnsi="Bookman Old Style"/>
          <w:sz w:val="24"/>
          <w:szCs w:val="24"/>
        </w:rPr>
        <w:t>)</w:t>
      </w:r>
      <w:r w:rsidR="009422AB" w:rsidRPr="00937564">
        <w:rPr>
          <w:rFonts w:ascii="Bookman Old Style" w:hAnsi="Bookman Old Style"/>
          <w:sz w:val="24"/>
          <w:szCs w:val="24"/>
        </w:rPr>
        <w:t>.</w:t>
      </w:r>
    </w:p>
    <w:p w:rsidR="00AB696E" w:rsidRDefault="00F570B0" w:rsidP="00AB696E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</w:t>
      </w:r>
      <w:r w:rsidR="009422AB" w:rsidRPr="00937564">
        <w:rPr>
          <w:rFonts w:ascii="Bookman Old Style" w:hAnsi="Bookman Old Style"/>
          <w:sz w:val="24"/>
          <w:szCs w:val="24"/>
        </w:rPr>
        <w:t xml:space="preserve">7. Положение об оплате труда утверждается руководителем Учреждения </w:t>
      </w:r>
      <w:r w:rsidR="003547A9" w:rsidRPr="00937564">
        <w:rPr>
          <w:rFonts w:ascii="Bookman Old Style" w:hAnsi="Bookman Old Style"/>
          <w:sz w:val="24"/>
          <w:szCs w:val="24"/>
        </w:rPr>
        <w:t>по</w:t>
      </w:r>
      <w:r w:rsidR="009422AB" w:rsidRPr="00937564">
        <w:rPr>
          <w:rFonts w:ascii="Bookman Old Style" w:hAnsi="Bookman Old Style"/>
          <w:sz w:val="24"/>
          <w:szCs w:val="24"/>
        </w:rPr>
        <w:t xml:space="preserve"> </w:t>
      </w:r>
      <w:r w:rsidR="003547A9" w:rsidRPr="00937564">
        <w:rPr>
          <w:rFonts w:ascii="Bookman Old Style" w:hAnsi="Bookman Old Style"/>
          <w:sz w:val="24"/>
          <w:szCs w:val="24"/>
        </w:rPr>
        <w:t>согласованию с Администрацией местного самоуправления Моздокского района Республики Северная Осетия-Алания</w:t>
      </w:r>
      <w:r w:rsidR="009422AB" w:rsidRPr="00937564">
        <w:rPr>
          <w:rFonts w:ascii="Bookman Old Style" w:hAnsi="Bookman Old Style"/>
          <w:sz w:val="24"/>
          <w:szCs w:val="24"/>
        </w:rPr>
        <w:t>.</w:t>
      </w:r>
    </w:p>
    <w:p w:rsidR="00F46B92" w:rsidRPr="00937564" w:rsidRDefault="00000565" w:rsidP="00AB696E">
      <w:pPr>
        <w:tabs>
          <w:tab w:val="left" w:pos="70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1.8</w:t>
      </w:r>
      <w:r w:rsidR="000536E0" w:rsidRPr="00937564">
        <w:rPr>
          <w:rFonts w:ascii="Bookman Old Style" w:hAnsi="Bookman Old Style"/>
          <w:sz w:val="24"/>
          <w:szCs w:val="24"/>
        </w:rPr>
        <w:t>.</w:t>
      </w:r>
      <w:r w:rsidRPr="00937564">
        <w:rPr>
          <w:rFonts w:ascii="Bookman Old Style" w:hAnsi="Bookman Old Style"/>
          <w:sz w:val="24"/>
          <w:szCs w:val="24"/>
        </w:rPr>
        <w:t xml:space="preserve"> Штатное р</w:t>
      </w:r>
      <w:r w:rsidR="009422AB" w:rsidRPr="00937564">
        <w:rPr>
          <w:rFonts w:ascii="Bookman Old Style" w:hAnsi="Bookman Old Style"/>
          <w:sz w:val="24"/>
          <w:szCs w:val="24"/>
        </w:rPr>
        <w:t xml:space="preserve">асписание Учреждения утверждается его руководителем по согласованию с </w:t>
      </w:r>
      <w:r w:rsidR="005A0E7F" w:rsidRPr="00937564">
        <w:rPr>
          <w:rFonts w:ascii="Bookman Old Style" w:hAnsi="Bookman Old Style"/>
          <w:sz w:val="24"/>
          <w:szCs w:val="24"/>
        </w:rPr>
        <w:t xml:space="preserve">Администрацией местного самоуправления Моздокского района </w:t>
      </w:r>
      <w:r w:rsidR="009422AB" w:rsidRPr="00937564">
        <w:rPr>
          <w:rFonts w:ascii="Bookman Old Style" w:hAnsi="Bookman Old Style"/>
          <w:sz w:val="24"/>
          <w:szCs w:val="24"/>
        </w:rPr>
        <w:t>и включает в себя все должности работников Учреждения.</w:t>
      </w:r>
    </w:p>
    <w:p w:rsidR="009422AB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Структура штатного расписания должна обеспечивать необходимое качество оказываемых услуг, выполнения работ.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937564" w:rsidRDefault="009422AB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II. Порядок установления размера оклада</w:t>
      </w:r>
    </w:p>
    <w:p w:rsidR="00A35B3E" w:rsidRPr="00937564" w:rsidRDefault="009422AB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(должностного оклада)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74CA8" w:rsidRPr="00937564" w:rsidRDefault="002C65FC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2.1</w:t>
      </w:r>
      <w:r w:rsidR="009422AB" w:rsidRPr="00937564">
        <w:rPr>
          <w:rFonts w:ascii="Bookman Old Style" w:hAnsi="Bookman Old Style"/>
          <w:sz w:val="24"/>
          <w:szCs w:val="24"/>
        </w:rPr>
        <w:t xml:space="preserve">. </w:t>
      </w:r>
      <w:r w:rsidR="00174CA8" w:rsidRPr="00937564">
        <w:rPr>
          <w:rFonts w:ascii="Bookman Old Style" w:hAnsi="Bookman Old Style"/>
          <w:sz w:val="24"/>
          <w:szCs w:val="24"/>
        </w:rPr>
        <w:t xml:space="preserve">Размеры окладов (должностных окладов) работников Учреждения устанавливаются на основании отнесения занимаемых ими должностей к соответствующим профессиональным квалификационным группам и квалификационным уровням, а также критериев отнесения профессий рабочих 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года </w:t>
      </w:r>
      <w:hyperlink r:id="rId16" w:history="1">
        <w:r w:rsidR="00174CA8" w:rsidRPr="00937564">
          <w:rPr>
            <w:rFonts w:ascii="Bookman Old Style" w:hAnsi="Bookman Old Style"/>
            <w:sz w:val="24"/>
            <w:szCs w:val="24"/>
          </w:rPr>
          <w:t>№ 247н</w:t>
        </w:r>
      </w:hyperlink>
      <w:r w:rsidR="00174CA8" w:rsidRPr="00937564">
        <w:rPr>
          <w:rFonts w:ascii="Bookman Old Style" w:hAnsi="Bookman Old Style"/>
          <w:sz w:val="24"/>
          <w:szCs w:val="24"/>
        </w:rPr>
        <w:t xml:space="preserve"> </w:t>
      </w:r>
      <w:r w:rsidR="0015162D">
        <w:rPr>
          <w:rFonts w:ascii="Bookman Old Style" w:hAnsi="Bookman Old Style"/>
          <w:sz w:val="24"/>
          <w:szCs w:val="24"/>
        </w:rPr>
        <w:t>«</w:t>
      </w:r>
      <w:r w:rsidR="00174CA8" w:rsidRPr="00937564">
        <w:rPr>
          <w:rFonts w:ascii="Bookman Old Style" w:hAnsi="Bookman Old Style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15162D">
        <w:rPr>
          <w:rFonts w:ascii="Bookman Old Style" w:hAnsi="Bookman Old Style"/>
          <w:sz w:val="24"/>
          <w:szCs w:val="24"/>
        </w:rPr>
        <w:t>»</w:t>
      </w:r>
      <w:r w:rsidR="00174CA8" w:rsidRPr="00937564">
        <w:rPr>
          <w:rFonts w:ascii="Bookman Old Style" w:hAnsi="Bookman Old Style"/>
          <w:sz w:val="24"/>
          <w:szCs w:val="24"/>
        </w:rPr>
        <w:t xml:space="preserve"> и от 29 мая 2008 года </w:t>
      </w:r>
      <w:hyperlink r:id="rId17" w:history="1">
        <w:r w:rsidR="00174CA8" w:rsidRPr="00937564">
          <w:rPr>
            <w:rFonts w:ascii="Bookman Old Style" w:hAnsi="Bookman Old Style"/>
            <w:sz w:val="24"/>
            <w:szCs w:val="24"/>
          </w:rPr>
          <w:t>№ 248н</w:t>
        </w:r>
      </w:hyperlink>
      <w:r w:rsidR="00174CA8" w:rsidRPr="00937564">
        <w:rPr>
          <w:rFonts w:ascii="Bookman Old Style" w:hAnsi="Bookman Old Style"/>
          <w:sz w:val="24"/>
          <w:szCs w:val="24"/>
        </w:rPr>
        <w:t xml:space="preserve"> </w:t>
      </w:r>
      <w:r w:rsidR="0015162D">
        <w:rPr>
          <w:rFonts w:ascii="Bookman Old Style" w:hAnsi="Bookman Old Style"/>
          <w:sz w:val="24"/>
          <w:szCs w:val="24"/>
        </w:rPr>
        <w:t>«</w:t>
      </w:r>
      <w:r w:rsidR="00174CA8" w:rsidRPr="00937564">
        <w:rPr>
          <w:rFonts w:ascii="Bookman Old Style" w:hAnsi="Bookman Old Style"/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15162D">
        <w:rPr>
          <w:rFonts w:ascii="Bookman Old Style" w:hAnsi="Bookman Old Style"/>
          <w:sz w:val="24"/>
          <w:szCs w:val="24"/>
        </w:rPr>
        <w:t>»</w:t>
      </w:r>
      <w:r w:rsidR="00174CA8" w:rsidRPr="00937564">
        <w:rPr>
          <w:rFonts w:ascii="Bookman Old Style" w:hAnsi="Bookman Old Style"/>
          <w:sz w:val="24"/>
          <w:szCs w:val="24"/>
        </w:rPr>
        <w:t>.</w:t>
      </w:r>
    </w:p>
    <w:p w:rsidR="000E61EE" w:rsidRPr="00937564" w:rsidRDefault="00885C7A" w:rsidP="00AB696E">
      <w:pPr>
        <w:spacing w:after="1" w:line="220" w:lineRule="atLeast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hyperlink w:anchor="P228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Размеры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окладов (должностных окладов) работников Учреждени</w:t>
      </w:r>
      <w:r w:rsidR="005A0E7F" w:rsidRPr="00937564">
        <w:rPr>
          <w:rFonts w:ascii="Bookman Old Style" w:hAnsi="Bookman Old Style"/>
          <w:color w:val="000000"/>
          <w:sz w:val="24"/>
          <w:szCs w:val="24"/>
        </w:rPr>
        <w:t>я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устанавливаются согласно приложению </w:t>
      </w:r>
      <w:r w:rsidR="00376956">
        <w:rPr>
          <w:rFonts w:ascii="Bookman Old Style" w:hAnsi="Bookman Old Style"/>
          <w:color w:val="000000"/>
          <w:sz w:val="24"/>
          <w:szCs w:val="24"/>
        </w:rPr>
        <w:t>№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1 к настоящему Положению.</w:t>
      </w:r>
      <w:bookmarkStart w:id="2" w:name="P67"/>
      <w:bookmarkEnd w:id="2"/>
    </w:p>
    <w:p w:rsidR="009F0893" w:rsidRPr="00937564" w:rsidRDefault="009F0893" w:rsidP="00AB696E">
      <w:pPr>
        <w:spacing w:after="1" w:line="220" w:lineRule="atLeast"/>
        <w:ind w:firstLine="709"/>
        <w:jc w:val="center"/>
        <w:outlineLvl w:val="1"/>
        <w:rPr>
          <w:rFonts w:ascii="Bookman Old Style" w:hAnsi="Bookman Old Style"/>
          <w:sz w:val="24"/>
          <w:szCs w:val="24"/>
        </w:rPr>
      </w:pPr>
      <w:bookmarkStart w:id="3" w:name="P83"/>
      <w:bookmarkEnd w:id="3"/>
    </w:p>
    <w:p w:rsidR="009422AB" w:rsidRPr="00937564" w:rsidRDefault="009422AB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III. Порядок и условия установления выплат</w:t>
      </w:r>
    </w:p>
    <w:p w:rsidR="009422AB" w:rsidRPr="00937564" w:rsidRDefault="009422AB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компенсационного характера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F010C" w:rsidRPr="00937564" w:rsidRDefault="00AE2BA4" w:rsidP="00AB696E">
      <w:pPr>
        <w:spacing w:after="1" w:line="220" w:lineRule="atLeast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3.</w:t>
      </w:r>
      <w:r w:rsidR="009C0D74" w:rsidRPr="00937564">
        <w:rPr>
          <w:rFonts w:ascii="Bookman Old Style" w:hAnsi="Bookman Old Style"/>
          <w:color w:val="000000"/>
          <w:sz w:val="24"/>
          <w:szCs w:val="24"/>
        </w:rPr>
        <w:t>1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. Оплата труда работников Учреждений, занятых на тяжелых работах, работах с вредными и (или) опасными и иными особыми условиями труда в соответствии с Трудовым </w:t>
      </w:r>
      <w:hyperlink r:id="rId18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кодексом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Российской Федерации устанавливается в повышенном размере.</w:t>
      </w:r>
    </w:p>
    <w:p w:rsidR="009554DA" w:rsidRPr="00937564" w:rsidRDefault="009422AB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В этих целях работникам устанавливаются следующие выплаты компенсационного характера:</w:t>
      </w:r>
    </w:p>
    <w:p w:rsidR="009554DA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а) выплаты работникам, занятым на работах с вредными и (или) опасными и иными особыми условиями труда;</w:t>
      </w:r>
    </w:p>
    <w:p w:rsidR="009554DA" w:rsidRPr="00937564" w:rsidRDefault="009C0D74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б</w:t>
      </w:r>
      <w:r w:rsidR="009422AB" w:rsidRPr="00937564">
        <w:rPr>
          <w:rFonts w:ascii="Bookman Old Style" w:hAnsi="Bookman Old Style"/>
          <w:sz w:val="24"/>
          <w:szCs w:val="24"/>
        </w:rPr>
        <w:t>) выплаты за работу в условиях, отклоняющихся от нормальных (при совмещении профессий (должностей), сверхурочной работе, работе в ночное время и при выполнении работ в других условия</w:t>
      </w:r>
      <w:r w:rsidR="009554DA" w:rsidRPr="00937564">
        <w:rPr>
          <w:rFonts w:ascii="Bookman Old Style" w:hAnsi="Bookman Old Style"/>
          <w:sz w:val="24"/>
          <w:szCs w:val="24"/>
        </w:rPr>
        <w:t>х, отклоняющихся от нормальных).</w:t>
      </w:r>
    </w:p>
    <w:p w:rsidR="00465555" w:rsidRPr="00937564" w:rsidRDefault="00AE2BA4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</w:t>
      </w:r>
      <w:r w:rsidR="009C0D74" w:rsidRPr="00937564">
        <w:rPr>
          <w:rFonts w:ascii="Bookman Old Style" w:hAnsi="Bookman Old Style"/>
          <w:sz w:val="24"/>
          <w:szCs w:val="24"/>
        </w:rPr>
        <w:t>2</w:t>
      </w:r>
      <w:r w:rsidR="009422AB" w:rsidRPr="00937564">
        <w:rPr>
          <w:rFonts w:ascii="Bookman Old Style" w:hAnsi="Bookman Old Style"/>
          <w:sz w:val="24"/>
          <w:szCs w:val="24"/>
        </w:rPr>
        <w:t xml:space="preserve">. 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Работникам Учреждений, занятым на работах с вредными и (или) опасными условиями труда, подтвержденными результатами специальной оценки условий труда, проводимой в соответствии с законодательством Российской Федерации, в соответствии со </w:t>
      </w:r>
      <w:hyperlink r:id="rId19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статьей 147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Трудового кодекса Российской Федерации устанавливается компенсационная выплата (надбавка).</w:t>
      </w:r>
    </w:p>
    <w:p w:rsidR="00465555" w:rsidRPr="00937564" w:rsidRDefault="00AE2BA4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lastRenderedPageBreak/>
        <w:t>3.3</w:t>
      </w:r>
      <w:r w:rsidR="009422AB" w:rsidRPr="00937564">
        <w:rPr>
          <w:rFonts w:ascii="Bookman Old Style" w:hAnsi="Bookman Old Style"/>
          <w:sz w:val="24"/>
          <w:szCs w:val="24"/>
        </w:rPr>
        <w:t xml:space="preserve">. По результатам проведения специальной оценки условий труда работникам Учреждений устанавливается повышающий коэффициент за работу с </w:t>
      </w:r>
      <w:r w:rsidR="004535C2" w:rsidRPr="00937564">
        <w:rPr>
          <w:rFonts w:ascii="Bookman Old Style" w:hAnsi="Bookman Old Style"/>
          <w:sz w:val="24"/>
          <w:szCs w:val="24"/>
        </w:rPr>
        <w:t>в</w:t>
      </w:r>
      <w:r w:rsidR="009422AB" w:rsidRPr="00937564">
        <w:rPr>
          <w:rFonts w:ascii="Bookman Old Style" w:hAnsi="Bookman Old Style"/>
          <w:sz w:val="24"/>
          <w:szCs w:val="24"/>
        </w:rPr>
        <w:t>редными и</w:t>
      </w:r>
      <w:r w:rsidR="00327A51" w:rsidRPr="00937564">
        <w:rPr>
          <w:rFonts w:ascii="Bookman Old Style" w:hAnsi="Bookman Old Style"/>
          <w:sz w:val="24"/>
          <w:szCs w:val="24"/>
        </w:rPr>
        <w:t xml:space="preserve"> (или) опасными условиями труда, согласно действующего законодательства.</w:t>
      </w:r>
    </w:p>
    <w:p w:rsidR="00465555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Применение повышающего коэффициента к окладу работникам за работу во вредных и (или) опасных условиях труда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185E4F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Если по результатам специальной оценки условий труда условия труда на рабочем месте признаны оптимальными или допустимыми, то оплата труда в повышенном размере в связи с работой с вредными и (или) опасными условиями труда работник</w:t>
      </w:r>
      <w:r w:rsidR="00327A51" w:rsidRPr="00937564">
        <w:rPr>
          <w:rFonts w:ascii="Bookman Old Style" w:hAnsi="Bookman Old Style"/>
          <w:sz w:val="24"/>
          <w:szCs w:val="24"/>
        </w:rPr>
        <w:t>ам</w:t>
      </w:r>
      <w:r w:rsidRPr="00937564">
        <w:rPr>
          <w:rFonts w:ascii="Bookman Old Style" w:hAnsi="Bookman Old Style"/>
          <w:sz w:val="24"/>
          <w:szCs w:val="24"/>
        </w:rPr>
        <w:t xml:space="preserve"> Учреждени</w:t>
      </w:r>
      <w:r w:rsidR="00327A51" w:rsidRPr="00937564">
        <w:rPr>
          <w:rFonts w:ascii="Bookman Old Style" w:hAnsi="Bookman Old Style"/>
          <w:sz w:val="24"/>
          <w:szCs w:val="24"/>
        </w:rPr>
        <w:t>й</w:t>
      </w:r>
      <w:r w:rsidRPr="00937564">
        <w:rPr>
          <w:rFonts w:ascii="Bookman Old Style" w:hAnsi="Bookman Old Style"/>
          <w:sz w:val="24"/>
          <w:szCs w:val="24"/>
        </w:rPr>
        <w:t xml:space="preserve"> не производится.</w:t>
      </w:r>
    </w:p>
    <w:p w:rsidR="000042C1" w:rsidRPr="00937564" w:rsidRDefault="00327A51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3.4</w:t>
      </w:r>
      <w:r w:rsidR="009422AB" w:rsidRPr="00937564">
        <w:rPr>
          <w:rFonts w:ascii="Bookman Old Style" w:hAnsi="Bookman Old Style"/>
          <w:sz w:val="24"/>
          <w:szCs w:val="24"/>
        </w:rPr>
        <w:t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</w:t>
      </w:r>
      <w:r w:rsidR="00FC46C5" w:rsidRPr="00937564">
        <w:rPr>
          <w:rFonts w:ascii="Bookman Old Style" w:hAnsi="Bookman Old Style"/>
          <w:sz w:val="24"/>
          <w:szCs w:val="24"/>
        </w:rPr>
        <w:t>ам</w:t>
      </w:r>
      <w:r w:rsidR="009422AB" w:rsidRPr="00937564">
        <w:rPr>
          <w:rFonts w:ascii="Bookman Old Style" w:hAnsi="Bookman Old Style"/>
          <w:sz w:val="24"/>
          <w:szCs w:val="24"/>
        </w:rPr>
        <w:t xml:space="preserve"> Учреждени</w:t>
      </w:r>
      <w:r w:rsidR="00FC46C5" w:rsidRPr="00937564">
        <w:rPr>
          <w:rFonts w:ascii="Bookman Old Style" w:hAnsi="Bookman Old Style"/>
          <w:sz w:val="24"/>
          <w:szCs w:val="24"/>
        </w:rPr>
        <w:t>й</w:t>
      </w:r>
      <w:r w:rsidR="009422AB" w:rsidRPr="00937564">
        <w:rPr>
          <w:rFonts w:ascii="Bookman Old Style" w:hAnsi="Bookman Old Style"/>
          <w:sz w:val="24"/>
          <w:szCs w:val="24"/>
        </w:rPr>
        <w:t xml:space="preserve">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0042C1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Размер доплаты, срок, в течение которого работник будет выполнять дополнительную работу, ее содержание и объем работ устанавливаются работодателем с письменного согласия работника.</w:t>
      </w:r>
    </w:p>
    <w:p w:rsidR="00191555" w:rsidRPr="00937564" w:rsidRDefault="00327A51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</w:t>
      </w:r>
      <w:r w:rsidR="009C0D74" w:rsidRPr="00937564">
        <w:rPr>
          <w:rFonts w:ascii="Bookman Old Style" w:hAnsi="Bookman Old Style"/>
          <w:sz w:val="24"/>
          <w:szCs w:val="24"/>
        </w:rPr>
        <w:t>5</w:t>
      </w:r>
      <w:r w:rsidR="009422AB" w:rsidRPr="00937564">
        <w:rPr>
          <w:rFonts w:ascii="Bookman Old Style" w:hAnsi="Bookman Old Style"/>
          <w:sz w:val="24"/>
          <w:szCs w:val="24"/>
        </w:rPr>
        <w:t>. Доплата за работу в ночное время производится работникам за каждый час работы в ночное время. Ночным считается время с 22 часов предшествующего дня до 6 часов следующего дня.</w:t>
      </w:r>
    </w:p>
    <w:p w:rsidR="00191555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 xml:space="preserve">Работа в ночное время в соответствии со </w:t>
      </w:r>
      <w:hyperlink r:id="rId20" w:history="1">
        <w:r w:rsidRPr="00937564">
          <w:rPr>
            <w:rFonts w:ascii="Bookman Old Style" w:hAnsi="Bookman Old Style"/>
            <w:color w:val="000000"/>
            <w:sz w:val="24"/>
            <w:szCs w:val="24"/>
          </w:rPr>
          <w:t>статьей 154</w:t>
        </w:r>
      </w:hyperlink>
      <w:r w:rsidRPr="00937564">
        <w:rPr>
          <w:rFonts w:ascii="Bookman Old Style" w:hAnsi="Bookman Old Style"/>
          <w:color w:val="000000"/>
          <w:sz w:val="24"/>
          <w:szCs w:val="24"/>
        </w:rPr>
        <w:t xml:space="preserve"> Трудового кодекса Российской Федерации оплачивается в повышенном размере по сравнению с работой в нормальных условиях.</w:t>
      </w:r>
    </w:p>
    <w:p w:rsidR="00191555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Размер повышения составляет не менее </w:t>
      </w:r>
      <w:r w:rsidR="009C0D74" w:rsidRPr="00937564">
        <w:rPr>
          <w:rFonts w:ascii="Bookman Old Style" w:hAnsi="Bookman Old Style"/>
          <w:sz w:val="24"/>
          <w:szCs w:val="24"/>
        </w:rPr>
        <w:t>2</w:t>
      </w:r>
      <w:r w:rsidRPr="00937564">
        <w:rPr>
          <w:rFonts w:ascii="Bookman Old Style" w:hAnsi="Bookman Old Style"/>
          <w:sz w:val="24"/>
          <w:szCs w:val="24"/>
        </w:rPr>
        <w:t>0% оклада (должностного оклада) за каждый час работы работника Учреждения в ночное время.</w:t>
      </w:r>
    </w:p>
    <w:p w:rsidR="00191555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Расчет части оклада (должностного оклада) за час работы работника Учреждения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191555" w:rsidRPr="00937564" w:rsidRDefault="00FC46C5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</w:t>
      </w:r>
      <w:r w:rsidR="009C0D74" w:rsidRPr="00937564">
        <w:rPr>
          <w:rFonts w:ascii="Bookman Old Style" w:hAnsi="Bookman Old Style"/>
          <w:sz w:val="24"/>
          <w:szCs w:val="24"/>
        </w:rPr>
        <w:t>6</w:t>
      </w:r>
      <w:r w:rsidR="009422AB" w:rsidRPr="00937564">
        <w:rPr>
          <w:rFonts w:ascii="Bookman Old Style" w:hAnsi="Bookman Old Style"/>
          <w:sz w:val="24"/>
          <w:szCs w:val="24"/>
        </w:rPr>
        <w:t xml:space="preserve">. Оплата работы в выходные и нерабочие праздничные дни производится 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работникам Учреждений, привлекавшимся к работе в выходные и нерабочие праздничные дни, в соответствии со </w:t>
      </w:r>
      <w:hyperlink r:id="rId21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статьей 153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Трудового кодекса Российской Федерации.</w:t>
      </w:r>
    </w:p>
    <w:p w:rsidR="009422AB" w:rsidRPr="00937564" w:rsidRDefault="00FC46C5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</w:t>
      </w:r>
      <w:r w:rsidR="009C0D74" w:rsidRPr="00937564">
        <w:rPr>
          <w:rFonts w:ascii="Bookman Old Style" w:hAnsi="Bookman Old Style"/>
          <w:sz w:val="24"/>
          <w:szCs w:val="24"/>
        </w:rPr>
        <w:t>7</w:t>
      </w:r>
      <w:r w:rsidR="009422AB" w:rsidRPr="00937564">
        <w:rPr>
          <w:rFonts w:ascii="Bookman Old Style" w:hAnsi="Bookman Old Style"/>
          <w:sz w:val="24"/>
          <w:szCs w:val="24"/>
        </w:rPr>
        <w:t xml:space="preserve">. 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Сверхурочная работа оплачивается за первые два часа работы в полуторном размере, за последующие часы - не менее чем в двойном размере в соответствии со </w:t>
      </w:r>
      <w:hyperlink r:id="rId22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статьей 152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Трудового кодекса Российской Федерации.</w:t>
      </w:r>
    </w:p>
    <w:p w:rsidR="00544925" w:rsidRPr="00937564" w:rsidRDefault="0054492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3.8. Выплаты компенсационного характера назначаются без учета других видов выплат и выплачиваются ежемесячно одновременно с заработной платой.</w:t>
      </w:r>
    </w:p>
    <w:p w:rsidR="00544925" w:rsidRPr="00937564" w:rsidRDefault="0054492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3.9. Выплаты компенсационного характера учитываются во всех случаях исчисления среднего заработка и выплачиваются с момента возникновения права на назначение этой выплаты либо изменения ее размера.</w:t>
      </w:r>
    </w:p>
    <w:p w:rsidR="00544925" w:rsidRPr="00937564" w:rsidRDefault="0054492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3.10. Если у работника Учреждения право на назначение либо изменение размера выплаты компенсационного характера наступило в период его пребывания в очередном отпуске, а также в период его временной нетрудоспособности, выплаты производятся после окончания отпуска, временной нетрудоспособности.</w:t>
      </w:r>
    </w:p>
    <w:p w:rsidR="00544925" w:rsidRPr="00937564" w:rsidRDefault="0054492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lastRenderedPageBreak/>
        <w:t>В том случае если у работника Учреждения право на назначение либо изменение размера выплаты компенсационного характера наступило в период получения профессионального образования, переподготовки или повышения квалификации в учебном заведении, а также в других случаях, при которых за работником сохраняется средняя заработная плата, выплаты компенсационного характера назначаются либо их размер изменяется с момента наступления этого права и производится соответствующий перерасчет среднего заработка.</w:t>
      </w:r>
    </w:p>
    <w:p w:rsidR="00544925" w:rsidRPr="00937564" w:rsidRDefault="0054492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3.11. При увольнении работника Учреждения выплаты компенсационного характера начисляются пропорционально отработанному времени, выплата производится при окончательном расчете.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937564" w:rsidRDefault="009422AB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bookmarkStart w:id="4" w:name="P113"/>
      <w:bookmarkEnd w:id="4"/>
      <w:r w:rsidRPr="00937564">
        <w:rPr>
          <w:rFonts w:ascii="Bookman Old Style" w:hAnsi="Bookman Old Style"/>
          <w:sz w:val="24"/>
          <w:szCs w:val="24"/>
        </w:rPr>
        <w:t>IV. Порядок и условия выплат стимулирующего характера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81956" w:rsidRPr="00937564" w:rsidRDefault="00FC46C5" w:rsidP="00AB696E">
      <w:pPr>
        <w:spacing w:after="1" w:line="220" w:lineRule="atLeast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4.1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681956" w:rsidRPr="00937564" w:rsidRDefault="00FC46C5" w:rsidP="00AB696E">
      <w:pPr>
        <w:spacing w:after="1" w:line="220" w:lineRule="atLeast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4.2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. В целях поощрения работников за выполненную работу в Учреждении могут устанавливаться следующие стимулирующие выплаты:</w:t>
      </w:r>
    </w:p>
    <w:p w:rsidR="00681956" w:rsidRPr="00937564" w:rsidRDefault="00432ABD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а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)</w:t>
      </w:r>
      <w:r w:rsidR="0037695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выслугу лет;</w:t>
      </w:r>
    </w:p>
    <w:p w:rsidR="00C9130D" w:rsidRPr="00937564" w:rsidRDefault="00376956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б) </w:t>
      </w:r>
      <w:r w:rsidR="0016602B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ежемесячная надбавка за сложность, напряженность и высокие достижения в труде;</w:t>
      </w:r>
    </w:p>
    <w:p w:rsidR="00A823B3" w:rsidRPr="00937564" w:rsidRDefault="00FD2C6F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в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) премиальные выплаты по итогам работы.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4.3. Выплаты стимулирующего характера: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назначаются работникам Учреждения в процентном отношении к окладу (должностному окладу) без учета других видов выплат и выплачиваются ежемесячно одновременно с заработной платой;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учитываются во всех случаях исчисления среднего заработка и выплачиваются с момента возникновения права на назначение этих выплат либо изменения их размера;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устанавливаются работникам Учреждения в пределах средств, предусмотренных на эти цели в составе фонда оплаты труда, являющегося составной частью заработной платы, и выплачиваются в размерах, установленных локальным актом Учреждения;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В трудовой договор работника Учреждения подлежит включению перечень устанавливаемых работнику выплат стимулирующего характера.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4.5. Если у работника Учреждения право на назначение либо изменение размера выплаты стимулирующего характера наступило в период его пребывания в очередном отпуске, а также в период его временной нетрудоспособности, выплаты производятся после окончания отпуска, временной нетрудоспособности.</w:t>
      </w:r>
    </w:p>
    <w:p w:rsidR="00702E40" w:rsidRPr="00937564" w:rsidRDefault="00702E40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4.6. При увольнении работника Учреждения выплаты стимулирующего характера начисляются пропорционально отработанному времени, и их выплата производится при окончательном расчете.</w:t>
      </w:r>
    </w:p>
    <w:p w:rsidR="00445C07" w:rsidRPr="00937564" w:rsidRDefault="00702E40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Работникам Учреждения, уволенным в месяце, в котором имело место нарушение трудовой или производственной дисциплины, выплаты стимулирующего характера, кроме выплаты за стаж работы, выслугу лет, не</w:t>
      </w:r>
      <w:r w:rsidR="00C518AD" w:rsidRPr="00937564">
        <w:rPr>
          <w:rFonts w:ascii="Bookman Old Style" w:hAnsi="Bookman Old Style"/>
          <w:sz w:val="24"/>
          <w:szCs w:val="24"/>
        </w:rPr>
        <w:t xml:space="preserve"> начисляются и не выплачиваются.</w:t>
      </w:r>
    </w:p>
    <w:p w:rsidR="00A823B3" w:rsidRPr="00937564" w:rsidRDefault="00FC46C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4.</w:t>
      </w:r>
      <w:r w:rsidR="003E662B" w:rsidRPr="00937564">
        <w:rPr>
          <w:rFonts w:ascii="Bookman Old Style" w:hAnsi="Bookman Old Style"/>
          <w:sz w:val="24"/>
          <w:szCs w:val="24"/>
        </w:rPr>
        <w:t>7</w:t>
      </w:r>
      <w:r w:rsidR="009422AB" w:rsidRPr="00937564">
        <w:rPr>
          <w:rFonts w:ascii="Bookman Old Style" w:hAnsi="Bookman Old Style"/>
          <w:sz w:val="24"/>
          <w:szCs w:val="24"/>
        </w:rPr>
        <w:t>. Стимулирующие выплаты работникам Учреждени</w:t>
      </w:r>
      <w:r w:rsidRPr="00937564">
        <w:rPr>
          <w:rFonts w:ascii="Bookman Old Style" w:hAnsi="Bookman Old Style"/>
          <w:sz w:val="24"/>
          <w:szCs w:val="24"/>
        </w:rPr>
        <w:t>й</w:t>
      </w:r>
      <w:r w:rsidR="009422AB" w:rsidRPr="00937564">
        <w:rPr>
          <w:rFonts w:ascii="Bookman Old Style" w:hAnsi="Bookman Old Style"/>
          <w:sz w:val="24"/>
          <w:szCs w:val="24"/>
        </w:rPr>
        <w:t xml:space="preserve"> осуществляются по решению </w:t>
      </w:r>
      <w:r w:rsidRPr="00937564">
        <w:rPr>
          <w:rFonts w:ascii="Bookman Old Style" w:hAnsi="Bookman Old Style"/>
          <w:sz w:val="24"/>
          <w:szCs w:val="24"/>
        </w:rPr>
        <w:t>руководител</w:t>
      </w:r>
      <w:r w:rsidR="00071DF0" w:rsidRPr="00937564">
        <w:rPr>
          <w:rFonts w:ascii="Bookman Old Style" w:hAnsi="Bookman Old Style"/>
          <w:sz w:val="24"/>
          <w:szCs w:val="24"/>
        </w:rPr>
        <w:t>я</w:t>
      </w:r>
      <w:r w:rsidR="009422AB" w:rsidRPr="00937564">
        <w:rPr>
          <w:rFonts w:ascii="Bookman Old Style" w:hAnsi="Bookman Old Style"/>
          <w:sz w:val="24"/>
          <w:szCs w:val="24"/>
        </w:rPr>
        <w:t xml:space="preserve"> Учреждения в пределах бюджетных ассигнований на оплату труда работников Учреждения.</w:t>
      </w:r>
    </w:p>
    <w:p w:rsidR="00A823B3" w:rsidRPr="00937564" w:rsidRDefault="00FC46C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4.</w:t>
      </w:r>
      <w:r w:rsidR="00BA7D18" w:rsidRPr="00937564">
        <w:rPr>
          <w:rFonts w:ascii="Bookman Old Style" w:hAnsi="Bookman Old Style"/>
          <w:sz w:val="24"/>
          <w:szCs w:val="24"/>
        </w:rPr>
        <w:t>8</w:t>
      </w:r>
      <w:r w:rsidR="009422AB" w:rsidRPr="00937564">
        <w:rPr>
          <w:rFonts w:ascii="Bookman Old Style" w:hAnsi="Bookman Old Style"/>
          <w:sz w:val="24"/>
          <w:szCs w:val="24"/>
        </w:rPr>
        <w:t xml:space="preserve">. Выплаты стимулирующего характера за </w:t>
      </w:r>
      <w:r w:rsidR="00376956">
        <w:rPr>
          <w:rFonts w:ascii="Bookman Old Style" w:hAnsi="Bookman Old Style"/>
          <w:sz w:val="24"/>
          <w:szCs w:val="24"/>
        </w:rPr>
        <w:t>выслугу лет</w:t>
      </w:r>
      <w:r w:rsidR="009422AB" w:rsidRPr="00937564">
        <w:rPr>
          <w:rFonts w:ascii="Bookman Old Style" w:hAnsi="Bookman Old Style"/>
          <w:sz w:val="24"/>
          <w:szCs w:val="24"/>
        </w:rPr>
        <w:t xml:space="preserve"> устанавливаются всем работникам Учреждени</w:t>
      </w:r>
      <w:r w:rsidRPr="00937564">
        <w:rPr>
          <w:rFonts w:ascii="Bookman Old Style" w:hAnsi="Bookman Old Style"/>
          <w:sz w:val="24"/>
          <w:szCs w:val="24"/>
        </w:rPr>
        <w:t>й</w:t>
      </w:r>
      <w:r w:rsidR="009422AB" w:rsidRPr="00937564">
        <w:rPr>
          <w:rFonts w:ascii="Bookman Old Style" w:hAnsi="Bookman Old Style"/>
          <w:sz w:val="24"/>
          <w:szCs w:val="24"/>
        </w:rPr>
        <w:t xml:space="preserve"> в зависимости от стажа трудовой деятельности.</w:t>
      </w:r>
    </w:p>
    <w:p w:rsidR="009422AB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lastRenderedPageBreak/>
        <w:t xml:space="preserve">Размеры повышающих коэффициентов к окладу за </w:t>
      </w:r>
      <w:r w:rsidR="00376956">
        <w:rPr>
          <w:rFonts w:ascii="Bookman Old Style" w:hAnsi="Bookman Old Style"/>
          <w:sz w:val="24"/>
          <w:szCs w:val="24"/>
        </w:rPr>
        <w:t>выслугу лет</w:t>
      </w:r>
      <w:r w:rsidR="00197511" w:rsidRPr="00937564">
        <w:rPr>
          <w:rFonts w:ascii="Bookman Old Style" w:hAnsi="Bookman Old Style"/>
          <w:sz w:val="24"/>
          <w:szCs w:val="24"/>
        </w:rPr>
        <w:t xml:space="preserve"> устанавливаются работникам учреждения в процентном отношении к окладу (должностному окладу) в следующих размерах</w:t>
      </w:r>
      <w:r w:rsidRPr="00937564">
        <w:rPr>
          <w:rFonts w:ascii="Bookman Old Style" w:hAnsi="Bookman Old Style"/>
          <w:sz w:val="24"/>
          <w:szCs w:val="24"/>
        </w:rPr>
        <w:t>:</w:t>
      </w:r>
    </w:p>
    <w:p w:rsidR="00A823B3" w:rsidRPr="00937564" w:rsidRDefault="00274B0E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а) </w:t>
      </w:r>
      <w:r w:rsidR="00A73C1E" w:rsidRPr="00937564">
        <w:rPr>
          <w:rFonts w:ascii="Bookman Old Style" w:hAnsi="Bookman Old Style"/>
          <w:sz w:val="24"/>
          <w:szCs w:val="24"/>
        </w:rPr>
        <w:t xml:space="preserve">при стаже работы </w:t>
      </w:r>
      <w:r w:rsidRPr="00937564">
        <w:rPr>
          <w:rFonts w:ascii="Bookman Old Style" w:hAnsi="Bookman Old Style"/>
          <w:sz w:val="24"/>
          <w:szCs w:val="24"/>
        </w:rPr>
        <w:t xml:space="preserve">от </w:t>
      </w:r>
      <w:r w:rsidR="00A73C1E" w:rsidRPr="00937564">
        <w:rPr>
          <w:rFonts w:ascii="Bookman Old Style" w:hAnsi="Bookman Old Style"/>
          <w:sz w:val="24"/>
          <w:szCs w:val="24"/>
        </w:rPr>
        <w:t>1</w:t>
      </w:r>
      <w:r w:rsidRPr="00937564">
        <w:rPr>
          <w:rFonts w:ascii="Bookman Old Style" w:hAnsi="Bookman Old Style"/>
          <w:sz w:val="24"/>
          <w:szCs w:val="24"/>
        </w:rPr>
        <w:t xml:space="preserve"> до </w:t>
      </w:r>
      <w:r w:rsidR="00A73C1E" w:rsidRPr="00937564">
        <w:rPr>
          <w:rFonts w:ascii="Bookman Old Style" w:hAnsi="Bookman Old Style"/>
          <w:sz w:val="24"/>
          <w:szCs w:val="24"/>
        </w:rPr>
        <w:t>5</w:t>
      </w:r>
      <w:r w:rsidRPr="00937564">
        <w:rPr>
          <w:rFonts w:ascii="Bookman Old Style" w:hAnsi="Bookman Old Style"/>
          <w:sz w:val="24"/>
          <w:szCs w:val="24"/>
        </w:rPr>
        <w:t xml:space="preserve"> лет – 10 процентов;</w:t>
      </w:r>
    </w:p>
    <w:p w:rsidR="00274B0E" w:rsidRPr="00937564" w:rsidRDefault="00274B0E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б) </w:t>
      </w:r>
      <w:r w:rsidR="00A73C1E" w:rsidRPr="00937564">
        <w:rPr>
          <w:rFonts w:ascii="Bookman Old Style" w:hAnsi="Bookman Old Style"/>
          <w:sz w:val="24"/>
          <w:szCs w:val="24"/>
        </w:rPr>
        <w:t xml:space="preserve">при стаже работы </w:t>
      </w:r>
      <w:r w:rsidRPr="00937564">
        <w:rPr>
          <w:rFonts w:ascii="Bookman Old Style" w:hAnsi="Bookman Old Style"/>
          <w:sz w:val="24"/>
          <w:szCs w:val="24"/>
        </w:rPr>
        <w:t xml:space="preserve">от </w:t>
      </w:r>
      <w:r w:rsidR="00A73C1E" w:rsidRPr="00937564">
        <w:rPr>
          <w:rFonts w:ascii="Bookman Old Style" w:hAnsi="Bookman Old Style"/>
          <w:sz w:val="24"/>
          <w:szCs w:val="24"/>
        </w:rPr>
        <w:t>5</w:t>
      </w:r>
      <w:r w:rsidRPr="00937564">
        <w:rPr>
          <w:rFonts w:ascii="Bookman Old Style" w:hAnsi="Bookman Old Style"/>
          <w:sz w:val="24"/>
          <w:szCs w:val="24"/>
        </w:rPr>
        <w:t xml:space="preserve"> до </w:t>
      </w:r>
      <w:r w:rsidR="00A73C1E" w:rsidRPr="00937564">
        <w:rPr>
          <w:rFonts w:ascii="Bookman Old Style" w:hAnsi="Bookman Old Style"/>
          <w:sz w:val="24"/>
          <w:szCs w:val="24"/>
        </w:rPr>
        <w:t xml:space="preserve">10 </w:t>
      </w:r>
      <w:r w:rsidRPr="00937564">
        <w:rPr>
          <w:rFonts w:ascii="Bookman Old Style" w:hAnsi="Bookman Old Style"/>
          <w:sz w:val="24"/>
          <w:szCs w:val="24"/>
        </w:rPr>
        <w:t>лет – 15 процентов;</w:t>
      </w:r>
    </w:p>
    <w:p w:rsidR="00274B0E" w:rsidRPr="00937564" w:rsidRDefault="00274B0E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в) </w:t>
      </w:r>
      <w:r w:rsidR="00473D07" w:rsidRPr="00937564">
        <w:rPr>
          <w:rFonts w:ascii="Bookman Old Style" w:hAnsi="Bookman Old Style"/>
          <w:sz w:val="24"/>
          <w:szCs w:val="24"/>
        </w:rPr>
        <w:t xml:space="preserve">при стаже работы </w:t>
      </w:r>
      <w:r w:rsidRPr="00937564">
        <w:rPr>
          <w:rFonts w:ascii="Bookman Old Style" w:hAnsi="Bookman Old Style"/>
          <w:sz w:val="24"/>
          <w:szCs w:val="24"/>
        </w:rPr>
        <w:t xml:space="preserve">от </w:t>
      </w:r>
      <w:r w:rsidR="00473D07" w:rsidRPr="00937564">
        <w:rPr>
          <w:rFonts w:ascii="Bookman Old Style" w:hAnsi="Bookman Old Style"/>
          <w:sz w:val="24"/>
          <w:szCs w:val="24"/>
        </w:rPr>
        <w:t>10</w:t>
      </w:r>
      <w:r w:rsidRPr="00937564">
        <w:rPr>
          <w:rFonts w:ascii="Bookman Old Style" w:hAnsi="Bookman Old Style"/>
          <w:sz w:val="24"/>
          <w:szCs w:val="24"/>
        </w:rPr>
        <w:t xml:space="preserve"> до </w:t>
      </w:r>
      <w:r w:rsidR="00473D07" w:rsidRPr="00937564">
        <w:rPr>
          <w:rFonts w:ascii="Bookman Old Style" w:hAnsi="Bookman Old Style"/>
          <w:sz w:val="24"/>
          <w:szCs w:val="24"/>
        </w:rPr>
        <w:t>15</w:t>
      </w:r>
      <w:r w:rsidRPr="00937564">
        <w:rPr>
          <w:rFonts w:ascii="Bookman Old Style" w:hAnsi="Bookman Old Style"/>
          <w:sz w:val="24"/>
          <w:szCs w:val="24"/>
        </w:rPr>
        <w:t xml:space="preserve"> лет – 20 процентов;</w:t>
      </w:r>
    </w:p>
    <w:p w:rsidR="00A823B3" w:rsidRPr="00937564" w:rsidRDefault="00274B0E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г) </w:t>
      </w:r>
      <w:r w:rsidR="00473D07" w:rsidRPr="00937564">
        <w:rPr>
          <w:rFonts w:ascii="Bookman Old Style" w:hAnsi="Bookman Old Style"/>
          <w:sz w:val="24"/>
          <w:szCs w:val="24"/>
        </w:rPr>
        <w:t xml:space="preserve">при стаже работы </w:t>
      </w:r>
      <w:r w:rsidRPr="00937564">
        <w:rPr>
          <w:rFonts w:ascii="Bookman Old Style" w:hAnsi="Bookman Old Style"/>
          <w:sz w:val="24"/>
          <w:szCs w:val="24"/>
        </w:rPr>
        <w:t xml:space="preserve">свыше </w:t>
      </w:r>
      <w:r w:rsidR="00473D07" w:rsidRPr="00937564">
        <w:rPr>
          <w:rFonts w:ascii="Bookman Old Style" w:hAnsi="Bookman Old Style"/>
          <w:sz w:val="24"/>
          <w:szCs w:val="24"/>
        </w:rPr>
        <w:t>15</w:t>
      </w:r>
      <w:r w:rsidRPr="00937564">
        <w:rPr>
          <w:rFonts w:ascii="Bookman Old Style" w:hAnsi="Bookman Old Style"/>
          <w:sz w:val="24"/>
          <w:szCs w:val="24"/>
        </w:rPr>
        <w:t xml:space="preserve"> лет – 30 процентов.</w:t>
      </w:r>
    </w:p>
    <w:p w:rsidR="00816BE4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Применение повышающего коэффициента к окладу </w:t>
      </w:r>
      <w:r w:rsidR="00376956" w:rsidRPr="00937564">
        <w:rPr>
          <w:rFonts w:ascii="Bookman Old Style" w:hAnsi="Bookman Old Style"/>
          <w:sz w:val="24"/>
          <w:szCs w:val="24"/>
        </w:rPr>
        <w:t xml:space="preserve">за </w:t>
      </w:r>
      <w:r w:rsidR="00376956">
        <w:rPr>
          <w:rFonts w:ascii="Bookman Old Style" w:hAnsi="Bookman Old Style"/>
          <w:sz w:val="24"/>
          <w:szCs w:val="24"/>
        </w:rPr>
        <w:t>выслугу лет</w:t>
      </w:r>
      <w:r w:rsidRPr="00937564">
        <w:rPr>
          <w:rFonts w:ascii="Bookman Old Style" w:hAnsi="Bookman Old Style"/>
          <w:sz w:val="24"/>
          <w:szCs w:val="24"/>
        </w:rPr>
        <w:t xml:space="preserve">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24036F" w:rsidRPr="00937564" w:rsidRDefault="0016190D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 xml:space="preserve">4.9. </w:t>
      </w:r>
      <w:r w:rsidR="0024036F" w:rsidRPr="00937564">
        <w:rPr>
          <w:rFonts w:ascii="Bookman Old Style" w:hAnsi="Bookman Old Style"/>
          <w:color w:val="000000"/>
          <w:sz w:val="24"/>
          <w:szCs w:val="24"/>
        </w:rPr>
        <w:t xml:space="preserve">Выплата </w:t>
      </w:r>
      <w:r w:rsidR="00376956" w:rsidRPr="00937564">
        <w:rPr>
          <w:rFonts w:ascii="Bookman Old Style" w:hAnsi="Bookman Old Style"/>
          <w:sz w:val="24"/>
          <w:szCs w:val="24"/>
        </w:rPr>
        <w:t xml:space="preserve">за </w:t>
      </w:r>
      <w:r w:rsidR="00376956">
        <w:rPr>
          <w:rFonts w:ascii="Bookman Old Style" w:hAnsi="Bookman Old Style"/>
          <w:sz w:val="24"/>
          <w:szCs w:val="24"/>
        </w:rPr>
        <w:t>выслугу лет</w:t>
      </w:r>
      <w:r w:rsidR="00376956" w:rsidRPr="0093756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4036F" w:rsidRPr="00937564">
        <w:rPr>
          <w:rFonts w:ascii="Bookman Old Style" w:hAnsi="Bookman Old Style"/>
          <w:color w:val="000000"/>
          <w:sz w:val="24"/>
          <w:szCs w:val="24"/>
        </w:rPr>
        <w:t>устанавливается при назначении на должность, переводе на другую должность и в других случаях на основании локального акта Учреждения.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В общий стаж работы, дающий право на получение надбавки, включается время: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работы в Учреждении;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обучения работников в учебных заведениях, осуществляющих переподготовку, повышение квалификации;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частично оплачиваемого отпуска женщинам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лет;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работы на аналогичных должностях в других организациях независимо от форм собственности, опыт</w:t>
      </w:r>
      <w:r w:rsidR="000E4234" w:rsidRPr="00937564">
        <w:rPr>
          <w:rFonts w:ascii="Bookman Old Style" w:hAnsi="Bookman Old Style"/>
          <w:color w:val="000000"/>
          <w:sz w:val="24"/>
          <w:szCs w:val="24"/>
        </w:rPr>
        <w:t>а</w:t>
      </w:r>
      <w:r w:rsidRPr="00937564">
        <w:rPr>
          <w:rFonts w:ascii="Bookman Old Style" w:hAnsi="Bookman Old Style"/>
          <w:color w:val="000000"/>
          <w:sz w:val="24"/>
          <w:szCs w:val="24"/>
        </w:rPr>
        <w:t xml:space="preserve"> и </w:t>
      </w:r>
      <w:r w:rsidR="000E4234" w:rsidRPr="00937564">
        <w:rPr>
          <w:rFonts w:ascii="Bookman Old Style" w:hAnsi="Bookman Old Style"/>
          <w:color w:val="000000"/>
          <w:sz w:val="24"/>
          <w:szCs w:val="24"/>
        </w:rPr>
        <w:t>знания,</w:t>
      </w:r>
      <w:r w:rsidRPr="00937564">
        <w:rPr>
          <w:rFonts w:ascii="Bookman Old Style" w:hAnsi="Bookman Old Style"/>
          <w:color w:val="000000"/>
          <w:sz w:val="24"/>
          <w:szCs w:val="24"/>
        </w:rPr>
        <w:t xml:space="preserve"> по которым необходимы для выполнения должностных обязанностей по занимаемой должности в Учреждении.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Выплата за стаж устанавливается с момента возникновения права на назначение выплаты за стаж либо изменения ее размера.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Если у работника Учреждения право на назначение либо изменение размера выплаты за стаж наступило в период его пребывания в очередном отпуске, а также в период его временной нетрудоспособности, выплата за стаж производится после окончания отпуска, временной нетрудоспособности.</w:t>
      </w:r>
    </w:p>
    <w:p w:rsidR="0024036F" w:rsidRPr="00937564" w:rsidRDefault="0024036F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В том случае если у работника Учреждения право на назначение либо изменение размера выплаты за стаж работы наступило в период получения профессионального образования, переподготовки или повышения квалификации в учебном заведении, исполнения государственных обязанностей с отрывом от работы, а также в других случаях, при которых за работником Учреждения сохраняется средняя заработная плата, выплата за стаж работы назначается либо изменяется ее размер с момента наступления этого права и производится соответствующий перерасчет среднего заработка.</w:t>
      </w:r>
    </w:p>
    <w:p w:rsidR="008A6EC3" w:rsidRPr="00937564" w:rsidRDefault="008A6EC3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4.</w:t>
      </w:r>
      <w:r w:rsidR="002746E2" w:rsidRPr="00937564">
        <w:rPr>
          <w:rFonts w:ascii="Bookman Old Style" w:hAnsi="Bookman Old Style"/>
          <w:color w:val="000000"/>
          <w:sz w:val="24"/>
          <w:szCs w:val="24"/>
        </w:rPr>
        <w:t>10</w:t>
      </w:r>
      <w:r w:rsidRPr="00937564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244284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Н</w:t>
      </w:r>
      <w:r w:rsidR="0073680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адбавка к должностному окладу за сложность, напряженность и высокие достижения в труде (далее - надбавка) является составной частью оплаты труда руководителей и специалистов Учреждения и подлежит обязательной выплате.</w:t>
      </w:r>
    </w:p>
    <w:p w:rsidR="00AB696E" w:rsidRDefault="000B41A4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4.</w:t>
      </w:r>
      <w:r w:rsidR="00492F5F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11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. Основными критериями для установления конкретных размеров надбавки являются:</w:t>
      </w:r>
    </w:p>
    <w:p w:rsidR="00AB696E" w:rsidRDefault="000B41A4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профессиональный уровень исполнения должностных обязанностей в соответствии с должностными инструкциями;</w:t>
      </w:r>
    </w:p>
    <w:p w:rsidR="00AB696E" w:rsidRDefault="000B41A4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сложность и срочность выполняемой работы;</w:t>
      </w:r>
    </w:p>
    <w:p w:rsidR="00AB696E" w:rsidRDefault="000B41A4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компетентность при выполнении наиболее важных, сложных и ответственных работ;</w:t>
      </w:r>
    </w:p>
    <w:p w:rsidR="0014330D" w:rsidRPr="00937564" w:rsidRDefault="000B41A4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</w:t>
      </w:r>
      <w:r w:rsidR="008822F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требующих повышенного внимания);</w:t>
      </w:r>
    </w:p>
    <w:p w:rsidR="008822F2" w:rsidRPr="00937564" w:rsidRDefault="008822F2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- систематическая переработка сверх нормальной продолжительности рабочего времени, разъездной характер работы.</w:t>
      </w:r>
    </w:p>
    <w:p w:rsidR="00141CF8" w:rsidRPr="00937564" w:rsidRDefault="00141CF8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4.1</w:t>
      </w:r>
      <w:r w:rsidR="00244284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2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="004242E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Размер н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адбавк</w:t>
      </w:r>
      <w:r w:rsidR="004242E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и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устанавливается </w:t>
      </w:r>
      <w:r w:rsidR="003C2FB0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согласно</w:t>
      </w:r>
      <w:r w:rsidR="005C7CA1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приложени</w:t>
      </w:r>
      <w:r w:rsidR="00395375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ю</w:t>
      </w:r>
      <w:r w:rsidR="005C7CA1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376956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№</w:t>
      </w:r>
      <w:r w:rsidR="005C7CA1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2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настояще</w:t>
      </w:r>
      <w:r w:rsidR="00376956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му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Положени</w:t>
      </w:r>
      <w:r w:rsidR="00376956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ю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="005C7CA1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выплачивается 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ежемесячно</w:t>
      </w:r>
      <w:r w:rsidR="0085483B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, в пределах утвержденного фонда оплаты труда и пропорционально отработанному времени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.</w:t>
      </w:r>
    </w:p>
    <w:p w:rsidR="00061C1F" w:rsidRPr="00937564" w:rsidRDefault="00114079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4.</w:t>
      </w:r>
      <w:r w:rsidR="009613B7" w:rsidRPr="00937564">
        <w:rPr>
          <w:rFonts w:ascii="Bookman Old Style" w:hAnsi="Bookman Old Style"/>
          <w:color w:val="000000"/>
          <w:sz w:val="24"/>
          <w:szCs w:val="24"/>
        </w:rPr>
        <w:t>1</w:t>
      </w:r>
      <w:r w:rsidR="00D60FF0" w:rsidRPr="00937564">
        <w:rPr>
          <w:rFonts w:ascii="Bookman Old Style" w:hAnsi="Bookman Old Style"/>
          <w:color w:val="000000"/>
          <w:sz w:val="24"/>
          <w:szCs w:val="24"/>
        </w:rPr>
        <w:t>3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061C1F" w:rsidRPr="00937564">
        <w:rPr>
          <w:rFonts w:ascii="Bookman Old Style" w:hAnsi="Bookman Old Style"/>
          <w:color w:val="000000"/>
          <w:sz w:val="24"/>
          <w:szCs w:val="24"/>
        </w:rPr>
        <w:t>Текущее премирование работников осуществляется по итогам работы за каждый месяц при безупречном выполнении работником трудовых обязанностей, возложенных на него трудовым договором и должностной инструкцией.</w:t>
      </w:r>
    </w:p>
    <w:p w:rsidR="00C64C76" w:rsidRPr="00937564" w:rsidRDefault="004242E2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/>
          <w:sz w:val="24"/>
          <w:szCs w:val="24"/>
        </w:rPr>
        <w:t xml:space="preserve">4.14. </w:t>
      </w:r>
      <w:r w:rsidR="00C64C76" w:rsidRPr="00937564">
        <w:rPr>
          <w:rFonts w:ascii="Bookman Old Style" w:hAnsi="Bookman Old Style"/>
          <w:sz w:val="24"/>
          <w:szCs w:val="24"/>
        </w:rPr>
        <w:t xml:space="preserve">Размер премии </w:t>
      </w:r>
      <w:r w:rsidR="00C64C76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устанавливается </w:t>
      </w:r>
      <w:r w:rsidR="00235C55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работодателем, </w:t>
      </w:r>
      <w:r w:rsidR="00C64C76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выплачивается ежемесячно, в пределах утвержденного фонда оплаты труда </w:t>
      </w:r>
      <w:r w:rsidR="00395375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работников Учреждения, </w:t>
      </w:r>
      <w:r w:rsidR="00C64C76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пропорционально отработанному времени</w:t>
      </w:r>
      <w:r w:rsidR="00E00667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.</w:t>
      </w:r>
    </w:p>
    <w:p w:rsidR="00E00667" w:rsidRPr="00937564" w:rsidRDefault="00E00667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При премировании учитываются:</w:t>
      </w:r>
    </w:p>
    <w:p w:rsidR="00C64C76" w:rsidRPr="00937564" w:rsidRDefault="00C64C76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личн</w:t>
      </w:r>
      <w:r w:rsidR="00E00667" w:rsidRPr="00937564">
        <w:rPr>
          <w:rFonts w:ascii="Bookman Old Style" w:hAnsi="Bookman Old Style"/>
          <w:sz w:val="24"/>
          <w:szCs w:val="24"/>
        </w:rPr>
        <w:t>ый</w:t>
      </w:r>
      <w:r w:rsidRPr="00937564">
        <w:rPr>
          <w:rFonts w:ascii="Bookman Old Style" w:hAnsi="Bookman Old Style"/>
          <w:sz w:val="24"/>
          <w:szCs w:val="24"/>
        </w:rPr>
        <w:t xml:space="preserve"> вклад работника в обеспечение выполнения задач, возложенных на Учреждение;</w:t>
      </w:r>
    </w:p>
    <w:p w:rsidR="00C64C76" w:rsidRPr="00937564" w:rsidRDefault="00C64C76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степени сложности выполнения работником заданий, достигнутых результатов;</w:t>
      </w:r>
    </w:p>
    <w:p w:rsidR="00C64C76" w:rsidRPr="00937564" w:rsidRDefault="00C64C76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оперативности и профессионализма работника в решении вопросов, входящих в его компетенцию, в выполнении обязанностей, предусмотренных трудовым договором, в подготовке документов, выполнении по</w:t>
      </w:r>
      <w:r w:rsidR="00235C55">
        <w:rPr>
          <w:rFonts w:ascii="Bookman Old Style" w:hAnsi="Bookman Old Style"/>
          <w:sz w:val="24"/>
          <w:szCs w:val="24"/>
        </w:rPr>
        <w:t>ручений руководителя Учреждения;</w:t>
      </w:r>
    </w:p>
    <w:p w:rsidR="009B087F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9B087F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достижение и превышение показателей работы Учреждения;</w:t>
      </w:r>
    </w:p>
    <w:p w:rsidR="009B087F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9B087F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своевременность и полнота подготовки отчетности.</w:t>
      </w:r>
    </w:p>
    <w:p w:rsidR="004275D3" w:rsidRPr="00937564" w:rsidRDefault="004275D3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4.1</w:t>
      </w:r>
      <w:r w:rsidR="009F6893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5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. Размер </w:t>
      </w:r>
      <w:r w:rsidR="004B695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премии может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уменьша</w:t>
      </w:r>
      <w:r w:rsidR="004B6952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ть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ся в случаях:</w:t>
      </w:r>
    </w:p>
    <w:p w:rsidR="004275D3" w:rsidRPr="00937564" w:rsidRDefault="004275D3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наличия факта неисполнения работником по его вине возложенных на него должностных обязанностей;</w:t>
      </w:r>
    </w:p>
    <w:p w:rsidR="004275D3" w:rsidRPr="00937564" w:rsidRDefault="004275D3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наличия факта ненадлежащего исполнения работником по его вине возложенных на него должностных обязанностей.</w:t>
      </w:r>
    </w:p>
    <w:p w:rsidR="002F7359" w:rsidRPr="00937564" w:rsidRDefault="004275D3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4.1</w:t>
      </w:r>
      <w:r w:rsidR="009F6893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6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. При наличии дисциплинарного взыскания издается приказ руководителя Учреждения</w:t>
      </w:r>
      <w:r w:rsidR="002F7359"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о снижении размера премии:</w:t>
      </w:r>
    </w:p>
    <w:p w:rsidR="002F7359" w:rsidRPr="00937564" w:rsidRDefault="002F7359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при наличии замечания на 30%;</w:t>
      </w:r>
    </w:p>
    <w:p w:rsidR="002F7359" w:rsidRPr="00937564" w:rsidRDefault="002F7359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- при наличии выговора на 45 %.</w:t>
      </w:r>
    </w:p>
    <w:p w:rsidR="004275D3" w:rsidRPr="00937564" w:rsidRDefault="00171C3E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Решение о начислении, повышении или снижении (лишении) работникам Учреждения выплат стимулирующего характера по итогам работы принимает руководитель Учреждения в форме локального акта Учреждения, который доводится до сведения работника Учреждения под роспись.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937564" w:rsidRDefault="009422AB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V. Условия оплаты труда руководителя, его заместителей</w:t>
      </w:r>
    </w:p>
    <w:p w:rsidR="009422AB" w:rsidRPr="00937564" w:rsidRDefault="009422AB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и главного бухгалтера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30F3F" w:rsidRPr="00937564" w:rsidRDefault="00A72720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5.1</w:t>
      </w:r>
      <w:r w:rsidR="009422AB" w:rsidRPr="00937564">
        <w:rPr>
          <w:rFonts w:ascii="Bookman Old Style" w:hAnsi="Bookman Old Style"/>
          <w:sz w:val="24"/>
          <w:szCs w:val="24"/>
        </w:rPr>
        <w:t>. Заработная плата руководител</w:t>
      </w:r>
      <w:r w:rsidR="00A6334F" w:rsidRPr="00937564">
        <w:rPr>
          <w:rFonts w:ascii="Bookman Old Style" w:hAnsi="Bookman Old Style"/>
          <w:sz w:val="24"/>
          <w:szCs w:val="24"/>
        </w:rPr>
        <w:t>ей</w:t>
      </w:r>
      <w:r w:rsidR="009422AB" w:rsidRPr="00937564">
        <w:rPr>
          <w:rFonts w:ascii="Bookman Old Style" w:hAnsi="Bookman Old Style"/>
          <w:sz w:val="24"/>
          <w:szCs w:val="24"/>
        </w:rPr>
        <w:t xml:space="preserve">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8B5DF7" w:rsidRPr="00937564" w:rsidRDefault="003C36AE" w:rsidP="00AB696E">
      <w:pPr>
        <w:spacing w:after="0" w:line="240" w:lineRule="auto"/>
        <w:ind w:firstLine="709"/>
        <w:jc w:val="both"/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</w:pPr>
      <w:r w:rsidRPr="00937564">
        <w:rPr>
          <w:rFonts w:ascii="Bookman Old Style" w:hAnsi="Bookman Old Style"/>
          <w:sz w:val="24"/>
          <w:szCs w:val="24"/>
          <w:shd w:val="clear" w:color="auto" w:fill="FFFFFF"/>
        </w:rPr>
        <w:t xml:space="preserve">5.2. </w:t>
      </w:r>
      <w:r w:rsidR="008B5DF7" w:rsidRPr="00937564">
        <w:rPr>
          <w:rFonts w:ascii="Bookman Old Style" w:hAnsi="Bookman Old Style"/>
          <w:sz w:val="24"/>
          <w:szCs w:val="24"/>
          <w:shd w:val="clear" w:color="auto" w:fill="FFFFFF"/>
        </w:rPr>
        <w:t xml:space="preserve">Должностные оклады руководителей учреждений определяются путем умножения среднего должностного оклада работников, относимых к основному персоналу соответствующего учреждения, на коэффициент </w:t>
      </w:r>
      <w:r w:rsidRPr="00937564">
        <w:rPr>
          <w:rFonts w:ascii="Bookman Old Style" w:hAnsi="Bookman Old Style"/>
          <w:sz w:val="24"/>
          <w:szCs w:val="24"/>
          <w:shd w:val="clear" w:color="auto" w:fill="FFFFFF"/>
        </w:rPr>
        <w:t>1,5</w:t>
      </w:r>
      <w:r w:rsidR="008B5DF7" w:rsidRPr="00937564">
        <w:rPr>
          <w:rFonts w:ascii="Bookman Old Style" w:hAnsi="Bookman Old Style" w:cs="Arial"/>
          <w:spacing w:val="2"/>
          <w:sz w:val="24"/>
          <w:szCs w:val="24"/>
          <w:shd w:val="clear" w:color="auto" w:fill="FFFFFF"/>
        </w:rPr>
        <w:t>.</w:t>
      </w:r>
    </w:p>
    <w:p w:rsidR="00CE7CE9" w:rsidRPr="00937564" w:rsidRDefault="00A72720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lastRenderedPageBreak/>
        <w:t>5.</w:t>
      </w:r>
      <w:r w:rsidR="003C36AE" w:rsidRPr="00937564">
        <w:rPr>
          <w:rFonts w:ascii="Bookman Old Style" w:hAnsi="Bookman Old Style"/>
          <w:sz w:val="24"/>
          <w:szCs w:val="24"/>
        </w:rPr>
        <w:t>3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. Условия оплаты труда руководителя Учреждения устанавливаются в трудовом договоре, заключаемом на основе типовой </w:t>
      </w:r>
      <w:hyperlink r:id="rId23" w:history="1">
        <w:r w:rsidR="009422AB" w:rsidRPr="00937564">
          <w:rPr>
            <w:rFonts w:ascii="Bookman Old Style" w:hAnsi="Bookman Old Style"/>
            <w:color w:val="000000"/>
            <w:sz w:val="24"/>
            <w:szCs w:val="24"/>
          </w:rPr>
          <w:t>формы</w:t>
        </w:r>
      </w:hyperlink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N 329 </w:t>
      </w:r>
      <w:r w:rsidR="0015162D">
        <w:rPr>
          <w:rFonts w:ascii="Bookman Old Style" w:hAnsi="Bookman Old Style"/>
          <w:color w:val="000000"/>
          <w:sz w:val="24"/>
          <w:szCs w:val="24"/>
        </w:rPr>
        <w:t>«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О типовой форме трудового договора с руководителем государственного (муниципального) учреждения</w:t>
      </w:r>
      <w:r w:rsidR="0015162D">
        <w:rPr>
          <w:rFonts w:ascii="Bookman Old Style" w:hAnsi="Bookman Old Style"/>
          <w:color w:val="000000"/>
          <w:sz w:val="24"/>
          <w:szCs w:val="24"/>
        </w:rPr>
        <w:t>»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>.</w:t>
      </w:r>
    </w:p>
    <w:p w:rsidR="00F22D8D" w:rsidRPr="00937564" w:rsidRDefault="00F22D8D" w:rsidP="00AB696E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87F5A">
        <w:rPr>
          <w:rFonts w:ascii="Bookman Old Style" w:hAnsi="Bookman Old Style"/>
          <w:color w:val="000000"/>
          <w:sz w:val="24"/>
          <w:szCs w:val="24"/>
        </w:rPr>
        <w:t xml:space="preserve">5.4. </w:t>
      </w:r>
      <w:r w:rsidRPr="00987F5A">
        <w:rPr>
          <w:rFonts w:ascii="Bookman Old Style" w:hAnsi="Bookman Old Style"/>
          <w:sz w:val="24"/>
          <w:szCs w:val="24"/>
        </w:rPr>
        <w:t>Оклад (должностной оклад) заместителей руководителя и главного бухгалтера Учреждения устанавливается на 10</w:t>
      </w:r>
      <w:r w:rsidR="00BF6CAC">
        <w:rPr>
          <w:rFonts w:ascii="Bookman Old Style" w:hAnsi="Bookman Old Style"/>
          <w:sz w:val="24"/>
          <w:szCs w:val="24"/>
        </w:rPr>
        <w:t>-30</w:t>
      </w:r>
      <w:r w:rsidRPr="00987F5A">
        <w:rPr>
          <w:rFonts w:ascii="Bookman Old Style" w:hAnsi="Bookman Old Style"/>
          <w:sz w:val="24"/>
          <w:szCs w:val="24"/>
        </w:rPr>
        <w:t xml:space="preserve"> процентов ниже </w:t>
      </w:r>
      <w:r w:rsidR="00F82BB1" w:rsidRPr="00987F5A">
        <w:rPr>
          <w:rFonts w:ascii="Bookman Old Style" w:hAnsi="Bookman Old Style"/>
          <w:sz w:val="24"/>
          <w:szCs w:val="24"/>
        </w:rPr>
        <w:t xml:space="preserve">размера </w:t>
      </w:r>
      <w:r w:rsidRPr="00987F5A">
        <w:rPr>
          <w:rFonts w:ascii="Bookman Old Style" w:hAnsi="Bookman Old Style"/>
          <w:sz w:val="24"/>
          <w:szCs w:val="24"/>
        </w:rPr>
        <w:t>оклада (должностного оклада) руководителя Учреждения.</w:t>
      </w:r>
    </w:p>
    <w:p w:rsidR="00A65A6F" w:rsidRPr="00937564" w:rsidRDefault="00A72720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5.</w:t>
      </w:r>
      <w:r w:rsidR="00CE7CE9" w:rsidRPr="00937564">
        <w:rPr>
          <w:rFonts w:ascii="Bookman Old Style" w:hAnsi="Bookman Old Style"/>
          <w:sz w:val="24"/>
          <w:szCs w:val="24"/>
        </w:rPr>
        <w:t>4</w:t>
      </w:r>
      <w:r w:rsidR="009422AB" w:rsidRPr="00937564">
        <w:rPr>
          <w:rFonts w:ascii="Bookman Old Style" w:hAnsi="Bookman Old Style"/>
          <w:sz w:val="24"/>
          <w:szCs w:val="24"/>
        </w:rPr>
        <w:t xml:space="preserve">. </w:t>
      </w:r>
      <w:r w:rsidR="00A65A6F" w:rsidRPr="00937564">
        <w:rPr>
          <w:rFonts w:ascii="Bookman Old Style" w:hAnsi="Bookman Old Style"/>
          <w:sz w:val="24"/>
          <w:szCs w:val="24"/>
        </w:rPr>
        <w:t xml:space="preserve">Руководителю, его заместителям и главному бухгалтеру Учреждения устанавливаются выплаты компенсационного характера, предусмотренные </w:t>
      </w:r>
      <w:hyperlink w:anchor="P59" w:history="1">
        <w:r w:rsidR="00A65A6F" w:rsidRPr="00937564">
          <w:rPr>
            <w:rFonts w:ascii="Bookman Old Style" w:hAnsi="Bookman Old Style"/>
            <w:sz w:val="24"/>
            <w:szCs w:val="24"/>
          </w:rPr>
          <w:t xml:space="preserve">разделом </w:t>
        </w:r>
      </w:hyperlink>
      <w:r w:rsidR="0051140A" w:rsidRPr="00937564">
        <w:rPr>
          <w:rFonts w:ascii="Bookman Old Style" w:hAnsi="Bookman Old Style"/>
          <w:sz w:val="24"/>
          <w:szCs w:val="24"/>
          <w:lang w:val="en-US"/>
        </w:rPr>
        <w:t>III</w:t>
      </w:r>
      <w:r w:rsidR="00A65A6F" w:rsidRPr="00937564">
        <w:rPr>
          <w:rFonts w:ascii="Bookman Old Style" w:hAnsi="Bookman Old Style"/>
          <w:sz w:val="24"/>
          <w:szCs w:val="24"/>
        </w:rPr>
        <w:t xml:space="preserve"> настоящего Положения.</w:t>
      </w:r>
    </w:p>
    <w:p w:rsidR="00235C55" w:rsidRPr="00235C55" w:rsidRDefault="0051140A" w:rsidP="00AB696E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37564">
        <w:rPr>
          <w:rFonts w:ascii="Bookman Old Style" w:hAnsi="Bookman Old Style"/>
          <w:b w:val="0"/>
          <w:sz w:val="24"/>
          <w:szCs w:val="24"/>
        </w:rPr>
        <w:t>5.</w:t>
      </w:r>
      <w:r w:rsidR="00CE7CE9" w:rsidRPr="00937564">
        <w:rPr>
          <w:rFonts w:ascii="Bookman Old Style" w:hAnsi="Bookman Old Style"/>
          <w:b w:val="0"/>
          <w:sz w:val="24"/>
          <w:szCs w:val="24"/>
        </w:rPr>
        <w:t>5</w:t>
      </w:r>
      <w:r w:rsidRPr="00937564">
        <w:rPr>
          <w:rFonts w:ascii="Bookman Old Style" w:hAnsi="Bookman Old Style"/>
          <w:b w:val="0"/>
          <w:sz w:val="24"/>
          <w:szCs w:val="24"/>
        </w:rPr>
        <w:t>. Для руководител</w:t>
      </w:r>
      <w:r w:rsidR="00CE7CE9" w:rsidRPr="00937564">
        <w:rPr>
          <w:rFonts w:ascii="Bookman Old Style" w:hAnsi="Bookman Old Style"/>
          <w:b w:val="0"/>
          <w:sz w:val="24"/>
          <w:szCs w:val="24"/>
        </w:rPr>
        <w:t>ей</w:t>
      </w:r>
      <w:r w:rsidRPr="00937564">
        <w:rPr>
          <w:rFonts w:ascii="Bookman Old Style" w:hAnsi="Bookman Old Style"/>
          <w:b w:val="0"/>
          <w:sz w:val="24"/>
          <w:szCs w:val="24"/>
        </w:rPr>
        <w:t xml:space="preserve">, заместителей руководителя и главного бухгалтера Учреждения применяются стимулирующие выплаты, предусмотренные </w:t>
      </w:r>
      <w:hyperlink w:anchor="P113" w:history="1">
        <w:r w:rsidRPr="00937564">
          <w:rPr>
            <w:rFonts w:ascii="Bookman Old Style" w:hAnsi="Bookman Old Style"/>
            <w:b w:val="0"/>
            <w:sz w:val="24"/>
            <w:szCs w:val="24"/>
          </w:rPr>
          <w:t>разделом IV</w:t>
        </w:r>
      </w:hyperlink>
      <w:r w:rsidRPr="00937564">
        <w:rPr>
          <w:rFonts w:ascii="Bookman Old Style" w:hAnsi="Bookman Old Style"/>
          <w:b w:val="0"/>
          <w:sz w:val="24"/>
          <w:szCs w:val="24"/>
        </w:rPr>
        <w:t xml:space="preserve"> настоящего Положения.</w:t>
      </w:r>
    </w:p>
    <w:p w:rsidR="00235C55" w:rsidRPr="00E4317F" w:rsidRDefault="00135C32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235C55" w:rsidRPr="00E4317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6</w:t>
      </w:r>
      <w:r w:rsidR="00235C55" w:rsidRPr="00E4317F">
        <w:rPr>
          <w:rFonts w:ascii="Bookman Old Style" w:hAnsi="Bookman Old Style"/>
          <w:sz w:val="24"/>
          <w:szCs w:val="24"/>
        </w:rPr>
        <w:t>. Премирование руководителя Учреждения осуществляется за выполнение особо важных и сложных заданий и производится ежемесячно.</w:t>
      </w:r>
    </w:p>
    <w:p w:rsidR="00C54378" w:rsidRDefault="00135C32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7847">
        <w:rPr>
          <w:rFonts w:ascii="Bookman Old Style" w:hAnsi="Bookman Old Style"/>
          <w:sz w:val="24"/>
          <w:szCs w:val="24"/>
        </w:rPr>
        <w:t>5</w:t>
      </w:r>
      <w:r w:rsidR="00235C55" w:rsidRPr="00587847">
        <w:rPr>
          <w:rFonts w:ascii="Bookman Old Style" w:hAnsi="Bookman Old Style"/>
          <w:sz w:val="24"/>
          <w:szCs w:val="24"/>
        </w:rPr>
        <w:t>.</w:t>
      </w:r>
      <w:r w:rsidRPr="00587847">
        <w:rPr>
          <w:rFonts w:ascii="Bookman Old Style" w:hAnsi="Bookman Old Style"/>
          <w:sz w:val="24"/>
          <w:szCs w:val="24"/>
        </w:rPr>
        <w:t>7</w:t>
      </w:r>
      <w:r w:rsidR="00235C55" w:rsidRPr="00587847">
        <w:rPr>
          <w:rFonts w:ascii="Bookman Old Style" w:hAnsi="Bookman Old Style"/>
          <w:sz w:val="24"/>
          <w:szCs w:val="24"/>
        </w:rPr>
        <w:t xml:space="preserve">. Размер премии составляет </w:t>
      </w:r>
      <w:r w:rsidR="008718E3" w:rsidRPr="00587847">
        <w:rPr>
          <w:rFonts w:ascii="Bookman Old Style" w:hAnsi="Bookman Old Style"/>
          <w:sz w:val="24"/>
          <w:szCs w:val="24"/>
        </w:rPr>
        <w:t>155</w:t>
      </w:r>
      <w:r w:rsidR="00235C55" w:rsidRPr="00587847">
        <w:rPr>
          <w:rFonts w:ascii="Bookman Old Style" w:hAnsi="Bookman Old Style"/>
          <w:sz w:val="24"/>
          <w:szCs w:val="24"/>
        </w:rPr>
        <w:t xml:space="preserve"> процентов от </w:t>
      </w:r>
      <w:hyperlink w:anchor="P228" w:history="1">
        <w:r w:rsidR="002F47F6" w:rsidRPr="00587847">
          <w:rPr>
            <w:rFonts w:ascii="Bookman Old Style" w:hAnsi="Bookman Old Style"/>
            <w:color w:val="000000"/>
            <w:sz w:val="24"/>
            <w:szCs w:val="24"/>
          </w:rPr>
          <w:t>размер</w:t>
        </w:r>
      </w:hyperlink>
      <w:r w:rsidR="002F47F6" w:rsidRPr="00587847">
        <w:rPr>
          <w:rFonts w:ascii="Bookman Old Style" w:hAnsi="Bookman Old Style"/>
          <w:color w:val="000000"/>
          <w:sz w:val="24"/>
          <w:szCs w:val="24"/>
        </w:rPr>
        <w:t>а оклад</w:t>
      </w:r>
      <w:r w:rsidR="00E46837" w:rsidRPr="00587847">
        <w:rPr>
          <w:rFonts w:ascii="Bookman Old Style" w:hAnsi="Bookman Old Style"/>
          <w:color w:val="000000"/>
          <w:sz w:val="24"/>
          <w:szCs w:val="24"/>
        </w:rPr>
        <w:t>а</w:t>
      </w:r>
      <w:r w:rsidR="002F47F6" w:rsidRPr="00587847">
        <w:rPr>
          <w:rFonts w:ascii="Bookman Old Style" w:hAnsi="Bookman Old Style"/>
          <w:color w:val="000000"/>
          <w:sz w:val="24"/>
          <w:szCs w:val="24"/>
        </w:rPr>
        <w:t xml:space="preserve"> (должностн</w:t>
      </w:r>
      <w:r w:rsidR="00E46837" w:rsidRPr="00587847">
        <w:rPr>
          <w:rFonts w:ascii="Bookman Old Style" w:hAnsi="Bookman Old Style"/>
          <w:color w:val="000000"/>
          <w:sz w:val="24"/>
          <w:szCs w:val="24"/>
        </w:rPr>
        <w:t>ого</w:t>
      </w:r>
      <w:r w:rsidR="002F47F6" w:rsidRPr="00587847">
        <w:rPr>
          <w:rFonts w:ascii="Bookman Old Style" w:hAnsi="Bookman Old Style"/>
          <w:color w:val="000000"/>
          <w:sz w:val="24"/>
          <w:szCs w:val="24"/>
        </w:rPr>
        <w:t xml:space="preserve"> оклад</w:t>
      </w:r>
      <w:r w:rsidR="00E46837" w:rsidRPr="00587847">
        <w:rPr>
          <w:rFonts w:ascii="Bookman Old Style" w:hAnsi="Bookman Old Style"/>
          <w:color w:val="000000"/>
          <w:sz w:val="24"/>
          <w:szCs w:val="24"/>
        </w:rPr>
        <w:t>а</w:t>
      </w:r>
      <w:r w:rsidR="002F47F6" w:rsidRPr="00587847">
        <w:rPr>
          <w:rFonts w:ascii="Bookman Old Style" w:hAnsi="Bookman Old Style"/>
          <w:color w:val="000000"/>
          <w:sz w:val="24"/>
          <w:szCs w:val="24"/>
        </w:rPr>
        <w:t>).</w:t>
      </w:r>
    </w:p>
    <w:p w:rsidR="00235C55" w:rsidRPr="00F12CDB" w:rsidRDefault="00135C32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12CDB">
        <w:rPr>
          <w:rFonts w:ascii="Bookman Old Style" w:hAnsi="Bookman Old Style"/>
          <w:sz w:val="24"/>
          <w:szCs w:val="24"/>
        </w:rPr>
        <w:t>5</w:t>
      </w:r>
      <w:r w:rsidR="00235C55" w:rsidRPr="00F12CDB">
        <w:rPr>
          <w:rFonts w:ascii="Bookman Old Style" w:hAnsi="Bookman Old Style"/>
          <w:sz w:val="24"/>
          <w:szCs w:val="24"/>
        </w:rPr>
        <w:t>.</w:t>
      </w:r>
      <w:r w:rsidRPr="00F12CDB">
        <w:rPr>
          <w:rFonts w:ascii="Bookman Old Style" w:hAnsi="Bookman Old Style"/>
          <w:sz w:val="24"/>
          <w:szCs w:val="24"/>
        </w:rPr>
        <w:t>8</w:t>
      </w:r>
      <w:r w:rsidR="00235C55" w:rsidRPr="00F12CDB">
        <w:rPr>
          <w:rFonts w:ascii="Bookman Old Style" w:hAnsi="Bookman Old Style"/>
          <w:sz w:val="24"/>
          <w:szCs w:val="24"/>
        </w:rPr>
        <w:t xml:space="preserve">. </w:t>
      </w:r>
      <w:r w:rsidR="00F82BB1" w:rsidRPr="00F12CDB">
        <w:rPr>
          <w:rFonts w:ascii="Bookman Old Style" w:hAnsi="Bookman Old Style"/>
          <w:sz w:val="24"/>
          <w:szCs w:val="24"/>
        </w:rPr>
        <w:t xml:space="preserve">Решение о премировании </w:t>
      </w:r>
      <w:r w:rsidR="00235C55" w:rsidRPr="00F12CDB">
        <w:rPr>
          <w:rFonts w:ascii="Bookman Old Style" w:hAnsi="Bookman Old Style"/>
          <w:sz w:val="24"/>
          <w:szCs w:val="24"/>
        </w:rPr>
        <w:t>руководител</w:t>
      </w:r>
      <w:r w:rsidR="00F82BB1" w:rsidRPr="00F12CDB">
        <w:rPr>
          <w:rFonts w:ascii="Bookman Old Style" w:hAnsi="Bookman Old Style"/>
          <w:sz w:val="24"/>
          <w:szCs w:val="24"/>
        </w:rPr>
        <w:t>я</w:t>
      </w:r>
      <w:r w:rsidR="00235C55" w:rsidRPr="00F12CDB">
        <w:rPr>
          <w:rFonts w:ascii="Bookman Old Style" w:hAnsi="Bookman Old Style"/>
          <w:sz w:val="24"/>
          <w:szCs w:val="24"/>
        </w:rPr>
        <w:t xml:space="preserve"> Учреждения </w:t>
      </w:r>
      <w:r w:rsidR="00F82BB1" w:rsidRPr="00F12CDB">
        <w:rPr>
          <w:rFonts w:ascii="Bookman Old Style" w:hAnsi="Bookman Old Style"/>
          <w:sz w:val="24"/>
          <w:szCs w:val="24"/>
        </w:rPr>
        <w:t xml:space="preserve">принимает </w:t>
      </w:r>
      <w:r w:rsidR="00965794" w:rsidRPr="00F12CDB">
        <w:rPr>
          <w:rFonts w:ascii="Bookman Old Style" w:hAnsi="Bookman Old Style"/>
          <w:sz w:val="24"/>
          <w:szCs w:val="24"/>
        </w:rPr>
        <w:t>Глав</w:t>
      </w:r>
      <w:r w:rsidR="00F82BB1" w:rsidRPr="00F12CDB">
        <w:rPr>
          <w:rFonts w:ascii="Bookman Old Style" w:hAnsi="Bookman Old Style"/>
          <w:sz w:val="24"/>
          <w:szCs w:val="24"/>
        </w:rPr>
        <w:t>а</w:t>
      </w:r>
      <w:r w:rsidR="00965794" w:rsidRPr="00F12CDB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</w:t>
      </w:r>
      <w:r w:rsidR="00235C55" w:rsidRPr="00F12CDB">
        <w:rPr>
          <w:rFonts w:ascii="Bookman Old Style" w:hAnsi="Bookman Old Style"/>
          <w:sz w:val="24"/>
          <w:szCs w:val="24"/>
        </w:rPr>
        <w:t>.</w:t>
      </w:r>
    </w:p>
    <w:p w:rsidR="00235C55" w:rsidRPr="00235C55" w:rsidRDefault="00135C32" w:rsidP="00AB696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Bookman Old Style" w:hAnsi="Bookman Old Style"/>
          <w:sz w:val="24"/>
          <w:szCs w:val="24"/>
        </w:rPr>
        <w:t xml:space="preserve">5.9. </w:t>
      </w:r>
      <w:r w:rsidRPr="00937564">
        <w:rPr>
          <w:rFonts w:ascii="Bookman Old Style" w:hAnsi="Bookman Old Style"/>
          <w:sz w:val="24"/>
          <w:szCs w:val="24"/>
        </w:rPr>
        <w:t xml:space="preserve">Размер премии </w:t>
      </w:r>
      <w:r w:rsidRPr="00135C32">
        <w:rPr>
          <w:rFonts w:ascii="Bookman Old Style" w:hAnsi="Bookman Old Style"/>
          <w:sz w:val="24"/>
          <w:szCs w:val="24"/>
        </w:rPr>
        <w:t>заместител</w:t>
      </w:r>
      <w:r>
        <w:rPr>
          <w:rFonts w:ascii="Bookman Old Style" w:hAnsi="Bookman Old Style"/>
          <w:sz w:val="24"/>
          <w:szCs w:val="24"/>
        </w:rPr>
        <w:t>ям</w:t>
      </w:r>
      <w:r w:rsidRPr="00135C32">
        <w:rPr>
          <w:rFonts w:ascii="Bookman Old Style" w:hAnsi="Bookman Old Style"/>
          <w:sz w:val="24"/>
          <w:szCs w:val="24"/>
        </w:rPr>
        <w:t xml:space="preserve"> руководителя и главного бухгалтера</w:t>
      </w:r>
      <w:r w:rsidRPr="00937564">
        <w:rPr>
          <w:rFonts w:ascii="Bookman Old Style" w:hAnsi="Bookman Old Style"/>
          <w:b/>
          <w:sz w:val="24"/>
          <w:szCs w:val="24"/>
        </w:rPr>
        <w:t xml:space="preserve"> </w:t>
      </w:r>
      <w:r w:rsidR="00C13DD3" w:rsidRPr="00C13DD3">
        <w:rPr>
          <w:rFonts w:ascii="Bookman Old Style" w:hAnsi="Bookman Old Style"/>
          <w:sz w:val="24"/>
          <w:szCs w:val="24"/>
        </w:rPr>
        <w:t>Учреждения</w:t>
      </w:r>
      <w:r w:rsidR="00C13DD3">
        <w:rPr>
          <w:rFonts w:ascii="Bookman Old Style" w:hAnsi="Bookman Old Style"/>
          <w:b/>
          <w:sz w:val="24"/>
          <w:szCs w:val="24"/>
        </w:rPr>
        <w:t xml:space="preserve"> 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устанавливается </w:t>
      </w:r>
      <w:r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работодателем, 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выплачивается ежемесячно, в пределах утвержденного фонда оплаты труда работников Учреждения, пропорционально отработанному времени.</w:t>
      </w:r>
    </w:p>
    <w:p w:rsidR="00DC1887" w:rsidRPr="00937564" w:rsidRDefault="00DC1887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5.</w:t>
      </w:r>
      <w:r w:rsidR="00A80B66">
        <w:rPr>
          <w:rFonts w:ascii="Bookman Old Style" w:hAnsi="Bookman Old Style"/>
          <w:sz w:val="24"/>
          <w:szCs w:val="24"/>
        </w:rPr>
        <w:t>10</w:t>
      </w:r>
      <w:r w:rsidRPr="00937564">
        <w:rPr>
          <w:rFonts w:ascii="Bookman Old Style" w:hAnsi="Bookman Old Style"/>
          <w:sz w:val="24"/>
          <w:szCs w:val="24"/>
        </w:rPr>
        <w:t>. Руководителям, его заместителям и главному бухгалтеру Учреждения в пределах фонда оплаты труда оказывается материальная помощь. Условия выплаты материальной помощи и ее размеры устанавливаются локальными нормативными актами Учреждения.</w:t>
      </w:r>
    </w:p>
    <w:p w:rsidR="00235C55" w:rsidRPr="00937564" w:rsidRDefault="00DC1887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Решение об оказании материальной помощи руководителю Учреждения принимает Администрация местного самоуправления Моздокского района на основании письменного заявления, а заместителям и главному бухгалтеру - руководитель Учреждения на основании письменного заявления.</w:t>
      </w:r>
    </w:p>
    <w:p w:rsidR="00153F81" w:rsidRPr="00937564" w:rsidRDefault="00A72720" w:rsidP="00AB696E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Bookman Old Style" w:hAnsi="Bookman Old Style" w:cs="Arial"/>
          <w:b w:val="0"/>
          <w:color w:val="000000"/>
          <w:kern w:val="36"/>
          <w:sz w:val="24"/>
          <w:szCs w:val="24"/>
          <w:lang w:eastAsia="ru-RU"/>
        </w:rPr>
      </w:pPr>
      <w:r w:rsidRPr="00937564">
        <w:rPr>
          <w:rFonts w:ascii="Bookman Old Style" w:hAnsi="Bookman Old Style"/>
          <w:b w:val="0"/>
          <w:sz w:val="24"/>
          <w:szCs w:val="24"/>
        </w:rPr>
        <w:t>5.</w:t>
      </w:r>
      <w:r w:rsidR="00A80B66">
        <w:rPr>
          <w:rFonts w:ascii="Bookman Old Style" w:hAnsi="Bookman Old Style"/>
          <w:b w:val="0"/>
          <w:sz w:val="24"/>
          <w:szCs w:val="24"/>
        </w:rPr>
        <w:t>11</w:t>
      </w:r>
      <w:r w:rsidR="009840B5" w:rsidRPr="00937564">
        <w:rPr>
          <w:rFonts w:ascii="Bookman Old Style" w:hAnsi="Bookman Old Style"/>
          <w:b w:val="0"/>
          <w:sz w:val="24"/>
          <w:szCs w:val="24"/>
        </w:rPr>
        <w:t xml:space="preserve">. Соотношение средней заработной платы руководителя, 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>зам</w:t>
      </w:r>
      <w:r w:rsidR="00AE377A" w:rsidRPr="00937564">
        <w:rPr>
          <w:rFonts w:ascii="Bookman Old Style" w:hAnsi="Bookman Old Style"/>
          <w:b w:val="0"/>
          <w:sz w:val="24"/>
          <w:szCs w:val="24"/>
        </w:rPr>
        <w:t>естителя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руководителя, </w:t>
      </w:r>
      <w:r w:rsidR="009840B5" w:rsidRPr="00937564">
        <w:rPr>
          <w:rFonts w:ascii="Bookman Old Style" w:hAnsi="Bookman Old Style"/>
          <w:b w:val="0"/>
          <w:sz w:val="24"/>
          <w:szCs w:val="24"/>
        </w:rPr>
        <w:t>главного бухгалтера</w:t>
      </w:r>
      <w:r w:rsidR="009422AB" w:rsidRPr="00937564">
        <w:rPr>
          <w:rFonts w:ascii="Bookman Old Style" w:hAnsi="Bookman Old Style"/>
          <w:b w:val="0"/>
          <w:sz w:val="24"/>
          <w:szCs w:val="24"/>
        </w:rPr>
        <w:t xml:space="preserve"> и средней заработной платы работников Учреждения, формируемых за счет всех финансовых источников, рассчитывается за календарный год. </w:t>
      </w:r>
      <w:r w:rsidR="009840B5" w:rsidRPr="00937564">
        <w:rPr>
          <w:rFonts w:ascii="Bookman Old Style" w:hAnsi="Bookman Old Style"/>
          <w:b w:val="0"/>
          <w:sz w:val="24"/>
          <w:szCs w:val="24"/>
        </w:rPr>
        <w:t>Соотношение среднемесячной заработной платы руководителя,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зам</w:t>
      </w:r>
      <w:r w:rsidR="00AE377A" w:rsidRPr="00937564">
        <w:rPr>
          <w:rFonts w:ascii="Bookman Old Style" w:hAnsi="Bookman Old Style"/>
          <w:b w:val="0"/>
          <w:sz w:val="24"/>
          <w:szCs w:val="24"/>
        </w:rPr>
        <w:t>естителя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руководителя,</w:t>
      </w:r>
      <w:r w:rsidR="009840B5" w:rsidRPr="00937564">
        <w:rPr>
          <w:rFonts w:ascii="Bookman Old Style" w:hAnsi="Bookman Old Style"/>
          <w:b w:val="0"/>
          <w:sz w:val="24"/>
          <w:szCs w:val="24"/>
        </w:rPr>
        <w:t xml:space="preserve"> главного бухгалтера, а также работников Учреждения, определяется путем деления среднемесячной заработной платы руководителя, 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>зам</w:t>
      </w:r>
      <w:r w:rsidR="00AE377A" w:rsidRPr="00937564">
        <w:rPr>
          <w:rFonts w:ascii="Bookman Old Style" w:hAnsi="Bookman Old Style"/>
          <w:b w:val="0"/>
          <w:sz w:val="24"/>
          <w:szCs w:val="24"/>
        </w:rPr>
        <w:t>естителя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руководителя, </w:t>
      </w:r>
      <w:r w:rsidR="009840B5" w:rsidRPr="00937564">
        <w:rPr>
          <w:rFonts w:ascii="Bookman Old Style" w:hAnsi="Bookman Old Style"/>
          <w:b w:val="0"/>
          <w:sz w:val="24"/>
          <w:szCs w:val="24"/>
        </w:rPr>
        <w:t xml:space="preserve">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Положением об особенностях порядка 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исчисления средней заработной платы, утвержденной Постановлением Правительства РФ от 24.12.2007г. № </w:t>
      </w:r>
      <w:r w:rsidR="00AE377A" w:rsidRPr="00937564">
        <w:rPr>
          <w:rFonts w:ascii="Bookman Old Style" w:hAnsi="Bookman Old Style"/>
          <w:b w:val="0"/>
          <w:sz w:val="24"/>
          <w:szCs w:val="24"/>
        </w:rPr>
        <w:t xml:space="preserve">922 </w:t>
      </w:r>
      <w:r w:rsidR="0015162D">
        <w:rPr>
          <w:rFonts w:ascii="Bookman Old Style" w:hAnsi="Bookman Old Style" w:cs="Arial"/>
          <w:b w:val="0"/>
          <w:color w:val="000000"/>
          <w:kern w:val="36"/>
          <w:sz w:val="24"/>
          <w:szCs w:val="24"/>
          <w:lang w:eastAsia="ru-RU"/>
        </w:rPr>
        <w:t>«</w:t>
      </w:r>
      <w:r w:rsidR="00AE377A" w:rsidRPr="00937564">
        <w:rPr>
          <w:rFonts w:ascii="Bookman Old Style" w:hAnsi="Bookman Old Style" w:cs="Arial"/>
          <w:b w:val="0"/>
          <w:color w:val="000000"/>
          <w:kern w:val="36"/>
          <w:sz w:val="24"/>
          <w:szCs w:val="24"/>
          <w:lang w:eastAsia="ru-RU"/>
        </w:rPr>
        <w:t>Об особенностях порядка исчисления средней заработной платы</w:t>
      </w:r>
      <w:r w:rsidR="0015162D">
        <w:rPr>
          <w:rFonts w:ascii="Bookman Old Style" w:hAnsi="Bookman Old Style" w:cs="Arial"/>
          <w:b w:val="0"/>
          <w:color w:val="000000"/>
          <w:kern w:val="36"/>
          <w:sz w:val="24"/>
          <w:szCs w:val="24"/>
          <w:lang w:eastAsia="ru-RU"/>
        </w:rPr>
        <w:t>»</w:t>
      </w:r>
      <w:r w:rsidR="00AE377A" w:rsidRPr="00937564">
        <w:rPr>
          <w:rFonts w:ascii="Bookman Old Style" w:hAnsi="Bookman Old Style" w:cs="Arial"/>
          <w:b w:val="0"/>
          <w:color w:val="000000"/>
          <w:kern w:val="36"/>
          <w:sz w:val="24"/>
          <w:szCs w:val="24"/>
          <w:lang w:eastAsia="ru-RU"/>
        </w:rPr>
        <w:t>.</w:t>
      </w:r>
    </w:p>
    <w:p w:rsidR="002032EE" w:rsidRPr="00937564" w:rsidRDefault="00A72720" w:rsidP="00AB696E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Bookman Old Style" w:hAnsi="Bookman Old Style"/>
          <w:b w:val="0"/>
          <w:sz w:val="24"/>
          <w:szCs w:val="24"/>
        </w:rPr>
      </w:pPr>
      <w:r w:rsidRPr="00937564">
        <w:rPr>
          <w:rFonts w:ascii="Bookman Old Style" w:hAnsi="Bookman Old Style"/>
          <w:b w:val="0"/>
          <w:sz w:val="24"/>
          <w:szCs w:val="24"/>
        </w:rPr>
        <w:t>5.</w:t>
      </w:r>
      <w:r w:rsidR="00A80B66">
        <w:rPr>
          <w:rFonts w:ascii="Bookman Old Style" w:hAnsi="Bookman Old Style"/>
          <w:b w:val="0"/>
          <w:sz w:val="24"/>
          <w:szCs w:val="24"/>
        </w:rPr>
        <w:t>12</w:t>
      </w:r>
      <w:r w:rsidR="009422AB" w:rsidRPr="00937564">
        <w:rPr>
          <w:rFonts w:ascii="Bookman Old Style" w:hAnsi="Bookman Old Style"/>
          <w:b w:val="0"/>
          <w:sz w:val="24"/>
          <w:szCs w:val="24"/>
        </w:rPr>
        <w:t>. Предельный уровень соотношения среднемесячно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>й заработной платы руководителя, зам</w:t>
      </w:r>
      <w:r w:rsidR="003D5FD5" w:rsidRPr="00937564">
        <w:rPr>
          <w:rFonts w:ascii="Bookman Old Style" w:hAnsi="Bookman Old Style"/>
          <w:b w:val="0"/>
          <w:sz w:val="24"/>
          <w:szCs w:val="24"/>
        </w:rPr>
        <w:t>естителя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руководителя, гл</w:t>
      </w:r>
      <w:r w:rsidR="003D5FD5" w:rsidRPr="00937564">
        <w:rPr>
          <w:rFonts w:ascii="Bookman Old Style" w:hAnsi="Bookman Old Style"/>
          <w:b w:val="0"/>
          <w:sz w:val="24"/>
          <w:szCs w:val="24"/>
        </w:rPr>
        <w:t>авного</w:t>
      </w:r>
      <w:r w:rsidR="0012325A" w:rsidRPr="00937564">
        <w:rPr>
          <w:rFonts w:ascii="Bookman Old Style" w:hAnsi="Bookman Old Style"/>
          <w:b w:val="0"/>
          <w:sz w:val="24"/>
          <w:szCs w:val="24"/>
        </w:rPr>
        <w:t xml:space="preserve"> бухгалтера Учреждения</w:t>
      </w:r>
      <w:r w:rsidR="009422AB" w:rsidRPr="00937564">
        <w:rPr>
          <w:rFonts w:ascii="Bookman Old Style" w:hAnsi="Bookman Old Style"/>
          <w:b w:val="0"/>
          <w:sz w:val="24"/>
          <w:szCs w:val="24"/>
        </w:rPr>
        <w:t xml:space="preserve">, среднемесячной заработной платы работников этих Учреждений </w:t>
      </w:r>
      <w:r w:rsidR="009422AB" w:rsidRPr="00937564">
        <w:rPr>
          <w:rFonts w:ascii="Bookman Old Style" w:hAnsi="Bookman Old Style"/>
          <w:b w:val="0"/>
          <w:sz w:val="24"/>
          <w:szCs w:val="24"/>
        </w:rPr>
        <w:lastRenderedPageBreak/>
        <w:t xml:space="preserve">(без учета заработной платы соответствующего руководителя, его заместителей, главного бухгалтера) устанавливается </w:t>
      </w:r>
      <w:r w:rsidR="00707706" w:rsidRPr="00937564">
        <w:rPr>
          <w:rFonts w:ascii="Bookman Old Style" w:hAnsi="Bookman Old Style"/>
          <w:b w:val="0"/>
          <w:sz w:val="24"/>
          <w:szCs w:val="24"/>
        </w:rPr>
        <w:t>правовым актом Администрации местного самоуправления Моздокского района</w:t>
      </w:r>
      <w:r w:rsidR="003D5FD5" w:rsidRPr="00937564">
        <w:rPr>
          <w:rFonts w:ascii="Bookman Old Style" w:hAnsi="Bookman Old Style"/>
          <w:b w:val="0"/>
          <w:sz w:val="24"/>
          <w:szCs w:val="24"/>
        </w:rPr>
        <w:t>.</w:t>
      </w:r>
    </w:p>
    <w:p w:rsidR="008559E7" w:rsidRPr="00937564" w:rsidRDefault="00A72720" w:rsidP="00AB696E">
      <w:pPr>
        <w:spacing w:after="0" w:line="240" w:lineRule="auto"/>
        <w:ind w:firstLine="709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5.</w:t>
      </w:r>
      <w:r w:rsidR="00A80B66">
        <w:rPr>
          <w:rFonts w:ascii="Bookman Old Style" w:hAnsi="Bookman Old Style"/>
          <w:sz w:val="24"/>
          <w:szCs w:val="24"/>
        </w:rPr>
        <w:t>13</w:t>
      </w:r>
      <w:r w:rsidR="009422AB" w:rsidRPr="00937564">
        <w:rPr>
          <w:rFonts w:ascii="Bookman Old Style" w:hAnsi="Bookman Old Style"/>
          <w:sz w:val="24"/>
          <w:szCs w:val="24"/>
        </w:rPr>
        <w:t xml:space="preserve">. Предельный уровень соотношения средней заработной платы руководителя Учреждения и средней заработной платы работников этого Учреждения в кратности до 4 может быть увеличен по решению </w:t>
      </w:r>
      <w:r w:rsidR="002557EE" w:rsidRPr="00937564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Республики Северная Осетия-Алания.</w:t>
      </w:r>
    </w:p>
    <w:p w:rsidR="009422AB" w:rsidRPr="00937564" w:rsidRDefault="009422AB" w:rsidP="008559E7">
      <w:pPr>
        <w:spacing w:before="220" w:after="1" w:line="220" w:lineRule="atLeast"/>
        <w:ind w:firstLine="540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VI. Основные принципы формирования фонда оплаты труда</w:t>
      </w:r>
    </w:p>
    <w:p w:rsidR="009422AB" w:rsidRPr="00937564" w:rsidRDefault="009422AB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Учреждений и штатного расписания</w:t>
      </w:r>
    </w:p>
    <w:p w:rsidR="009422AB" w:rsidRPr="00937564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E71B2" w:rsidRPr="00937564" w:rsidRDefault="00C4488F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6.1</w:t>
      </w:r>
      <w:r w:rsidR="009422AB" w:rsidRPr="00937564">
        <w:rPr>
          <w:rFonts w:ascii="Bookman Old Style" w:hAnsi="Bookman Old Style"/>
          <w:sz w:val="24"/>
          <w:szCs w:val="24"/>
        </w:rPr>
        <w:t xml:space="preserve">. Фонд оплаты труда Учреждений формируется на календарный год за счет средств бюджета </w:t>
      </w:r>
      <w:r w:rsidR="002557EE" w:rsidRPr="00937564">
        <w:rPr>
          <w:rFonts w:ascii="Bookman Old Style" w:hAnsi="Bookman Old Style"/>
          <w:sz w:val="24"/>
          <w:szCs w:val="24"/>
        </w:rPr>
        <w:t>муниципального образования Моздокский район</w:t>
      </w:r>
      <w:r w:rsidR="008E71B2" w:rsidRPr="00937564">
        <w:rPr>
          <w:rFonts w:ascii="Bookman Old Style" w:hAnsi="Bookman Old Style"/>
          <w:sz w:val="24"/>
          <w:szCs w:val="24"/>
        </w:rPr>
        <w:t>.</w:t>
      </w:r>
    </w:p>
    <w:p w:rsidR="008E71B2" w:rsidRPr="00937564" w:rsidRDefault="00AA7735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6.</w:t>
      </w:r>
      <w:r w:rsidR="008E71B2" w:rsidRPr="00937564">
        <w:rPr>
          <w:rFonts w:ascii="Bookman Old Style" w:hAnsi="Bookman Old Style"/>
          <w:sz w:val="24"/>
          <w:szCs w:val="24"/>
        </w:rPr>
        <w:t>2</w:t>
      </w:r>
      <w:r w:rsidR="009422AB" w:rsidRPr="00937564">
        <w:rPr>
          <w:rFonts w:ascii="Bookman Old Style" w:hAnsi="Bookman Old Style"/>
          <w:sz w:val="24"/>
          <w:szCs w:val="24"/>
        </w:rPr>
        <w:t xml:space="preserve">. Формирование фонда оплаты труда работников Учреждения производится на основании утвержденного в установленном порядке </w:t>
      </w:r>
      <w:r w:rsidR="002557EE" w:rsidRPr="00937564">
        <w:rPr>
          <w:rFonts w:ascii="Bookman Old Style" w:hAnsi="Bookman Old Style"/>
          <w:sz w:val="24"/>
          <w:szCs w:val="24"/>
        </w:rPr>
        <w:t>штатного расписания Учреждения</w:t>
      </w:r>
      <w:r w:rsidR="009422AB" w:rsidRPr="00937564">
        <w:rPr>
          <w:rFonts w:ascii="Bookman Old Style" w:hAnsi="Bookman Old Style"/>
          <w:sz w:val="24"/>
          <w:szCs w:val="24"/>
        </w:rPr>
        <w:t>.</w:t>
      </w:r>
    </w:p>
    <w:p w:rsidR="00462026" w:rsidRPr="00937564" w:rsidRDefault="00AA7735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6.</w:t>
      </w:r>
      <w:r w:rsidR="00AB5294" w:rsidRPr="00937564">
        <w:rPr>
          <w:rFonts w:ascii="Bookman Old Style" w:hAnsi="Bookman Old Style"/>
          <w:sz w:val="24"/>
          <w:szCs w:val="24"/>
        </w:rPr>
        <w:t>3</w:t>
      </w:r>
      <w:r w:rsidR="009422AB" w:rsidRPr="00937564">
        <w:rPr>
          <w:rFonts w:ascii="Bookman Old Style" w:hAnsi="Bookman Old Style"/>
          <w:sz w:val="24"/>
          <w:szCs w:val="24"/>
        </w:rPr>
        <w:t>. Не допускается использование в текущем финансовом году в целях премирования (материального стимулирования) работников Учреждения экономии по фонду оплаты труда, возникшей в связи с наличием вакантных долж</w:t>
      </w:r>
      <w:r w:rsidR="008E71B2" w:rsidRPr="00937564">
        <w:rPr>
          <w:rFonts w:ascii="Bookman Old Style" w:hAnsi="Bookman Old Style"/>
          <w:sz w:val="24"/>
          <w:szCs w:val="24"/>
        </w:rPr>
        <w:t>ностей</w:t>
      </w:r>
      <w:r w:rsidR="009422AB" w:rsidRPr="00937564">
        <w:rPr>
          <w:rFonts w:ascii="Bookman Old Style" w:hAnsi="Bookman Old Style"/>
          <w:sz w:val="24"/>
          <w:szCs w:val="24"/>
        </w:rPr>
        <w:t>.</w:t>
      </w:r>
    </w:p>
    <w:p w:rsidR="008A4C4C" w:rsidRPr="00937564" w:rsidRDefault="00AA7735" w:rsidP="00AB696E">
      <w:pPr>
        <w:spacing w:after="1" w:line="220" w:lineRule="atLeast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6.</w:t>
      </w:r>
      <w:r w:rsidR="00F477D7" w:rsidRPr="00937564">
        <w:rPr>
          <w:rFonts w:ascii="Bookman Old Style" w:hAnsi="Bookman Old Style"/>
          <w:sz w:val="24"/>
          <w:szCs w:val="24"/>
        </w:rPr>
        <w:t>4</w:t>
      </w:r>
      <w:r w:rsidR="00462026" w:rsidRPr="00937564">
        <w:rPr>
          <w:rFonts w:ascii="Bookman Old Style" w:hAnsi="Bookman Old Style"/>
          <w:sz w:val="24"/>
          <w:szCs w:val="24"/>
        </w:rPr>
        <w:t>.</w:t>
      </w:r>
      <w:r w:rsidR="009422AB" w:rsidRPr="00937564">
        <w:rPr>
          <w:rFonts w:ascii="Bookman Old Style" w:hAnsi="Bookman Old Style"/>
          <w:sz w:val="24"/>
          <w:szCs w:val="24"/>
        </w:rPr>
        <w:t xml:space="preserve">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 или профессиональным стандартам, которые утверждаются федеральным органом исполнительной власти, осуществляющим функции по выработке государственной политики и нормативно-правово</w:t>
      </w:r>
      <w:r w:rsidR="00462026" w:rsidRPr="00937564">
        <w:rPr>
          <w:rFonts w:ascii="Bookman Old Style" w:hAnsi="Bookman Old Style"/>
          <w:sz w:val="24"/>
          <w:szCs w:val="24"/>
        </w:rPr>
        <w:t>му регулированию в сфере труда.</w:t>
      </w:r>
    </w:p>
    <w:p w:rsidR="009422AB" w:rsidRPr="00937564" w:rsidRDefault="009422AB" w:rsidP="00081ED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937564" w:rsidRDefault="009422AB" w:rsidP="00462026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VII. Другие вопросы оплаты труда</w:t>
      </w:r>
    </w:p>
    <w:p w:rsidR="00F477D7" w:rsidRPr="00937564" w:rsidRDefault="00F477D7" w:rsidP="00462026">
      <w:pPr>
        <w:spacing w:after="1" w:line="220" w:lineRule="atLeast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462026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7.1</w:t>
      </w:r>
      <w:r w:rsidR="009422AB" w:rsidRPr="00937564">
        <w:rPr>
          <w:rFonts w:ascii="Bookman Old Style" w:hAnsi="Bookman Old Style"/>
          <w:sz w:val="24"/>
          <w:szCs w:val="24"/>
        </w:rPr>
        <w:t>. Норма рабочего времени работников Учреждений устанавливается в соответствии с законодательством Российской Федерации.</w:t>
      </w:r>
    </w:p>
    <w:p w:rsidR="00C016C0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7.2</w:t>
      </w:r>
      <w:r w:rsidR="009422AB" w:rsidRPr="00937564">
        <w:rPr>
          <w:rFonts w:ascii="Bookman Old Style" w:hAnsi="Bookman Old Style"/>
          <w:sz w:val="24"/>
          <w:szCs w:val="24"/>
        </w:rPr>
        <w:t>. Нормальная продолжительность рабочего времени не может превышать 40 часов в неделю.</w:t>
      </w:r>
    </w:p>
    <w:p w:rsidR="00C016C0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7.3</w:t>
      </w:r>
      <w:r w:rsidR="009422AB" w:rsidRPr="00937564">
        <w:rPr>
          <w:rFonts w:ascii="Bookman Old Style" w:hAnsi="Bookman Old Style"/>
          <w:sz w:val="24"/>
          <w:szCs w:val="24"/>
        </w:rPr>
        <w:t>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C016C0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7.4</w:t>
      </w:r>
      <w:r w:rsidR="009422AB" w:rsidRPr="00937564">
        <w:rPr>
          <w:rFonts w:ascii="Bookman Old Style" w:hAnsi="Bookman Old Style"/>
          <w:sz w:val="24"/>
          <w:szCs w:val="24"/>
        </w:rPr>
        <w:t>. Оплата труда по совместительству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9422AB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7.5</w:t>
      </w:r>
      <w:r w:rsidR="009422AB" w:rsidRPr="00937564">
        <w:rPr>
          <w:rFonts w:ascii="Bookman Old Style" w:hAnsi="Bookman Old Style"/>
          <w:sz w:val="24"/>
          <w:szCs w:val="24"/>
        </w:rPr>
        <w:t>. Оплата труда работников, занятых на условиях неполного рабочего времени, производится пропорционально отработанному времени и (или) в зависимости от выполненного ими объема работ.</w:t>
      </w:r>
    </w:p>
    <w:p w:rsidR="00C016C0" w:rsidRPr="00937564" w:rsidRDefault="00AA7735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7.6</w:t>
      </w:r>
      <w:r w:rsidR="009422AB" w:rsidRPr="00937564">
        <w:rPr>
          <w:rFonts w:ascii="Bookman Old Style" w:hAnsi="Bookman Old Style"/>
          <w:sz w:val="24"/>
          <w:szCs w:val="24"/>
        </w:rPr>
        <w:t>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руководители:</w:t>
      </w:r>
    </w:p>
    <w:p w:rsidR="00206A3D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 xml:space="preserve">а) вспомогательный персонал Учреждения - работники Учреждения, создающие условия для оказания услуг (выполнения работ), направленных на достижение установленных уставом Учреждения целей деятельности данного Учреждения, включая обслуживание </w:t>
      </w:r>
      <w:r w:rsidR="00235941" w:rsidRPr="00937564">
        <w:rPr>
          <w:rFonts w:ascii="Bookman Old Style" w:hAnsi="Bookman Old Style"/>
          <w:sz w:val="24"/>
          <w:szCs w:val="24"/>
        </w:rPr>
        <w:t>помещений</w:t>
      </w:r>
      <w:r w:rsidRPr="00937564">
        <w:rPr>
          <w:rFonts w:ascii="Bookman Old Style" w:hAnsi="Bookman Old Style"/>
          <w:sz w:val="24"/>
          <w:szCs w:val="24"/>
        </w:rPr>
        <w:t xml:space="preserve"> и оборудования;</w:t>
      </w:r>
    </w:p>
    <w:p w:rsidR="00E57D78" w:rsidRPr="00937564" w:rsidRDefault="009422AB" w:rsidP="00AB696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lastRenderedPageBreak/>
        <w:t>б) административно-управленческий персонал Учреждения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такого Учреждения.</w:t>
      </w:r>
    </w:p>
    <w:p w:rsidR="00952F29" w:rsidRPr="00937564" w:rsidRDefault="00AA7735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7.</w:t>
      </w:r>
      <w:r w:rsidR="00562440" w:rsidRPr="00937564">
        <w:rPr>
          <w:rFonts w:ascii="Bookman Old Style" w:hAnsi="Bookman Old Style"/>
          <w:color w:val="000000"/>
          <w:sz w:val="24"/>
          <w:szCs w:val="24"/>
        </w:rPr>
        <w:t>7</w:t>
      </w:r>
      <w:r w:rsidR="009422AB" w:rsidRPr="00937564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235941" w:rsidRPr="00937564">
        <w:rPr>
          <w:rFonts w:ascii="Bookman Old Style" w:hAnsi="Bookman Old Style"/>
          <w:color w:val="000000"/>
          <w:sz w:val="24"/>
          <w:szCs w:val="24"/>
        </w:rPr>
        <w:t>Работникам Учреждения, в пределах фонда оплаты труда, при уходе в очередной ежегодный отпуск оказывается материальная помощь</w:t>
      </w:r>
      <w:r w:rsidR="00952F29" w:rsidRPr="00937564">
        <w:rPr>
          <w:rFonts w:ascii="Bookman Old Style" w:hAnsi="Bookman Old Style"/>
          <w:color w:val="000000"/>
          <w:sz w:val="24"/>
          <w:szCs w:val="24"/>
        </w:rPr>
        <w:t>.</w:t>
      </w:r>
      <w:r w:rsidR="00235941" w:rsidRPr="0093756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443C3" w:rsidRPr="00937564">
        <w:rPr>
          <w:rFonts w:ascii="Bookman Old Style" w:hAnsi="Bookman Old Style"/>
          <w:color w:val="000000"/>
          <w:sz w:val="24"/>
          <w:szCs w:val="24"/>
        </w:rPr>
        <w:t>Р</w:t>
      </w:r>
      <w:r w:rsidR="00952F29" w:rsidRPr="00937564">
        <w:rPr>
          <w:rFonts w:ascii="Bookman Old Style" w:hAnsi="Bookman Old Style"/>
          <w:color w:val="000000"/>
          <w:sz w:val="24"/>
          <w:szCs w:val="24"/>
        </w:rPr>
        <w:t>азмеры</w:t>
      </w:r>
      <w:r w:rsidR="00D443C3" w:rsidRPr="00937564">
        <w:rPr>
          <w:rFonts w:ascii="Bookman Old Style" w:hAnsi="Bookman Old Style"/>
          <w:color w:val="000000"/>
          <w:sz w:val="24"/>
          <w:szCs w:val="24"/>
        </w:rPr>
        <w:t xml:space="preserve"> материальной помощи</w:t>
      </w:r>
      <w:r w:rsidR="00952F29" w:rsidRPr="00937564">
        <w:rPr>
          <w:rFonts w:ascii="Bookman Old Style" w:hAnsi="Bookman Old Style"/>
          <w:color w:val="000000"/>
          <w:sz w:val="24"/>
          <w:szCs w:val="24"/>
        </w:rPr>
        <w:t xml:space="preserve"> устанавливаются локальными нормативными актами Учреждения.</w:t>
      </w:r>
    </w:p>
    <w:p w:rsidR="00952F29" w:rsidRPr="00937564" w:rsidRDefault="00952F29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37564">
        <w:rPr>
          <w:rFonts w:ascii="Bookman Old Style" w:hAnsi="Bookman Old Style"/>
          <w:color w:val="000000"/>
          <w:sz w:val="24"/>
          <w:szCs w:val="24"/>
        </w:rPr>
        <w:t>Решение об оказании материальной помощи работникам Учреждения принимает руководитель Учреждения на основании письменного заявления.</w:t>
      </w:r>
    </w:p>
    <w:p w:rsidR="00235941" w:rsidRPr="00937564" w:rsidRDefault="002663FC" w:rsidP="00AB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/>
          <w:sz w:val="24"/>
          <w:szCs w:val="24"/>
        </w:rPr>
        <w:t>7.</w:t>
      </w:r>
      <w:r w:rsidR="00235941" w:rsidRPr="00937564">
        <w:rPr>
          <w:rFonts w:ascii="Bookman Old Style" w:hAnsi="Bookman Old Style"/>
          <w:sz w:val="24"/>
          <w:szCs w:val="24"/>
        </w:rPr>
        <w:t>8</w:t>
      </w:r>
      <w:r w:rsidRPr="00937564">
        <w:rPr>
          <w:rFonts w:ascii="Bookman Old Style" w:hAnsi="Bookman Old Style"/>
          <w:sz w:val="24"/>
          <w:szCs w:val="24"/>
        </w:rPr>
        <w:t>. Работники, награждаемые почетными грамотами, знаками отличия, иными ведомственными наградами, а также государственными наградами в соответствии с указами Президента Российской Федерации, и иных случаях могу</w:t>
      </w:r>
      <w:r w:rsidR="00756DEC" w:rsidRPr="00937564">
        <w:rPr>
          <w:rFonts w:ascii="Bookman Old Style" w:hAnsi="Bookman Old Style"/>
          <w:sz w:val="24"/>
          <w:szCs w:val="24"/>
        </w:rPr>
        <w:t>т быть по решению руководителя У</w:t>
      </w:r>
      <w:r w:rsidRPr="00937564">
        <w:rPr>
          <w:rFonts w:ascii="Bookman Old Style" w:hAnsi="Bookman Old Style"/>
          <w:sz w:val="24"/>
          <w:szCs w:val="24"/>
        </w:rPr>
        <w:t>чреждения премированы за счет экономии</w:t>
      </w:r>
      <w:r w:rsidR="00EE041A" w:rsidRPr="00937564">
        <w:rPr>
          <w:rFonts w:ascii="Bookman Old Style" w:hAnsi="Bookman Old Style"/>
          <w:sz w:val="24"/>
          <w:szCs w:val="24"/>
        </w:rPr>
        <w:t xml:space="preserve"> фонда оплаты</w:t>
      </w:r>
      <w:r w:rsidRPr="00937564">
        <w:rPr>
          <w:rFonts w:ascii="Bookman Old Style" w:hAnsi="Bookman Old Style"/>
          <w:sz w:val="24"/>
          <w:szCs w:val="24"/>
        </w:rPr>
        <w:t xml:space="preserve"> </w:t>
      </w:r>
      <w:r w:rsidR="00EE041A" w:rsidRPr="00937564">
        <w:rPr>
          <w:rFonts w:ascii="Bookman Old Style" w:hAnsi="Bookman Old Style"/>
          <w:sz w:val="24"/>
          <w:szCs w:val="24"/>
        </w:rPr>
        <w:t>в пределах средств, выделенных на текущий финансовый год.</w:t>
      </w:r>
    </w:p>
    <w:p w:rsidR="00D41346" w:rsidRPr="00937564" w:rsidRDefault="00D41346" w:rsidP="00EE041A">
      <w:pPr>
        <w:spacing w:after="0" w:line="240" w:lineRule="auto"/>
        <w:ind w:firstLine="539"/>
        <w:jc w:val="both"/>
        <w:rPr>
          <w:rFonts w:ascii="Bookman Old Style" w:hAnsi="Bookman Old Style"/>
          <w:sz w:val="24"/>
          <w:szCs w:val="24"/>
        </w:rPr>
      </w:pPr>
    </w:p>
    <w:p w:rsidR="001D27FE" w:rsidRPr="001120DF" w:rsidRDefault="001D27FE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D27FE" w:rsidRPr="001120DF" w:rsidRDefault="001D27FE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D27FE" w:rsidRPr="001120DF" w:rsidRDefault="001D27FE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D27FE" w:rsidRPr="001120DF" w:rsidRDefault="001D27FE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D27FE" w:rsidRPr="001120DF" w:rsidRDefault="001D27FE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A0EAF" w:rsidRDefault="009A0EAF" w:rsidP="004547CA">
      <w:pPr>
        <w:spacing w:after="1" w:line="220" w:lineRule="atLeast"/>
        <w:outlineLvl w:val="1"/>
        <w:rPr>
          <w:rFonts w:ascii="Bookman Old Style" w:hAnsi="Bookman Old Style"/>
          <w:sz w:val="24"/>
          <w:szCs w:val="24"/>
        </w:rPr>
      </w:pPr>
    </w:p>
    <w:p w:rsidR="004547CA" w:rsidRDefault="004547CA" w:rsidP="004547CA">
      <w:pPr>
        <w:spacing w:after="1" w:line="220" w:lineRule="atLeast"/>
        <w:outlineLvl w:val="1"/>
        <w:rPr>
          <w:rFonts w:ascii="Bookman Old Style" w:hAnsi="Bookman Old Style"/>
          <w:sz w:val="20"/>
          <w:szCs w:val="20"/>
        </w:rPr>
      </w:pPr>
    </w:p>
    <w:p w:rsidR="009A0EAF" w:rsidRDefault="009A0EAF" w:rsidP="00707706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336AA5" w:rsidRDefault="00336AA5" w:rsidP="00707706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336AA5" w:rsidRDefault="00336AA5" w:rsidP="00707706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336AA5" w:rsidRDefault="00336AA5" w:rsidP="00707706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336AA5" w:rsidRDefault="00336AA5" w:rsidP="00707706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336AA5" w:rsidRDefault="00336AA5" w:rsidP="000B3CDA">
      <w:pPr>
        <w:spacing w:after="1" w:line="220" w:lineRule="atLeast"/>
        <w:outlineLvl w:val="1"/>
        <w:rPr>
          <w:rFonts w:ascii="Bookman Old Style" w:hAnsi="Bookman Old Style"/>
          <w:sz w:val="20"/>
          <w:szCs w:val="20"/>
        </w:rPr>
      </w:pPr>
    </w:p>
    <w:p w:rsidR="00AB696E" w:rsidRDefault="00AB696E" w:rsidP="000B3CDA">
      <w:pPr>
        <w:spacing w:after="1" w:line="220" w:lineRule="atLeast"/>
        <w:outlineLvl w:val="1"/>
        <w:rPr>
          <w:rFonts w:ascii="Bookman Old Style" w:hAnsi="Bookman Old Style"/>
          <w:sz w:val="20"/>
          <w:szCs w:val="20"/>
        </w:rPr>
        <w:sectPr w:rsidR="00AB696E" w:rsidSect="0015162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5" w:name="_GoBack"/>
    </w:p>
    <w:p w:rsidR="000B3CDA" w:rsidRDefault="000B3CDA" w:rsidP="000B3CDA">
      <w:pPr>
        <w:spacing w:after="1" w:line="220" w:lineRule="atLeast"/>
        <w:outlineLvl w:val="1"/>
        <w:rPr>
          <w:rFonts w:ascii="Bookman Old Style" w:hAnsi="Bookman Old Style"/>
          <w:sz w:val="20"/>
          <w:szCs w:val="20"/>
        </w:rPr>
      </w:pPr>
    </w:p>
    <w:p w:rsidR="009422AB" w:rsidRPr="00AB696E" w:rsidRDefault="009422AB" w:rsidP="00E72A3F">
      <w:pPr>
        <w:spacing w:after="1" w:line="220" w:lineRule="atLeast"/>
        <w:jc w:val="right"/>
        <w:outlineLvl w:val="1"/>
        <w:rPr>
          <w:rFonts w:ascii="Bookman Old Style" w:hAnsi="Bookman Old Style"/>
          <w:sz w:val="24"/>
          <w:szCs w:val="24"/>
        </w:rPr>
      </w:pPr>
      <w:r w:rsidRPr="00AB696E">
        <w:rPr>
          <w:rFonts w:ascii="Bookman Old Style" w:hAnsi="Bookman Old Style"/>
          <w:sz w:val="24"/>
          <w:szCs w:val="24"/>
        </w:rPr>
        <w:t>Приложение</w:t>
      </w:r>
      <w:r w:rsidR="00336AA5" w:rsidRPr="00AB696E">
        <w:rPr>
          <w:rFonts w:ascii="Bookman Old Style" w:hAnsi="Bookman Old Style"/>
          <w:sz w:val="24"/>
          <w:szCs w:val="24"/>
        </w:rPr>
        <w:t xml:space="preserve"> №</w:t>
      </w:r>
      <w:r w:rsidRPr="00AB696E">
        <w:rPr>
          <w:rFonts w:ascii="Bookman Old Style" w:hAnsi="Bookman Old Style"/>
          <w:sz w:val="24"/>
          <w:szCs w:val="24"/>
        </w:rPr>
        <w:t>1</w:t>
      </w:r>
    </w:p>
    <w:p w:rsidR="00DA703E" w:rsidRPr="00AB696E" w:rsidRDefault="009422AB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AB696E">
        <w:rPr>
          <w:rFonts w:ascii="Bookman Old Style" w:hAnsi="Bookman Old Style"/>
          <w:sz w:val="24"/>
          <w:szCs w:val="24"/>
        </w:rPr>
        <w:t>к Положению о системе оплаты</w:t>
      </w:r>
      <w:r w:rsidR="002557EE" w:rsidRPr="00AB696E">
        <w:rPr>
          <w:rFonts w:ascii="Bookman Old Style" w:hAnsi="Bookman Old Style"/>
          <w:sz w:val="24"/>
          <w:szCs w:val="24"/>
        </w:rPr>
        <w:t xml:space="preserve"> </w:t>
      </w:r>
      <w:r w:rsidRPr="00AB696E">
        <w:rPr>
          <w:rFonts w:ascii="Bookman Old Style" w:hAnsi="Bookman Old Style"/>
          <w:sz w:val="24"/>
          <w:szCs w:val="24"/>
        </w:rPr>
        <w:t>работников</w:t>
      </w:r>
    </w:p>
    <w:p w:rsidR="00220AF1" w:rsidRPr="00AB696E" w:rsidRDefault="00344B8C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AB696E">
        <w:rPr>
          <w:rFonts w:ascii="Bookman Old Style" w:hAnsi="Bookman Old Style"/>
          <w:sz w:val="24"/>
          <w:szCs w:val="24"/>
        </w:rPr>
        <w:t>м</w:t>
      </w:r>
      <w:r w:rsidR="002557EE" w:rsidRPr="00AB696E">
        <w:rPr>
          <w:rFonts w:ascii="Bookman Old Style" w:hAnsi="Bookman Old Style"/>
          <w:sz w:val="24"/>
          <w:szCs w:val="24"/>
        </w:rPr>
        <w:t>униципальн</w:t>
      </w:r>
      <w:r w:rsidR="00AA7735" w:rsidRPr="00AB696E">
        <w:rPr>
          <w:rFonts w:ascii="Bookman Old Style" w:hAnsi="Bookman Old Style"/>
          <w:sz w:val="24"/>
          <w:szCs w:val="24"/>
        </w:rPr>
        <w:t>ых</w:t>
      </w:r>
      <w:r w:rsidR="002557EE" w:rsidRPr="00AB696E">
        <w:rPr>
          <w:rFonts w:ascii="Bookman Old Style" w:hAnsi="Bookman Old Style"/>
          <w:sz w:val="24"/>
          <w:szCs w:val="24"/>
        </w:rPr>
        <w:t xml:space="preserve"> ка</w:t>
      </w:r>
      <w:r w:rsidR="000022BE" w:rsidRPr="00AB696E">
        <w:rPr>
          <w:rFonts w:ascii="Bookman Old Style" w:hAnsi="Bookman Old Style"/>
          <w:sz w:val="24"/>
          <w:szCs w:val="24"/>
        </w:rPr>
        <w:t>з</w:t>
      </w:r>
      <w:r w:rsidR="002557EE" w:rsidRPr="00AB696E">
        <w:rPr>
          <w:rFonts w:ascii="Bookman Old Style" w:hAnsi="Bookman Old Style"/>
          <w:sz w:val="24"/>
          <w:szCs w:val="24"/>
        </w:rPr>
        <w:t>енн</w:t>
      </w:r>
      <w:r w:rsidR="00220AF1" w:rsidRPr="00AB696E">
        <w:rPr>
          <w:rFonts w:ascii="Bookman Old Style" w:hAnsi="Bookman Old Style"/>
          <w:sz w:val="24"/>
          <w:szCs w:val="24"/>
        </w:rPr>
        <w:t>ых</w:t>
      </w:r>
      <w:r w:rsidR="00DA703E" w:rsidRPr="00AB696E">
        <w:rPr>
          <w:rFonts w:ascii="Bookman Old Style" w:hAnsi="Bookman Old Style"/>
          <w:sz w:val="24"/>
          <w:szCs w:val="24"/>
        </w:rPr>
        <w:t xml:space="preserve"> </w:t>
      </w:r>
      <w:r w:rsidR="002557EE" w:rsidRPr="00AB696E">
        <w:rPr>
          <w:rFonts w:ascii="Bookman Old Style" w:hAnsi="Bookman Old Style"/>
          <w:sz w:val="24"/>
          <w:szCs w:val="24"/>
        </w:rPr>
        <w:t>учреждени</w:t>
      </w:r>
      <w:r w:rsidR="00220AF1" w:rsidRPr="00AB696E">
        <w:rPr>
          <w:rFonts w:ascii="Bookman Old Style" w:hAnsi="Bookman Old Style"/>
          <w:sz w:val="24"/>
          <w:szCs w:val="24"/>
        </w:rPr>
        <w:t>й</w:t>
      </w:r>
      <w:r w:rsidRPr="00AB696E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220AF1" w:rsidRPr="00AB696E">
        <w:rPr>
          <w:rFonts w:ascii="Bookman Old Style" w:hAnsi="Bookman Old Style"/>
          <w:sz w:val="24"/>
          <w:szCs w:val="24"/>
        </w:rPr>
        <w:t>,</w:t>
      </w:r>
    </w:p>
    <w:p w:rsidR="00220AF1" w:rsidRPr="00AB696E" w:rsidRDefault="00220AF1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AB696E">
        <w:rPr>
          <w:rFonts w:ascii="Bookman Old Style" w:hAnsi="Bookman Old Style"/>
          <w:sz w:val="24"/>
          <w:szCs w:val="24"/>
        </w:rPr>
        <w:t>осуществляющих деятельность</w:t>
      </w:r>
    </w:p>
    <w:p w:rsidR="00220AF1" w:rsidRPr="00AB696E" w:rsidRDefault="00220AF1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AB696E">
        <w:rPr>
          <w:rFonts w:ascii="Bookman Old Style" w:hAnsi="Bookman Old Style"/>
          <w:sz w:val="24"/>
          <w:szCs w:val="24"/>
        </w:rPr>
        <w:t>в сфере бухгалтерского и бюджетного учета</w:t>
      </w:r>
    </w:p>
    <w:p w:rsidR="00AB696E" w:rsidRDefault="00AB696E" w:rsidP="00DE6773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bookmarkStart w:id="6" w:name="P228"/>
      <w:bookmarkEnd w:id="6"/>
    </w:p>
    <w:p w:rsidR="00D60FF0" w:rsidRPr="008D0F01" w:rsidRDefault="00D60FF0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8D0F01">
        <w:rPr>
          <w:rFonts w:ascii="Bookman Old Style" w:hAnsi="Bookman Old Style"/>
          <w:sz w:val="24"/>
          <w:szCs w:val="24"/>
        </w:rPr>
        <w:t>Размеры окладов</w:t>
      </w:r>
    </w:p>
    <w:p w:rsidR="00AB696E" w:rsidRDefault="00D60FF0" w:rsidP="00AB696E">
      <w:pPr>
        <w:spacing w:after="1" w:line="220" w:lineRule="atLeast"/>
        <w:jc w:val="center"/>
        <w:rPr>
          <w:rFonts w:ascii="Bookman Old Style" w:eastAsia="Times New Roman" w:hAnsi="Bookman Old Style"/>
          <w:sz w:val="24"/>
          <w:szCs w:val="24"/>
        </w:rPr>
      </w:pPr>
      <w:r w:rsidRPr="00D60FF0">
        <w:rPr>
          <w:rFonts w:ascii="Bookman Old Style" w:hAnsi="Bookman Old Style"/>
          <w:sz w:val="24"/>
          <w:szCs w:val="24"/>
        </w:rPr>
        <w:t>(</w:t>
      </w:r>
      <w:r w:rsidRPr="00D60FF0">
        <w:rPr>
          <w:rFonts w:ascii="Bookman Old Style" w:eastAsia="Times New Roman" w:hAnsi="Bookman Old Style"/>
          <w:sz w:val="24"/>
          <w:szCs w:val="24"/>
        </w:rPr>
        <w:t>должностных окладов) по профессиональным квалификационным группам</w:t>
      </w:r>
    </w:p>
    <w:p w:rsidR="00AB696E" w:rsidRDefault="00D60FF0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D60FF0">
        <w:rPr>
          <w:rFonts w:ascii="Bookman Old Style" w:eastAsia="Times New Roman" w:hAnsi="Bookman Old Style"/>
          <w:sz w:val="24"/>
          <w:szCs w:val="24"/>
        </w:rPr>
        <w:t xml:space="preserve">общеотраслевых должностей руководителей, специалистов и </w:t>
      </w:r>
      <w:r w:rsidR="00FB42A6" w:rsidRPr="00D60FF0">
        <w:rPr>
          <w:rFonts w:ascii="Bookman Old Style" w:eastAsia="Times New Roman" w:hAnsi="Bookman Old Style"/>
          <w:sz w:val="24"/>
          <w:szCs w:val="24"/>
        </w:rPr>
        <w:t>рабочих</w:t>
      </w:r>
    </w:p>
    <w:p w:rsidR="00AB696E" w:rsidRDefault="00FB42A6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D60FF0">
        <w:rPr>
          <w:rFonts w:ascii="Bookman Old Style" w:hAnsi="Bookman Old Style"/>
          <w:sz w:val="24"/>
          <w:szCs w:val="24"/>
        </w:rPr>
        <w:t>муниципальных</w:t>
      </w:r>
      <w:r w:rsidR="00707706" w:rsidRPr="00D60FF0">
        <w:rPr>
          <w:rFonts w:ascii="Bookman Old Style" w:hAnsi="Bookman Old Style"/>
          <w:sz w:val="24"/>
          <w:szCs w:val="24"/>
        </w:rPr>
        <w:t xml:space="preserve"> каз</w:t>
      </w:r>
      <w:r w:rsidR="00DA703E" w:rsidRPr="00D60FF0">
        <w:rPr>
          <w:rFonts w:ascii="Bookman Old Style" w:hAnsi="Bookman Old Style"/>
          <w:sz w:val="24"/>
          <w:szCs w:val="24"/>
        </w:rPr>
        <w:t>енн</w:t>
      </w:r>
      <w:r w:rsidR="00AA7735" w:rsidRPr="00D60FF0">
        <w:rPr>
          <w:rFonts w:ascii="Bookman Old Style" w:hAnsi="Bookman Old Style"/>
          <w:sz w:val="24"/>
          <w:szCs w:val="24"/>
        </w:rPr>
        <w:t>ых</w:t>
      </w:r>
      <w:r w:rsidR="00DA703E" w:rsidRPr="00D60FF0">
        <w:rPr>
          <w:rFonts w:ascii="Bookman Old Style" w:hAnsi="Bookman Old Style"/>
          <w:sz w:val="24"/>
          <w:szCs w:val="24"/>
        </w:rPr>
        <w:t xml:space="preserve"> учреждени</w:t>
      </w:r>
      <w:r w:rsidR="00AA7735" w:rsidRPr="00D60FF0">
        <w:rPr>
          <w:rFonts w:ascii="Bookman Old Style" w:hAnsi="Bookman Old Style"/>
          <w:sz w:val="24"/>
          <w:szCs w:val="24"/>
        </w:rPr>
        <w:t>й</w:t>
      </w:r>
      <w:r w:rsidR="00DA703E" w:rsidRPr="00D60FF0">
        <w:rPr>
          <w:rFonts w:ascii="Bookman Old Style" w:hAnsi="Bookman Old Style"/>
          <w:sz w:val="24"/>
          <w:szCs w:val="24"/>
        </w:rPr>
        <w:t xml:space="preserve"> </w:t>
      </w:r>
      <w:r w:rsidR="009B633C" w:rsidRPr="00D60FF0">
        <w:rPr>
          <w:rFonts w:ascii="Bookman Old Style" w:hAnsi="Bookman Old Style"/>
          <w:sz w:val="24"/>
          <w:szCs w:val="24"/>
        </w:rPr>
        <w:t>Моздокского района,</w:t>
      </w:r>
    </w:p>
    <w:p w:rsidR="00AB696E" w:rsidRDefault="009B633C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D60FF0">
        <w:rPr>
          <w:rFonts w:ascii="Bookman Old Style" w:hAnsi="Bookman Old Style"/>
          <w:sz w:val="24"/>
          <w:szCs w:val="24"/>
        </w:rPr>
        <w:t>осуществляющих деятельность в сфере бухгалтерского и бюджетного учета</w:t>
      </w:r>
    </w:p>
    <w:p w:rsidR="007C411F" w:rsidRDefault="009B633C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  <w:r w:rsidRPr="00D60FF0">
        <w:rPr>
          <w:rFonts w:ascii="Bookman Old Style" w:hAnsi="Bookman Old Style"/>
          <w:sz w:val="24"/>
          <w:szCs w:val="24"/>
        </w:rPr>
        <w:t>по профессиональным квалификационным группам</w:t>
      </w:r>
    </w:p>
    <w:bookmarkEnd w:id="5"/>
    <w:p w:rsidR="00AB696E" w:rsidRDefault="00AB696E" w:rsidP="00AB696E">
      <w:pPr>
        <w:spacing w:after="1" w:line="220" w:lineRule="atLeast"/>
        <w:jc w:val="center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4880"/>
        <w:gridCol w:w="2312"/>
      </w:tblGrid>
      <w:tr w:rsidR="007C411F" w:rsidRPr="00636923" w:rsidTr="00AB696E">
        <w:trPr>
          <w:trHeight w:val="10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C411F" w:rsidP="00AB696E">
            <w:pPr>
              <w:spacing w:after="0" w:line="240" w:lineRule="auto"/>
              <w:ind w:left="142" w:right="62"/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Должности, отнесенные к квалификационным уровням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7C411F" w:rsidRDefault="007C411F" w:rsidP="008233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82335B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К</w:t>
            </w: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валификационн</w:t>
            </w:r>
            <w:r w:rsidRPr="0082335B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ые</w:t>
            </w: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 xml:space="preserve"> </w:t>
            </w:r>
            <w:r w:rsidRPr="0082335B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уровни</w:t>
            </w:r>
          </w:p>
          <w:p w:rsidR="007C411F" w:rsidRPr="0082335B" w:rsidRDefault="007C411F" w:rsidP="008233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C411F" w:rsidP="0082335B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Размер оклада (</w:t>
            </w:r>
            <w:r w:rsidR="00732CEA"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должностного оклада)</w:t>
            </w:r>
            <w:r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, в рублях</w:t>
            </w:r>
          </w:p>
        </w:tc>
      </w:tr>
      <w:tr w:rsidR="007C411F" w:rsidRPr="00636923" w:rsidTr="00AB696E">
        <w:trPr>
          <w:trHeight w:val="393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DB" w:rsidRPr="0082335B" w:rsidRDefault="00EE62DB" w:rsidP="00AB696E">
            <w:pPr>
              <w:pStyle w:val="consplusnormal0"/>
              <w:shd w:val="clear" w:color="auto" w:fill="FFFFFF"/>
              <w:spacing w:before="0" w:beforeAutospacing="0" w:after="0" w:afterAutospacing="0"/>
              <w:ind w:left="142" w:right="62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82335B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Профессиональная квалификационная группа</w:t>
            </w:r>
          </w:p>
          <w:p w:rsidR="007C411F" w:rsidRPr="0082335B" w:rsidRDefault="0015162D" w:rsidP="00AB696E">
            <w:pPr>
              <w:pStyle w:val="consplusnormal0"/>
              <w:shd w:val="clear" w:color="auto" w:fill="FFFFFF"/>
              <w:spacing w:before="0" w:beforeAutospacing="0" w:after="0" w:afterAutospacing="0"/>
              <w:ind w:left="142" w:right="62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«</w:t>
            </w:r>
            <w:r w:rsidR="00EE62DB" w:rsidRPr="0082335B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Общеотраслевые должности служащих третьего уровня</w:t>
            </w:r>
            <w:r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»</w:t>
            </w:r>
          </w:p>
        </w:tc>
      </w:tr>
      <w:tr w:rsidR="007C411F" w:rsidRPr="00636923" w:rsidTr="00AB696E">
        <w:trPr>
          <w:trHeight w:val="88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C411F" w:rsidP="00E72A3F">
            <w:pPr>
              <w:spacing w:after="0" w:line="240" w:lineRule="auto"/>
              <w:ind w:left="142" w:right="62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5527B" w:rsidP="0082335B">
            <w:pPr>
              <w:jc w:val="center"/>
              <w:rPr>
                <w:rFonts w:ascii="Bookman Old Style" w:hAnsi="Bookman Old Style"/>
              </w:rPr>
            </w:pP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экономист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5527B" w:rsidP="0082335B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/>
              </w:rPr>
              <w:t>4774</w:t>
            </w:r>
          </w:p>
        </w:tc>
      </w:tr>
      <w:tr w:rsidR="007C411F" w:rsidRPr="00636923" w:rsidTr="00AB696E">
        <w:trPr>
          <w:trHeight w:val="9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C411F" w:rsidP="00E72A3F">
            <w:pPr>
              <w:spacing w:after="0" w:line="240" w:lineRule="auto"/>
              <w:ind w:left="142" w:right="62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/>
              </w:rPr>
              <w:t>1 квалификационный уровень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5527B" w:rsidP="00543B43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б</w:t>
            </w: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ухгалтер</w:t>
            </w:r>
            <w:r w:rsidRPr="0082335B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 xml:space="preserve">; </w:t>
            </w: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юрисконсульт</w:t>
            </w:r>
            <w:r w:rsidR="00543B43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; программист, системный администратор; специалист по закупкам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1F" w:rsidRPr="0082335B" w:rsidRDefault="0075527B" w:rsidP="0082335B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/>
              </w:rPr>
              <w:t>4418</w:t>
            </w:r>
          </w:p>
        </w:tc>
      </w:tr>
      <w:tr w:rsidR="00CD765A" w:rsidRPr="00636923" w:rsidTr="00AB696E">
        <w:trPr>
          <w:trHeight w:val="500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5A" w:rsidRPr="00CD765A" w:rsidRDefault="00CD765A" w:rsidP="00AB696E">
            <w:pPr>
              <w:shd w:val="clear" w:color="auto" w:fill="FFFFFF"/>
              <w:spacing w:after="0" w:line="240" w:lineRule="auto"/>
              <w:ind w:left="142" w:right="62"/>
              <w:jc w:val="center"/>
              <w:rPr>
                <w:rFonts w:ascii="Bookman Old Style" w:eastAsia="Times New Roman" w:hAnsi="Bookman Old Style" w:cs="Courier New"/>
                <w:color w:val="000000"/>
                <w:lang w:eastAsia="ru-RU"/>
              </w:rPr>
            </w:pPr>
            <w:r w:rsidRPr="00CD765A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Профессиональная квалификационная группа</w:t>
            </w:r>
          </w:p>
          <w:p w:rsidR="00CD765A" w:rsidRPr="0082335B" w:rsidRDefault="0015162D" w:rsidP="00AB696E">
            <w:pPr>
              <w:spacing w:after="0" w:line="240" w:lineRule="auto"/>
              <w:ind w:left="142" w:right="6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ourier New"/>
                <w:color w:val="000000"/>
              </w:rPr>
              <w:t>«</w:t>
            </w:r>
            <w:r w:rsidR="00CD765A" w:rsidRPr="0082335B">
              <w:rPr>
                <w:rFonts w:ascii="Bookman Old Style" w:hAnsi="Bookman Old Style" w:cs="Courier New"/>
                <w:color w:val="000000"/>
              </w:rPr>
              <w:t>Общеотраслевые профессии рабочих первого уровня</w:t>
            </w:r>
            <w:r>
              <w:rPr>
                <w:rFonts w:ascii="Bookman Old Style" w:hAnsi="Bookman Old Style" w:cs="Courier New"/>
                <w:color w:val="000000"/>
              </w:rPr>
              <w:t>»</w:t>
            </w:r>
          </w:p>
        </w:tc>
      </w:tr>
      <w:tr w:rsidR="00CD765A" w:rsidRPr="00636923" w:rsidTr="00AB696E">
        <w:trPr>
          <w:trHeight w:val="962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5A" w:rsidRPr="0082335B" w:rsidRDefault="00CD765A" w:rsidP="00E72A3F">
            <w:pPr>
              <w:spacing w:after="0" w:line="240" w:lineRule="auto"/>
              <w:ind w:left="142" w:right="62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5A" w:rsidRPr="0082335B" w:rsidRDefault="00CD765A" w:rsidP="0082335B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 w:cs="Courier New"/>
                <w:color w:val="000000"/>
                <w:shd w:val="clear" w:color="auto" w:fill="FFFFFF"/>
              </w:rPr>
              <w:t>уборщик служебных (производственных) помещений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65A" w:rsidRPr="0082335B" w:rsidRDefault="00CD765A" w:rsidP="0082335B">
            <w:pPr>
              <w:jc w:val="center"/>
              <w:rPr>
                <w:rFonts w:ascii="Bookman Old Style" w:hAnsi="Bookman Old Style"/>
              </w:rPr>
            </w:pPr>
            <w:r w:rsidRPr="0082335B">
              <w:rPr>
                <w:rFonts w:ascii="Bookman Old Style" w:hAnsi="Bookman Old Style"/>
              </w:rPr>
              <w:t>1944</w:t>
            </w:r>
          </w:p>
        </w:tc>
      </w:tr>
    </w:tbl>
    <w:p w:rsidR="00E72A3F" w:rsidRDefault="00E72A3F" w:rsidP="00EE4128">
      <w:pPr>
        <w:spacing w:after="1" w:line="220" w:lineRule="atLeast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422AB" w:rsidRPr="001120DF" w:rsidRDefault="009422AB" w:rsidP="00E72A3F">
      <w:pPr>
        <w:spacing w:after="1" w:line="220" w:lineRule="atLeast"/>
        <w:ind w:firstLine="708"/>
        <w:jc w:val="both"/>
        <w:rPr>
          <w:rFonts w:ascii="Bookman Old Style" w:hAnsi="Bookman Old Style"/>
          <w:sz w:val="24"/>
          <w:szCs w:val="24"/>
        </w:rPr>
      </w:pPr>
      <w:r w:rsidRPr="001120DF">
        <w:rPr>
          <w:rFonts w:ascii="Bookman Old Style" w:hAnsi="Bookman Old Style"/>
          <w:sz w:val="24"/>
          <w:szCs w:val="24"/>
        </w:rPr>
        <w:t>Размеры должностны</w:t>
      </w:r>
      <w:r w:rsidR="006170E4">
        <w:rPr>
          <w:rFonts w:ascii="Bookman Old Style" w:hAnsi="Bookman Old Style"/>
          <w:sz w:val="24"/>
          <w:szCs w:val="24"/>
        </w:rPr>
        <w:t>х окладов работников У</w:t>
      </w:r>
      <w:r w:rsidR="000022BE" w:rsidRPr="001120DF">
        <w:rPr>
          <w:rFonts w:ascii="Bookman Old Style" w:hAnsi="Bookman Old Style"/>
          <w:sz w:val="24"/>
          <w:szCs w:val="24"/>
        </w:rPr>
        <w:t>чреждени</w:t>
      </w:r>
      <w:r w:rsidR="006170E4">
        <w:rPr>
          <w:rFonts w:ascii="Bookman Old Style" w:hAnsi="Bookman Old Style"/>
          <w:sz w:val="24"/>
          <w:szCs w:val="24"/>
        </w:rPr>
        <w:t>й</w:t>
      </w:r>
      <w:r w:rsidRPr="001120DF">
        <w:rPr>
          <w:rFonts w:ascii="Bookman Old Style" w:hAnsi="Bookman Old Style"/>
          <w:sz w:val="24"/>
          <w:szCs w:val="24"/>
        </w:rPr>
        <w:t>, занимающих должности руководителей, специалистов и служащих, и должност</w:t>
      </w:r>
      <w:r w:rsidR="000022BE" w:rsidRPr="001120DF">
        <w:rPr>
          <w:rFonts w:ascii="Bookman Old Style" w:hAnsi="Bookman Old Style"/>
          <w:sz w:val="24"/>
          <w:szCs w:val="24"/>
        </w:rPr>
        <w:t>ные оклады работников учреждения</w:t>
      </w:r>
      <w:r w:rsidRPr="001120DF">
        <w:rPr>
          <w:rFonts w:ascii="Bookman Old Style" w:hAnsi="Bookman Old Style"/>
          <w:sz w:val="24"/>
          <w:szCs w:val="24"/>
        </w:rPr>
        <w:t xml:space="preserve">, осуществляющих профессиональную деятельность по профессиям рабочих, индексируются в соответствии с нормативными правовыми актами </w:t>
      </w:r>
      <w:r w:rsidR="00CD6712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 w:rsidRPr="001120DF">
        <w:rPr>
          <w:rFonts w:ascii="Bookman Old Style" w:hAnsi="Bookman Old Style"/>
          <w:sz w:val="24"/>
          <w:szCs w:val="24"/>
        </w:rPr>
        <w:t>.</w:t>
      </w:r>
    </w:p>
    <w:p w:rsidR="009422AB" w:rsidRPr="001120DF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1120DF" w:rsidRDefault="009422AB">
      <w:pPr>
        <w:spacing w:after="1" w:line="220" w:lineRule="atLeast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422AB" w:rsidRPr="00F570B0" w:rsidRDefault="009422A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2AB" w:rsidRPr="00F570B0" w:rsidRDefault="009422AB">
      <w:pPr>
        <w:rPr>
          <w:rFonts w:ascii="Times New Roman" w:hAnsi="Times New Roman"/>
          <w:sz w:val="28"/>
          <w:szCs w:val="28"/>
        </w:rPr>
      </w:pPr>
    </w:p>
    <w:p w:rsidR="009422AB" w:rsidRDefault="009422AB">
      <w:pPr>
        <w:rPr>
          <w:rFonts w:ascii="Times New Roman" w:hAnsi="Times New Roman"/>
          <w:sz w:val="28"/>
          <w:szCs w:val="28"/>
        </w:rPr>
      </w:pPr>
    </w:p>
    <w:p w:rsidR="002B7070" w:rsidRDefault="002B7070">
      <w:pPr>
        <w:rPr>
          <w:rFonts w:ascii="Times New Roman" w:hAnsi="Times New Roman"/>
          <w:sz w:val="28"/>
          <w:szCs w:val="28"/>
        </w:rPr>
      </w:pPr>
    </w:p>
    <w:p w:rsidR="00937564" w:rsidRDefault="00937564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937564" w:rsidRDefault="00937564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937564" w:rsidRDefault="00937564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937564" w:rsidRDefault="00937564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937564" w:rsidRDefault="00937564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</w:pPr>
    </w:p>
    <w:p w:rsidR="00E72A3F" w:rsidRDefault="00E72A3F" w:rsidP="002B7070">
      <w:pPr>
        <w:spacing w:after="1" w:line="220" w:lineRule="atLeast"/>
        <w:jc w:val="right"/>
        <w:outlineLvl w:val="1"/>
        <w:rPr>
          <w:rFonts w:ascii="Bookman Old Style" w:hAnsi="Bookman Old Style"/>
          <w:sz w:val="20"/>
          <w:szCs w:val="20"/>
        </w:rPr>
        <w:sectPr w:rsidR="00E72A3F" w:rsidSect="0015162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B7070" w:rsidRPr="00E72A3F" w:rsidRDefault="002B7070" w:rsidP="00E72A3F">
      <w:pPr>
        <w:spacing w:after="1" w:line="220" w:lineRule="atLeast"/>
        <w:jc w:val="right"/>
        <w:outlineLvl w:val="1"/>
        <w:rPr>
          <w:rFonts w:ascii="Bookman Old Style" w:hAnsi="Bookman Old Style"/>
          <w:sz w:val="24"/>
          <w:szCs w:val="24"/>
        </w:rPr>
      </w:pPr>
      <w:r w:rsidRPr="00E72A3F">
        <w:rPr>
          <w:rFonts w:ascii="Bookman Old Style" w:hAnsi="Bookman Old Style"/>
          <w:sz w:val="24"/>
          <w:szCs w:val="24"/>
        </w:rPr>
        <w:lastRenderedPageBreak/>
        <w:t xml:space="preserve">Приложение </w:t>
      </w:r>
      <w:r w:rsidR="00753CB2">
        <w:rPr>
          <w:rFonts w:ascii="Bookman Old Style" w:hAnsi="Bookman Old Style"/>
          <w:sz w:val="24"/>
          <w:szCs w:val="24"/>
        </w:rPr>
        <w:t>№</w:t>
      </w:r>
      <w:r w:rsidRPr="00E72A3F">
        <w:rPr>
          <w:rFonts w:ascii="Bookman Old Style" w:hAnsi="Bookman Old Style"/>
          <w:sz w:val="24"/>
          <w:szCs w:val="24"/>
        </w:rPr>
        <w:t>2</w:t>
      </w:r>
    </w:p>
    <w:p w:rsidR="002B7070" w:rsidRPr="00E72A3F" w:rsidRDefault="002B7070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E72A3F">
        <w:rPr>
          <w:rFonts w:ascii="Bookman Old Style" w:hAnsi="Bookman Old Style"/>
          <w:sz w:val="24"/>
          <w:szCs w:val="24"/>
        </w:rPr>
        <w:t>к Положению о системе оплаты работников</w:t>
      </w:r>
    </w:p>
    <w:p w:rsidR="002B7070" w:rsidRPr="00E72A3F" w:rsidRDefault="002B7070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E72A3F">
        <w:rPr>
          <w:rFonts w:ascii="Bookman Old Style" w:hAnsi="Bookman Old Style"/>
          <w:sz w:val="24"/>
          <w:szCs w:val="24"/>
        </w:rPr>
        <w:t>муниципальных казенных учреждений Моздокского района,</w:t>
      </w:r>
    </w:p>
    <w:p w:rsidR="002B7070" w:rsidRPr="00E72A3F" w:rsidRDefault="002B7070" w:rsidP="00E72A3F">
      <w:pPr>
        <w:spacing w:after="1" w:line="220" w:lineRule="atLeast"/>
        <w:jc w:val="right"/>
        <w:rPr>
          <w:rFonts w:ascii="Bookman Old Style" w:hAnsi="Bookman Old Style"/>
          <w:sz w:val="24"/>
          <w:szCs w:val="24"/>
        </w:rPr>
      </w:pPr>
      <w:r w:rsidRPr="00E72A3F">
        <w:rPr>
          <w:rFonts w:ascii="Bookman Old Style" w:hAnsi="Bookman Old Style"/>
          <w:sz w:val="24"/>
          <w:szCs w:val="24"/>
        </w:rPr>
        <w:t>осуществляющих деятельность</w:t>
      </w:r>
    </w:p>
    <w:p w:rsidR="002B7070" w:rsidRDefault="002B7070" w:rsidP="00E72A3F">
      <w:pPr>
        <w:jc w:val="right"/>
        <w:rPr>
          <w:rFonts w:ascii="Bookman Old Style" w:hAnsi="Bookman Old Style"/>
          <w:sz w:val="24"/>
          <w:szCs w:val="24"/>
        </w:rPr>
      </w:pPr>
      <w:r w:rsidRPr="00E72A3F">
        <w:rPr>
          <w:rFonts w:ascii="Bookman Old Style" w:hAnsi="Bookman Old Style"/>
          <w:sz w:val="24"/>
          <w:szCs w:val="24"/>
        </w:rPr>
        <w:t>в сфере бухгалтерского и бюджетного учета</w:t>
      </w:r>
    </w:p>
    <w:p w:rsidR="00E72A3F" w:rsidRPr="00E72A3F" w:rsidRDefault="00E72A3F" w:rsidP="002B7070">
      <w:pPr>
        <w:jc w:val="right"/>
        <w:rPr>
          <w:rFonts w:ascii="Times New Roman" w:hAnsi="Times New Roman"/>
          <w:sz w:val="24"/>
          <w:szCs w:val="24"/>
        </w:rPr>
      </w:pPr>
    </w:p>
    <w:p w:rsidR="00E72A3F" w:rsidRDefault="00AA63D7" w:rsidP="00E72A3F">
      <w:pPr>
        <w:spacing w:after="0" w:line="240" w:lineRule="auto"/>
        <w:jc w:val="center"/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Размер н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адбавк</w:t>
      </w:r>
      <w:r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и</w:t>
      </w: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 xml:space="preserve"> за сложность, напряженность и</w:t>
      </w:r>
    </w:p>
    <w:p w:rsidR="002B7070" w:rsidRPr="000C40E4" w:rsidRDefault="00AA63D7" w:rsidP="00E72A3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37564">
        <w:rPr>
          <w:rFonts w:ascii="Bookman Old Style" w:hAnsi="Bookman Old Style" w:cs="Arial"/>
          <w:color w:val="000000"/>
          <w:spacing w:val="2"/>
          <w:sz w:val="24"/>
          <w:szCs w:val="24"/>
          <w:shd w:val="clear" w:color="auto" w:fill="FFFFFF"/>
        </w:rPr>
        <w:t>высокие достижения в труде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3954"/>
      </w:tblGrid>
      <w:tr w:rsidR="00AA63D7" w:rsidRPr="000C40E4" w:rsidTr="00AA63D7">
        <w:trPr>
          <w:gridAfter w:val="1"/>
          <w:wAfter w:w="4213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AA63D7" w:rsidRPr="000C40E4" w:rsidRDefault="00AA63D7" w:rsidP="002B7070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</w:tr>
      <w:tr w:rsidR="00AA63D7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3C4145" w:rsidP="002B7070">
            <w:pPr>
              <w:spacing w:after="0" w:line="240" w:lineRule="auto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 w:rsidRPr="00B64CFA"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Наименование должности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6A33D9" w:rsidP="002B7070">
            <w:pPr>
              <w:spacing w:after="0" w:line="315" w:lineRule="atLeast"/>
              <w:jc w:val="center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Размер надбавки, %</w:t>
            </w:r>
          </w:p>
        </w:tc>
      </w:tr>
      <w:tr w:rsidR="00AA63D7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3C4145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Руководитель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B64CFA" w:rsidP="006A33D9">
            <w:pPr>
              <w:spacing w:after="0" w:line="315" w:lineRule="atLeast"/>
              <w:jc w:val="center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 w:rsidRPr="00B64CFA"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230</w:t>
            </w:r>
          </w:p>
        </w:tc>
      </w:tr>
      <w:tr w:rsidR="00AA63D7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AA63D7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 w:rsidRPr="00B64CFA"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Главный бухгалтер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B64CFA" w:rsidP="006A33D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B64CFA">
              <w:rPr>
                <w:rFonts w:ascii="Bookman Old Style" w:eastAsia="Times New Roman" w:hAnsi="Bookman Old Style"/>
                <w:lang w:eastAsia="ru-RU"/>
              </w:rPr>
              <w:t>215</w:t>
            </w:r>
          </w:p>
        </w:tc>
      </w:tr>
      <w:tr w:rsidR="00AA63D7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AA63D7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 w:rsidRPr="00B64CFA"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Экономист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B64CFA" w:rsidP="006A33D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B64CFA">
              <w:rPr>
                <w:rFonts w:ascii="Bookman Old Style" w:eastAsia="Times New Roman" w:hAnsi="Bookman Old Style"/>
                <w:lang w:eastAsia="ru-RU"/>
              </w:rPr>
              <w:t>205</w:t>
            </w:r>
          </w:p>
        </w:tc>
      </w:tr>
      <w:tr w:rsidR="00AA63D7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AA63D7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 w:rsidRPr="00B64CFA"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  <w:t>Бухгалтер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3D7" w:rsidRPr="00B64CFA" w:rsidRDefault="00B64CFA" w:rsidP="006A33D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 w:rsidRPr="00B64CFA">
              <w:rPr>
                <w:rFonts w:ascii="Bookman Old Style" w:eastAsia="Times New Roman" w:hAnsi="Bookman Old Style"/>
                <w:lang w:eastAsia="ru-RU"/>
              </w:rPr>
              <w:t>205</w:t>
            </w:r>
          </w:p>
        </w:tc>
      </w:tr>
      <w:tr w:rsidR="00B64CFA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CFA" w:rsidRPr="00B64CFA" w:rsidRDefault="006A33D9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Ю</w:t>
            </w:r>
            <w:r w:rsidRPr="007C411F"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рисконсульт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CFA" w:rsidRPr="00B64CFA" w:rsidRDefault="006A33D9" w:rsidP="006A33D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205</w:t>
            </w:r>
          </w:p>
        </w:tc>
      </w:tr>
      <w:tr w:rsidR="00B64CFA" w:rsidRPr="000C40E4" w:rsidTr="00AA63D7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CFA" w:rsidRPr="00B64CFA" w:rsidRDefault="006A33D9" w:rsidP="002B7070">
            <w:pPr>
              <w:spacing w:after="0" w:line="315" w:lineRule="atLeast"/>
              <w:textAlignment w:val="baseline"/>
              <w:rPr>
                <w:rFonts w:ascii="Bookman Old Style" w:eastAsia="Times New Roman" w:hAnsi="Bookman Old Style" w:cs="Arial"/>
                <w:color w:val="2D2D2D"/>
                <w:spacing w:val="2"/>
                <w:lang w:eastAsia="ru-RU"/>
              </w:rPr>
            </w:pPr>
            <w:r>
              <w:rPr>
                <w:rFonts w:ascii="Bookman Old Style" w:eastAsia="Times New Roman" w:hAnsi="Bookman Old Style" w:cs="Courier New"/>
                <w:color w:val="000000"/>
                <w:lang w:eastAsia="ru-RU"/>
              </w:rPr>
              <w:t>Программист, системный администратор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CFA" w:rsidRPr="00B64CFA" w:rsidRDefault="006A33D9" w:rsidP="006A33D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205</w:t>
            </w:r>
          </w:p>
        </w:tc>
      </w:tr>
    </w:tbl>
    <w:p w:rsidR="002B7070" w:rsidRDefault="002B7070">
      <w:pPr>
        <w:rPr>
          <w:rFonts w:ascii="Times New Roman" w:hAnsi="Times New Roman"/>
          <w:sz w:val="28"/>
          <w:szCs w:val="28"/>
        </w:rPr>
      </w:pPr>
    </w:p>
    <w:p w:rsidR="007B5B57" w:rsidRDefault="007B5B57">
      <w:pPr>
        <w:rPr>
          <w:rFonts w:ascii="Times New Roman" w:hAnsi="Times New Roman"/>
          <w:sz w:val="28"/>
          <w:szCs w:val="28"/>
        </w:rPr>
      </w:pPr>
    </w:p>
    <w:sectPr w:rsidR="007B5B57" w:rsidSect="001516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7A" w:rsidRDefault="00885C7A" w:rsidP="00AC2826">
      <w:pPr>
        <w:spacing w:after="0" w:line="240" w:lineRule="auto"/>
      </w:pPr>
      <w:r>
        <w:separator/>
      </w:r>
    </w:p>
  </w:endnote>
  <w:endnote w:type="continuationSeparator" w:id="0">
    <w:p w:rsidR="00885C7A" w:rsidRDefault="00885C7A" w:rsidP="00A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7A" w:rsidRDefault="00885C7A" w:rsidP="00AC2826">
      <w:pPr>
        <w:spacing w:after="0" w:line="240" w:lineRule="auto"/>
      </w:pPr>
      <w:r>
        <w:separator/>
      </w:r>
    </w:p>
  </w:footnote>
  <w:footnote w:type="continuationSeparator" w:id="0">
    <w:p w:rsidR="00885C7A" w:rsidRDefault="00885C7A" w:rsidP="00AC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7D"/>
    <w:multiLevelType w:val="hybridMultilevel"/>
    <w:tmpl w:val="37CAC330"/>
    <w:lvl w:ilvl="0" w:tplc="D9F2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0263A8"/>
    <w:multiLevelType w:val="hybridMultilevel"/>
    <w:tmpl w:val="D29421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A04C15"/>
    <w:multiLevelType w:val="hybridMultilevel"/>
    <w:tmpl w:val="0C3EF0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FD8"/>
    <w:multiLevelType w:val="hybridMultilevel"/>
    <w:tmpl w:val="D18C9F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0"/>
    <w:rsid w:val="00000565"/>
    <w:rsid w:val="00001CD2"/>
    <w:rsid w:val="000022BE"/>
    <w:rsid w:val="000042C1"/>
    <w:rsid w:val="00005613"/>
    <w:rsid w:val="00025D5B"/>
    <w:rsid w:val="00042495"/>
    <w:rsid w:val="00052520"/>
    <w:rsid w:val="000536E0"/>
    <w:rsid w:val="000609C1"/>
    <w:rsid w:val="00061443"/>
    <w:rsid w:val="00061C1F"/>
    <w:rsid w:val="00065365"/>
    <w:rsid w:val="00071D02"/>
    <w:rsid w:val="00071DF0"/>
    <w:rsid w:val="00077898"/>
    <w:rsid w:val="00081EDB"/>
    <w:rsid w:val="00083C49"/>
    <w:rsid w:val="00092FFC"/>
    <w:rsid w:val="000939FA"/>
    <w:rsid w:val="00094140"/>
    <w:rsid w:val="000A1A2B"/>
    <w:rsid w:val="000A3013"/>
    <w:rsid w:val="000A380B"/>
    <w:rsid w:val="000B3CDA"/>
    <w:rsid w:val="000B41A4"/>
    <w:rsid w:val="000B5BA3"/>
    <w:rsid w:val="000B6F3A"/>
    <w:rsid w:val="000C40E4"/>
    <w:rsid w:val="000E4234"/>
    <w:rsid w:val="000E527C"/>
    <w:rsid w:val="000E61EE"/>
    <w:rsid w:val="001120DF"/>
    <w:rsid w:val="00114079"/>
    <w:rsid w:val="0012213F"/>
    <w:rsid w:val="0012325A"/>
    <w:rsid w:val="00133D5D"/>
    <w:rsid w:val="00135553"/>
    <w:rsid w:val="00135C32"/>
    <w:rsid w:val="00141CF8"/>
    <w:rsid w:val="0014330D"/>
    <w:rsid w:val="0015162D"/>
    <w:rsid w:val="00153F81"/>
    <w:rsid w:val="0016190D"/>
    <w:rsid w:val="001652BE"/>
    <w:rsid w:val="0016602B"/>
    <w:rsid w:val="001664B3"/>
    <w:rsid w:val="00171C3E"/>
    <w:rsid w:val="00171D79"/>
    <w:rsid w:val="0017278B"/>
    <w:rsid w:val="00174CA8"/>
    <w:rsid w:val="00174DA3"/>
    <w:rsid w:val="00177BDF"/>
    <w:rsid w:val="00183796"/>
    <w:rsid w:val="00183B9E"/>
    <w:rsid w:val="00184B9F"/>
    <w:rsid w:val="001850CA"/>
    <w:rsid w:val="001857A9"/>
    <w:rsid w:val="00185E4F"/>
    <w:rsid w:val="00191555"/>
    <w:rsid w:val="001948E5"/>
    <w:rsid w:val="00197511"/>
    <w:rsid w:val="001A24F8"/>
    <w:rsid w:val="001A2C14"/>
    <w:rsid w:val="001B0A86"/>
    <w:rsid w:val="001D2523"/>
    <w:rsid w:val="001D27FE"/>
    <w:rsid w:val="001D2A47"/>
    <w:rsid w:val="001E1827"/>
    <w:rsid w:val="001E751B"/>
    <w:rsid w:val="001F0B7A"/>
    <w:rsid w:val="001F6FCD"/>
    <w:rsid w:val="00201811"/>
    <w:rsid w:val="002032EE"/>
    <w:rsid w:val="00203FFD"/>
    <w:rsid w:val="00206A3D"/>
    <w:rsid w:val="0020714D"/>
    <w:rsid w:val="002107E4"/>
    <w:rsid w:val="00210FCD"/>
    <w:rsid w:val="00220AF1"/>
    <w:rsid w:val="00223074"/>
    <w:rsid w:val="00225011"/>
    <w:rsid w:val="00234945"/>
    <w:rsid w:val="00235941"/>
    <w:rsid w:val="00235C55"/>
    <w:rsid w:val="0024036F"/>
    <w:rsid w:val="00244284"/>
    <w:rsid w:val="00252B5C"/>
    <w:rsid w:val="00253E77"/>
    <w:rsid w:val="002557EE"/>
    <w:rsid w:val="002663FC"/>
    <w:rsid w:val="002746E2"/>
    <w:rsid w:val="00274B0E"/>
    <w:rsid w:val="002800F3"/>
    <w:rsid w:val="002859EF"/>
    <w:rsid w:val="002A0BAB"/>
    <w:rsid w:val="002B7070"/>
    <w:rsid w:val="002C0E04"/>
    <w:rsid w:val="002C65FC"/>
    <w:rsid w:val="002F1CC2"/>
    <w:rsid w:val="002F47F6"/>
    <w:rsid w:val="002F4C22"/>
    <w:rsid w:val="002F7359"/>
    <w:rsid w:val="0031198C"/>
    <w:rsid w:val="00327A51"/>
    <w:rsid w:val="003325D5"/>
    <w:rsid w:val="003353C8"/>
    <w:rsid w:val="00336AA5"/>
    <w:rsid w:val="003401EF"/>
    <w:rsid w:val="00340DFC"/>
    <w:rsid w:val="00344B8C"/>
    <w:rsid w:val="0035178A"/>
    <w:rsid w:val="00353ADA"/>
    <w:rsid w:val="003547A9"/>
    <w:rsid w:val="00366402"/>
    <w:rsid w:val="00367F80"/>
    <w:rsid w:val="00376956"/>
    <w:rsid w:val="003803F7"/>
    <w:rsid w:val="0038210C"/>
    <w:rsid w:val="00395375"/>
    <w:rsid w:val="003971C8"/>
    <w:rsid w:val="0039748C"/>
    <w:rsid w:val="003A1E3C"/>
    <w:rsid w:val="003B36E8"/>
    <w:rsid w:val="003B474F"/>
    <w:rsid w:val="003C2FB0"/>
    <w:rsid w:val="003C36AE"/>
    <w:rsid w:val="003C3C14"/>
    <w:rsid w:val="003C4145"/>
    <w:rsid w:val="003D0C03"/>
    <w:rsid w:val="003D29D1"/>
    <w:rsid w:val="003D5FD5"/>
    <w:rsid w:val="003D7A53"/>
    <w:rsid w:val="003E26D4"/>
    <w:rsid w:val="003E6469"/>
    <w:rsid w:val="003E662B"/>
    <w:rsid w:val="003F06C8"/>
    <w:rsid w:val="003F4B1D"/>
    <w:rsid w:val="003F59B3"/>
    <w:rsid w:val="0040033B"/>
    <w:rsid w:val="004030CB"/>
    <w:rsid w:val="0041274B"/>
    <w:rsid w:val="004158A8"/>
    <w:rsid w:val="004242E2"/>
    <w:rsid w:val="00426B33"/>
    <w:rsid w:val="004275D3"/>
    <w:rsid w:val="00432545"/>
    <w:rsid w:val="00432ABD"/>
    <w:rsid w:val="00437C15"/>
    <w:rsid w:val="00444A33"/>
    <w:rsid w:val="00445C07"/>
    <w:rsid w:val="004479A6"/>
    <w:rsid w:val="004535C2"/>
    <w:rsid w:val="004547CA"/>
    <w:rsid w:val="004564D3"/>
    <w:rsid w:val="00462026"/>
    <w:rsid w:val="00465555"/>
    <w:rsid w:val="00470F02"/>
    <w:rsid w:val="00472520"/>
    <w:rsid w:val="00473D07"/>
    <w:rsid w:val="00482DE5"/>
    <w:rsid w:val="00486D5B"/>
    <w:rsid w:val="00492F5F"/>
    <w:rsid w:val="004A7D10"/>
    <w:rsid w:val="004B5737"/>
    <w:rsid w:val="004B68F3"/>
    <w:rsid w:val="004B6952"/>
    <w:rsid w:val="004B74C0"/>
    <w:rsid w:val="004D726D"/>
    <w:rsid w:val="004E7962"/>
    <w:rsid w:val="004F287D"/>
    <w:rsid w:val="00500FF4"/>
    <w:rsid w:val="00507EC2"/>
    <w:rsid w:val="0051140A"/>
    <w:rsid w:val="0051252B"/>
    <w:rsid w:val="00524701"/>
    <w:rsid w:val="0052747A"/>
    <w:rsid w:val="00535AB5"/>
    <w:rsid w:val="00543B43"/>
    <w:rsid w:val="00544925"/>
    <w:rsid w:val="00544CED"/>
    <w:rsid w:val="00546B2A"/>
    <w:rsid w:val="00551AC8"/>
    <w:rsid w:val="00553EB4"/>
    <w:rsid w:val="005605FE"/>
    <w:rsid w:val="00562440"/>
    <w:rsid w:val="0056533F"/>
    <w:rsid w:val="0057101F"/>
    <w:rsid w:val="00571A47"/>
    <w:rsid w:val="00573784"/>
    <w:rsid w:val="00576202"/>
    <w:rsid w:val="0058130A"/>
    <w:rsid w:val="005846A3"/>
    <w:rsid w:val="00587847"/>
    <w:rsid w:val="005A0E7F"/>
    <w:rsid w:val="005A1480"/>
    <w:rsid w:val="005A464F"/>
    <w:rsid w:val="005A6535"/>
    <w:rsid w:val="005B3EEE"/>
    <w:rsid w:val="005B5404"/>
    <w:rsid w:val="005C5733"/>
    <w:rsid w:val="005C7661"/>
    <w:rsid w:val="005C7CA1"/>
    <w:rsid w:val="005E4294"/>
    <w:rsid w:val="005E7D93"/>
    <w:rsid w:val="005F3697"/>
    <w:rsid w:val="006063C9"/>
    <w:rsid w:val="006134B1"/>
    <w:rsid w:val="006170E4"/>
    <w:rsid w:val="006334E0"/>
    <w:rsid w:val="00633F97"/>
    <w:rsid w:val="00653696"/>
    <w:rsid w:val="00681956"/>
    <w:rsid w:val="0068370D"/>
    <w:rsid w:val="006911E4"/>
    <w:rsid w:val="006931AD"/>
    <w:rsid w:val="00693A38"/>
    <w:rsid w:val="00693F49"/>
    <w:rsid w:val="00694164"/>
    <w:rsid w:val="006A33D9"/>
    <w:rsid w:val="006B3923"/>
    <w:rsid w:val="006B68F6"/>
    <w:rsid w:val="006C066B"/>
    <w:rsid w:val="006C2EB3"/>
    <w:rsid w:val="006C3433"/>
    <w:rsid w:val="006E5F52"/>
    <w:rsid w:val="006E6C5D"/>
    <w:rsid w:val="006F010C"/>
    <w:rsid w:val="006F404C"/>
    <w:rsid w:val="00702E40"/>
    <w:rsid w:val="00705A73"/>
    <w:rsid w:val="00707706"/>
    <w:rsid w:val="00715AA1"/>
    <w:rsid w:val="0071769A"/>
    <w:rsid w:val="00717F90"/>
    <w:rsid w:val="00732CEA"/>
    <w:rsid w:val="00736802"/>
    <w:rsid w:val="00750799"/>
    <w:rsid w:val="00753CB2"/>
    <w:rsid w:val="0075527B"/>
    <w:rsid w:val="00756DEC"/>
    <w:rsid w:val="00765535"/>
    <w:rsid w:val="00766E28"/>
    <w:rsid w:val="00776B8E"/>
    <w:rsid w:val="0077733F"/>
    <w:rsid w:val="00783225"/>
    <w:rsid w:val="007A78FF"/>
    <w:rsid w:val="007B5B57"/>
    <w:rsid w:val="007C3EAC"/>
    <w:rsid w:val="007C411F"/>
    <w:rsid w:val="007C7083"/>
    <w:rsid w:val="007D6CCB"/>
    <w:rsid w:val="007E045D"/>
    <w:rsid w:val="00800F78"/>
    <w:rsid w:val="008016CA"/>
    <w:rsid w:val="008108DA"/>
    <w:rsid w:val="00816BE4"/>
    <w:rsid w:val="008213CB"/>
    <w:rsid w:val="0082335B"/>
    <w:rsid w:val="0082591F"/>
    <w:rsid w:val="008274C6"/>
    <w:rsid w:val="008275B6"/>
    <w:rsid w:val="00827974"/>
    <w:rsid w:val="00833464"/>
    <w:rsid w:val="00840AC0"/>
    <w:rsid w:val="0084120B"/>
    <w:rsid w:val="008417B7"/>
    <w:rsid w:val="00845216"/>
    <w:rsid w:val="00845D9F"/>
    <w:rsid w:val="0085483B"/>
    <w:rsid w:val="008559E7"/>
    <w:rsid w:val="00863A81"/>
    <w:rsid w:val="00865667"/>
    <w:rsid w:val="0087034D"/>
    <w:rsid w:val="008718E3"/>
    <w:rsid w:val="008722A1"/>
    <w:rsid w:val="00876F96"/>
    <w:rsid w:val="008822F2"/>
    <w:rsid w:val="00885C7A"/>
    <w:rsid w:val="008862A2"/>
    <w:rsid w:val="0089106B"/>
    <w:rsid w:val="008911C0"/>
    <w:rsid w:val="0089269D"/>
    <w:rsid w:val="00895A34"/>
    <w:rsid w:val="008A3ADE"/>
    <w:rsid w:val="008A3CD6"/>
    <w:rsid w:val="008A4C4C"/>
    <w:rsid w:val="008A6EC3"/>
    <w:rsid w:val="008B1AB9"/>
    <w:rsid w:val="008B5D0C"/>
    <w:rsid w:val="008B5DF7"/>
    <w:rsid w:val="008C1CB0"/>
    <w:rsid w:val="008C57A0"/>
    <w:rsid w:val="008D0F01"/>
    <w:rsid w:val="008E0A61"/>
    <w:rsid w:val="008E2D58"/>
    <w:rsid w:val="008E71B2"/>
    <w:rsid w:val="0090034F"/>
    <w:rsid w:val="009058FA"/>
    <w:rsid w:val="0090662F"/>
    <w:rsid w:val="0091534B"/>
    <w:rsid w:val="009355B2"/>
    <w:rsid w:val="00937019"/>
    <w:rsid w:val="00937564"/>
    <w:rsid w:val="0094028D"/>
    <w:rsid w:val="009422AB"/>
    <w:rsid w:val="00952F29"/>
    <w:rsid w:val="00955254"/>
    <w:rsid w:val="009554DA"/>
    <w:rsid w:val="00960CD2"/>
    <w:rsid w:val="009613B7"/>
    <w:rsid w:val="00965794"/>
    <w:rsid w:val="009840B5"/>
    <w:rsid w:val="00984B4D"/>
    <w:rsid w:val="00987F5A"/>
    <w:rsid w:val="009A0B1C"/>
    <w:rsid w:val="009A0EAF"/>
    <w:rsid w:val="009A398F"/>
    <w:rsid w:val="009A58F5"/>
    <w:rsid w:val="009B087F"/>
    <w:rsid w:val="009B633C"/>
    <w:rsid w:val="009B74BF"/>
    <w:rsid w:val="009C0D74"/>
    <w:rsid w:val="009C1003"/>
    <w:rsid w:val="009C1E2E"/>
    <w:rsid w:val="009D4285"/>
    <w:rsid w:val="009E219E"/>
    <w:rsid w:val="009E2A49"/>
    <w:rsid w:val="009F0893"/>
    <w:rsid w:val="009F3468"/>
    <w:rsid w:val="009F6893"/>
    <w:rsid w:val="00A0654A"/>
    <w:rsid w:val="00A105AA"/>
    <w:rsid w:val="00A13F11"/>
    <w:rsid w:val="00A24E2B"/>
    <w:rsid w:val="00A35B3E"/>
    <w:rsid w:val="00A37F8E"/>
    <w:rsid w:val="00A53E46"/>
    <w:rsid w:val="00A603F4"/>
    <w:rsid w:val="00A60E1F"/>
    <w:rsid w:val="00A6334F"/>
    <w:rsid w:val="00A64D40"/>
    <w:rsid w:val="00A65A6F"/>
    <w:rsid w:val="00A72720"/>
    <w:rsid w:val="00A73C1E"/>
    <w:rsid w:val="00A7750B"/>
    <w:rsid w:val="00A80B66"/>
    <w:rsid w:val="00A823B3"/>
    <w:rsid w:val="00A933E3"/>
    <w:rsid w:val="00AA0F37"/>
    <w:rsid w:val="00AA254B"/>
    <w:rsid w:val="00AA2F3C"/>
    <w:rsid w:val="00AA63D7"/>
    <w:rsid w:val="00AA7735"/>
    <w:rsid w:val="00AB3C76"/>
    <w:rsid w:val="00AB5294"/>
    <w:rsid w:val="00AB696E"/>
    <w:rsid w:val="00AC2826"/>
    <w:rsid w:val="00AE2BA4"/>
    <w:rsid w:val="00AE377A"/>
    <w:rsid w:val="00AE53D2"/>
    <w:rsid w:val="00AF38DE"/>
    <w:rsid w:val="00B04BAF"/>
    <w:rsid w:val="00B2158C"/>
    <w:rsid w:val="00B216AD"/>
    <w:rsid w:val="00B24B3C"/>
    <w:rsid w:val="00B40977"/>
    <w:rsid w:val="00B41B8A"/>
    <w:rsid w:val="00B64CFA"/>
    <w:rsid w:val="00B72C16"/>
    <w:rsid w:val="00B74B64"/>
    <w:rsid w:val="00BA74BE"/>
    <w:rsid w:val="00BA7D18"/>
    <w:rsid w:val="00BB521B"/>
    <w:rsid w:val="00BC580A"/>
    <w:rsid w:val="00BC79E2"/>
    <w:rsid w:val="00BD25E0"/>
    <w:rsid w:val="00BD4444"/>
    <w:rsid w:val="00BD75EF"/>
    <w:rsid w:val="00BF6CAC"/>
    <w:rsid w:val="00C016C0"/>
    <w:rsid w:val="00C043B7"/>
    <w:rsid w:val="00C07C85"/>
    <w:rsid w:val="00C13DD3"/>
    <w:rsid w:val="00C144B3"/>
    <w:rsid w:val="00C22CDE"/>
    <w:rsid w:val="00C23B1A"/>
    <w:rsid w:val="00C24AF9"/>
    <w:rsid w:val="00C320B1"/>
    <w:rsid w:val="00C37975"/>
    <w:rsid w:val="00C37D95"/>
    <w:rsid w:val="00C44285"/>
    <w:rsid w:val="00C4488F"/>
    <w:rsid w:val="00C51661"/>
    <w:rsid w:val="00C518AD"/>
    <w:rsid w:val="00C54378"/>
    <w:rsid w:val="00C64C76"/>
    <w:rsid w:val="00C77F8A"/>
    <w:rsid w:val="00C81A48"/>
    <w:rsid w:val="00C9130D"/>
    <w:rsid w:val="00CA5E65"/>
    <w:rsid w:val="00CB1191"/>
    <w:rsid w:val="00CB2033"/>
    <w:rsid w:val="00CB26A5"/>
    <w:rsid w:val="00CC17DB"/>
    <w:rsid w:val="00CC2883"/>
    <w:rsid w:val="00CC7A1C"/>
    <w:rsid w:val="00CD6712"/>
    <w:rsid w:val="00CD765A"/>
    <w:rsid w:val="00CE127F"/>
    <w:rsid w:val="00CE625A"/>
    <w:rsid w:val="00CE7CE9"/>
    <w:rsid w:val="00CF1571"/>
    <w:rsid w:val="00CF54D2"/>
    <w:rsid w:val="00D0774E"/>
    <w:rsid w:val="00D143D0"/>
    <w:rsid w:val="00D147EE"/>
    <w:rsid w:val="00D15A53"/>
    <w:rsid w:val="00D20828"/>
    <w:rsid w:val="00D24651"/>
    <w:rsid w:val="00D254FC"/>
    <w:rsid w:val="00D32DAE"/>
    <w:rsid w:val="00D33DC8"/>
    <w:rsid w:val="00D40337"/>
    <w:rsid w:val="00D41346"/>
    <w:rsid w:val="00D443C3"/>
    <w:rsid w:val="00D60FF0"/>
    <w:rsid w:val="00D650A1"/>
    <w:rsid w:val="00D721B8"/>
    <w:rsid w:val="00D8409C"/>
    <w:rsid w:val="00D921D8"/>
    <w:rsid w:val="00D93B85"/>
    <w:rsid w:val="00DA1490"/>
    <w:rsid w:val="00DA5C1E"/>
    <w:rsid w:val="00DA703E"/>
    <w:rsid w:val="00DC1887"/>
    <w:rsid w:val="00DC2938"/>
    <w:rsid w:val="00DC6EA3"/>
    <w:rsid w:val="00DD1C27"/>
    <w:rsid w:val="00DE38B0"/>
    <w:rsid w:val="00DE542E"/>
    <w:rsid w:val="00DE5ABA"/>
    <w:rsid w:val="00DE61F9"/>
    <w:rsid w:val="00DE6773"/>
    <w:rsid w:val="00DF1AD6"/>
    <w:rsid w:val="00DF491A"/>
    <w:rsid w:val="00E00667"/>
    <w:rsid w:val="00E03497"/>
    <w:rsid w:val="00E07117"/>
    <w:rsid w:val="00E162FD"/>
    <w:rsid w:val="00E30F3F"/>
    <w:rsid w:val="00E4317F"/>
    <w:rsid w:val="00E46837"/>
    <w:rsid w:val="00E5164A"/>
    <w:rsid w:val="00E51F28"/>
    <w:rsid w:val="00E57D78"/>
    <w:rsid w:val="00E72A3F"/>
    <w:rsid w:val="00E72BB5"/>
    <w:rsid w:val="00E73203"/>
    <w:rsid w:val="00E83CA6"/>
    <w:rsid w:val="00E84D73"/>
    <w:rsid w:val="00E911A4"/>
    <w:rsid w:val="00E92BAE"/>
    <w:rsid w:val="00EB1C13"/>
    <w:rsid w:val="00EB511D"/>
    <w:rsid w:val="00EC1597"/>
    <w:rsid w:val="00EC1CE1"/>
    <w:rsid w:val="00EC3B72"/>
    <w:rsid w:val="00EC50E5"/>
    <w:rsid w:val="00EC6F89"/>
    <w:rsid w:val="00ED4C5C"/>
    <w:rsid w:val="00ED5E1F"/>
    <w:rsid w:val="00ED5F43"/>
    <w:rsid w:val="00ED7EE4"/>
    <w:rsid w:val="00EE041A"/>
    <w:rsid w:val="00EE4128"/>
    <w:rsid w:val="00EE62DB"/>
    <w:rsid w:val="00EF6359"/>
    <w:rsid w:val="00F12CDB"/>
    <w:rsid w:val="00F22D8D"/>
    <w:rsid w:val="00F2583A"/>
    <w:rsid w:val="00F339D8"/>
    <w:rsid w:val="00F35698"/>
    <w:rsid w:val="00F42728"/>
    <w:rsid w:val="00F46B92"/>
    <w:rsid w:val="00F477D7"/>
    <w:rsid w:val="00F533F2"/>
    <w:rsid w:val="00F570B0"/>
    <w:rsid w:val="00F61437"/>
    <w:rsid w:val="00F73178"/>
    <w:rsid w:val="00F7423C"/>
    <w:rsid w:val="00F74AAC"/>
    <w:rsid w:val="00F81D79"/>
    <w:rsid w:val="00F82BB1"/>
    <w:rsid w:val="00FB42A6"/>
    <w:rsid w:val="00FB6CE0"/>
    <w:rsid w:val="00FC46C5"/>
    <w:rsid w:val="00FC7305"/>
    <w:rsid w:val="00FD24FF"/>
    <w:rsid w:val="00FD2C6F"/>
    <w:rsid w:val="00FD6994"/>
    <w:rsid w:val="00FE18A6"/>
    <w:rsid w:val="00FE7CA3"/>
    <w:rsid w:val="00FE7EDB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2803A-F24D-49BD-B112-CF63622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37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1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1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941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juscontext">
    <w:name w:val="juscontext"/>
    <w:basedOn w:val="a"/>
    <w:rsid w:val="00177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33F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533F2"/>
    <w:pPr>
      <w:ind w:left="708"/>
    </w:pPr>
  </w:style>
  <w:style w:type="paragraph" w:styleId="a6">
    <w:name w:val="No Spacing"/>
    <w:uiPriority w:val="1"/>
    <w:qFormat/>
    <w:rsid w:val="0057378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C28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282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C28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282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35B3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link w:val="1"/>
    <w:uiPriority w:val="9"/>
    <w:rsid w:val="00AE377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uiPriority w:val="99"/>
    <w:semiHidden/>
    <w:unhideWhenUsed/>
    <w:rsid w:val="00C043B7"/>
    <w:rPr>
      <w:color w:val="0000FF"/>
      <w:u w:val="single"/>
    </w:rPr>
  </w:style>
  <w:style w:type="paragraph" w:customStyle="1" w:styleId="consplusnormal0">
    <w:name w:val="consplusnormal"/>
    <w:basedOn w:val="a"/>
    <w:rsid w:val="00EE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rsid w:val="0015162D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15162D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1516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d">
    <w:name w:val="Table Grid"/>
    <w:basedOn w:val="a1"/>
    <w:uiPriority w:val="39"/>
    <w:rsid w:val="001516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B85954C3B4EE786DE6F3D63A2E117C8F24E540C415255CFB8B164B5BF73D3EC024C18817910FABABD4A868D92B6A8F097D2328BEFF31BA34hDs7F" TargetMode="External"/><Relationship Id="rId18" Type="http://schemas.openxmlformats.org/officeDocument/2006/relationships/hyperlink" Target="consultantplus://offline/ref=2CB18DE85FF031036B838CA55C9E12E1B9A5409F8FAEE400E956CAFF06E28F588C310C4711DCC36D61A916C067P8K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B18DE85FF031036B838CA55C9E12E1B9A5409F8FAEE400E956CAFF06E28F589E31544D12D1D63831F341CD6489BCDEC79115725BPAK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954C3B4EE786DE6F3D63A2E117C8F26E34BCF13275CFB8B164B5BF73D3EC024C18817910FA3A2D3A868D92B6A8F097D2328BEFF31BA34hDs7F" TargetMode="External"/><Relationship Id="rId17" Type="http://schemas.openxmlformats.org/officeDocument/2006/relationships/hyperlink" Target="consultantplus://offline/ref=26AB297EC9907BA118B718FDC7D8164928126ED2585325E3B7579C5970BF5B7B810225C7A06BC1FFE33DD2B473F8BE75090FAFFF94F0F4L9Y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B297EC9907BA118B718FDC7D81649271F6AD35C5325E3B7579C5970BF5B7B810225C7A06BC1FFE33DD2B473F8BE75090FAFFF94F0F4L9YBM" TargetMode="External"/><Relationship Id="rId20" Type="http://schemas.openxmlformats.org/officeDocument/2006/relationships/hyperlink" Target="consultantplus://offline/ref=2CB18DE85FF031036B838CA55C9E12E1B9A5409F8FAEE400E956CAFF06E28F589E31544B13D5DD6C68BC409122D4AFDDCE91167344A0316AP0K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954C3B4EE786DE6F3D63A2E117C8F2CE440C01A2901F1834F4759F03261C523D088149911AAABCBA13C89h6s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5954C3B4EE786DE6F3D63A2E117C8F27EB45C315205CFB8B164B5BF73D3EC036C1D01B9307B5ABD4BD3E886Eh3s7F" TargetMode="External"/><Relationship Id="rId23" Type="http://schemas.openxmlformats.org/officeDocument/2006/relationships/hyperlink" Target="consultantplus://offline/ref=2CB18DE85FF031036B838CA55C9E12E1B9A449978EAEE400E956CAFF06E28F589E31544B13D4DD6D60BC409122D4AFDDCE91167344A0316AP0KCG" TargetMode="External"/><Relationship Id="rId10" Type="http://schemas.openxmlformats.org/officeDocument/2006/relationships/hyperlink" Target="consultantplus://offline/ref=B85954C3B4EE786DE6F3D63A2E117C8F2CE14AC7152901F1834F4759F03261C523D088149911AAABCBA13C89h6s7F" TargetMode="External"/><Relationship Id="rId19" Type="http://schemas.openxmlformats.org/officeDocument/2006/relationships/hyperlink" Target="consultantplus://offline/ref=2CB18DE85FF031036B838CA55C9E12E1B9A5409F8FAEE400E956CAFF06E28F589E31544B13D6D86E67BC409122D4AFDDCE91167344A0316AP0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18DE85FF031036B838CA55C9E12E1B9A5409F8FAEE400E956CAFF06E28F589E31544C1AD6D63831F341CD6489BCDEC79115725BPAKAG" TargetMode="External"/><Relationship Id="rId14" Type="http://schemas.openxmlformats.org/officeDocument/2006/relationships/hyperlink" Target="consultantplus://offline/ref=B85954C3B4EE786DE6F3D63A2E117C8F24E346CF10215CFB8B164B5BF73D3EC024C18817910FABABD4A868D92B6A8F097D2328BEFF31BA34hDs7F" TargetMode="External"/><Relationship Id="rId22" Type="http://schemas.openxmlformats.org/officeDocument/2006/relationships/hyperlink" Target="consultantplus://offline/ref=2CB18DE85FF031036B838CA55C9E12E1B9A5409F8FAEE400E956CAFF06E28F589E31544D12D6D63831F341CD6489BCDEC79115725BPA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922E-C728-4540-AA65-6DD7506C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29975</CharactersWithSpaces>
  <SharedDoc>false</SharedDoc>
  <HLinks>
    <vt:vector size="120" baseType="variant">
      <vt:variant>
        <vt:i4>655426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131137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7274601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consultantplus://offline/ref=2CB18DE85FF031036B838CA55C9E12E1B9A449978EAEE400E956CAFF06E28F589E31544B13D4DD6D60BC409122D4AFDDCE91167344A0316AP0KCG</vt:lpwstr>
      </vt:variant>
      <vt:variant>
        <vt:lpwstr/>
      </vt:variant>
      <vt:variant>
        <vt:i4>983047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consultantplus://offline/ref=2CB18DE85FF031036B838CA55C9E12E1B9A5409F8FAEE400E956CAFF06E28F589E31544D12D6D63831F341CD6489BCDEC79115725BPAKAG</vt:lpwstr>
      </vt:variant>
      <vt:variant>
        <vt:lpwstr/>
      </vt:variant>
      <vt:variant>
        <vt:i4>983040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consultantplus://offline/ref=2CB18DE85FF031036B838CA55C9E12E1B9A5409F8FAEE400E956CAFF06E28F589E31544D12D1D63831F341CD6489BCDEC79115725BPAKAG</vt:lpwstr>
      </vt:variant>
      <vt:variant>
        <vt:lpwstr/>
      </vt:variant>
      <vt:variant>
        <vt:i4>7274557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consultantplus://offline/ref=2CB18DE85FF031036B838CA55C9E12E1B9A5409F8FAEE400E956CAFF06E28F589E31544B13D5DD6C68BC409122D4AFDDCE91167344A0316AP0KCG</vt:lpwstr>
      </vt:variant>
      <vt:variant>
        <vt:lpwstr/>
      </vt:variant>
      <vt:variant>
        <vt:i4>7274603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consultantplus://offline/ref=2CB18DE85FF031036B838CA55C9E12E1B9A5409F8FAEE400E956CAFF06E28F589E31544B13D6D86E67BC409122D4AFDDCE91167344A0316AP0KCG</vt:lpwstr>
      </vt:variant>
      <vt:variant>
        <vt:lpwstr/>
      </vt:variant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consultantplus://offline/ref=2CB18DE85FF031036B838CA55C9E12E1B9A5409F8FAEE400E956CAFF06E28F588C310C4711DCC36D61A916C067P8K9G</vt:lpwstr>
      </vt:variant>
      <vt:variant>
        <vt:lpwstr/>
      </vt:variant>
      <vt:variant>
        <vt:i4>655426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720902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consultantplus://offline/ref=26AB297EC9907BA118B718FDC7D8164928126ED2585325E3B7579C5970BF5B7B810225C7A06BC1FFE33DD2B473F8BE75090FAFFF94F0F4L9YBM</vt:lpwstr>
      </vt:variant>
      <vt:variant>
        <vt:lpwstr/>
      </vt:variant>
      <vt:variant>
        <vt:i4>720899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consultantplus://offline/ref=26AB297EC9907BA118B718FDC7D81649271F6AD35C5325E3B7579C5970BF5B7B810225C7A06BC1FFE33DD2B473F8BE75090FAFFF94F0F4L9YBM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consultantplus://offline/ref=B85954C3B4EE786DE6F3D63A2E117C8F27EB45C315205CFB8B164B5BF73D3EC036C1D01B9307B5ABD4BD3E886Eh3s7F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consultantplus://offline/ref=B85954C3B4EE786DE6F3D63A2E117C8F24E346CF10215CFB8B164B5BF73D3EC024C18817910FABABD4A868D92B6A8F097D2328BEFF31BA34hDs7F</vt:lpwstr>
      </vt:variant>
      <vt:variant>
        <vt:lpwstr/>
      </vt:variant>
      <vt:variant>
        <vt:i4>6291560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consultantplus://offline/ref=B85954C3B4EE786DE6F3D63A2E117C8F24E540C415255CFB8B164B5BF73D3EC024C18817910FABABD4A868D92B6A8F097D2328BEFF31BA34hDs7F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consultantplus://offline/ref=B85954C3B4EE786DE6F3D63A2E117C8F26E34BCF13275CFB8B164B5BF73D3EC024C18817910FA3A2D3A868D92B6A8F097D2328BEFF31BA34hDs7F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consultantplus://offline/ref=B85954C3B4EE786DE6F3D63A2E117C8F2CE440C01A2901F1834F4759F03261C523D088149911AAABCBA13C89h6s7F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consultantplus://offline/ref=B85954C3B4EE786DE6F3D63A2E117C8F2CE14AC7152901F1834F4759F03261C523D088149911AAABCBA13C89h6s7F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consultantplus://offline/ref=2CB18DE85FF031036B838CA55C9E12E1B9A5409F8FAEE400E956CAFF06E28F589E31544C1AD6D63831F341CD6489BCDEC79115725BPAKAG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3</cp:revision>
  <cp:lastPrinted>2021-03-25T12:05:00Z</cp:lastPrinted>
  <dcterms:created xsi:type="dcterms:W3CDTF">2021-03-30T11:57:00Z</dcterms:created>
  <dcterms:modified xsi:type="dcterms:W3CDTF">2021-03-30T11:58:00Z</dcterms:modified>
</cp:coreProperties>
</file>