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8B" w:rsidRDefault="00C5428B" w:rsidP="00723C2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C5428B" w:rsidRDefault="00C5428B" w:rsidP="00723C2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C5428B" w:rsidRDefault="00C5428B" w:rsidP="00723C2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C5428B" w:rsidRDefault="00C5428B" w:rsidP="00723C2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E4679D" w:rsidRPr="00F20322" w:rsidRDefault="00E4679D" w:rsidP="00723C25">
      <w:pPr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80-Д </w:t>
      </w:r>
      <w:r w:rsidRPr="00F20322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17.06.2022</w:t>
      </w:r>
      <w:r w:rsidRPr="00F20322">
        <w:rPr>
          <w:rFonts w:ascii="Bookman Old Style" w:hAnsi="Bookman Old Style"/>
        </w:rPr>
        <w:t xml:space="preserve"> г.</w:t>
      </w:r>
    </w:p>
    <w:p w:rsidR="00E4679D" w:rsidRDefault="00E4679D" w:rsidP="00723C25">
      <w:pPr>
        <w:jc w:val="center"/>
        <w:rPr>
          <w:rFonts w:ascii="Bookman Old Style" w:eastAsia="Arial Unicode MS" w:hAnsi="Bookman Old Style"/>
          <w:i/>
        </w:rPr>
      </w:pPr>
    </w:p>
    <w:p w:rsidR="00E4679D" w:rsidRDefault="003B7745" w:rsidP="00723C25">
      <w:pPr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Arial Unicode MS" w:hAnsi="Bookman Old Style"/>
          <w:i/>
        </w:rPr>
        <w:t xml:space="preserve">О внесении изменений в </w:t>
      </w:r>
      <w:r w:rsidR="009D47F0" w:rsidRPr="00540442">
        <w:rPr>
          <w:rFonts w:ascii="Bookman Old Style" w:eastAsia="Calibri" w:hAnsi="Bookman Old Style"/>
          <w:i/>
          <w:lang w:eastAsia="en-US"/>
        </w:rPr>
        <w:t>муниципальн</w:t>
      </w:r>
      <w:r>
        <w:rPr>
          <w:rFonts w:ascii="Bookman Old Style" w:eastAsia="Calibri" w:hAnsi="Bookman Old Style"/>
          <w:i/>
          <w:lang w:eastAsia="en-US"/>
        </w:rPr>
        <w:t>ую</w:t>
      </w:r>
      <w:r w:rsidR="009D47F0" w:rsidRPr="00540442">
        <w:rPr>
          <w:rFonts w:ascii="Bookman Old Style" w:eastAsia="Calibri" w:hAnsi="Bookman Old Style"/>
          <w:i/>
          <w:lang w:eastAsia="en-US"/>
        </w:rPr>
        <w:t xml:space="preserve"> программ</w:t>
      </w:r>
      <w:r>
        <w:rPr>
          <w:rFonts w:ascii="Bookman Old Style" w:eastAsia="Calibri" w:hAnsi="Bookman Old Style"/>
          <w:i/>
          <w:lang w:eastAsia="en-US"/>
        </w:rPr>
        <w:t>у</w:t>
      </w:r>
    </w:p>
    <w:p w:rsidR="00E4679D" w:rsidRDefault="00E4679D" w:rsidP="00723C25">
      <w:pPr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>«Управление</w:t>
      </w:r>
      <w:r w:rsidR="009D47F0" w:rsidRPr="00540442">
        <w:rPr>
          <w:rFonts w:ascii="Bookman Old Style" w:eastAsia="Calibri" w:hAnsi="Bookman Old Style"/>
          <w:i/>
          <w:lang w:eastAsia="en-US"/>
        </w:rPr>
        <w:t xml:space="preserve"> земельными ресурсами в муниципальном образовании</w:t>
      </w:r>
    </w:p>
    <w:p w:rsidR="00540442" w:rsidRDefault="009D47F0" w:rsidP="00723C25">
      <w:pPr>
        <w:jc w:val="center"/>
        <w:rPr>
          <w:rFonts w:ascii="Bookman Old Style" w:eastAsia="Calibri" w:hAnsi="Bookman Old Style"/>
          <w:i/>
          <w:lang w:eastAsia="en-US"/>
        </w:rPr>
      </w:pPr>
      <w:r w:rsidRPr="00540442">
        <w:rPr>
          <w:rFonts w:ascii="Bookman Old Style" w:eastAsia="Calibri" w:hAnsi="Bookman Old Style"/>
          <w:i/>
          <w:lang w:eastAsia="en-US"/>
        </w:rPr>
        <w:t>Моздокский район Республики Северная Осетия-Алания»</w:t>
      </w:r>
    </w:p>
    <w:p w:rsidR="009D47F0" w:rsidRPr="00540442" w:rsidRDefault="009D47F0" w:rsidP="00723C25">
      <w:pPr>
        <w:jc w:val="center"/>
        <w:rPr>
          <w:rFonts w:ascii="Bookman Old Style" w:hAnsi="Bookman Old Style" w:cs="Arial"/>
          <w:b/>
        </w:rPr>
      </w:pPr>
    </w:p>
    <w:p w:rsidR="00540442" w:rsidRPr="00BE2D8B" w:rsidRDefault="003B7745" w:rsidP="00E4679D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Bookman Old Style"/>
          <w:lang w:eastAsia="en-US"/>
        </w:rPr>
      </w:pPr>
      <w:r>
        <w:rPr>
          <w:rFonts w:ascii="Bookman Old Style" w:hAnsi="Bookman Old Style"/>
          <w:bCs/>
        </w:rPr>
        <w:t xml:space="preserve">Рассмотрев заключение </w:t>
      </w:r>
      <w:r w:rsidR="000F16DE">
        <w:rPr>
          <w:rFonts w:ascii="Bookman Old Style" w:hAnsi="Bookman Old Style"/>
          <w:bCs/>
        </w:rPr>
        <w:t>прокураты Моздокского района Республики С</w:t>
      </w:r>
      <w:r w:rsidR="00BE2D8B">
        <w:rPr>
          <w:rFonts w:ascii="Bookman Old Style" w:hAnsi="Bookman Old Style"/>
          <w:bCs/>
        </w:rPr>
        <w:t xml:space="preserve">еверная Осетия-Алания от 16.05.2022 г. </w:t>
      </w:r>
      <w:r>
        <w:rPr>
          <w:rFonts w:ascii="Bookman Old Style" w:hAnsi="Bookman Old Style"/>
          <w:bCs/>
        </w:rPr>
        <w:t xml:space="preserve">о несоответствии нормативного правого акта – </w:t>
      </w:r>
      <w:r w:rsidR="00E4679D">
        <w:rPr>
          <w:rFonts w:ascii="Bookman Old Style" w:hAnsi="Bookman Old Style"/>
          <w:bCs/>
        </w:rPr>
        <w:t>п</w:t>
      </w:r>
      <w:r>
        <w:rPr>
          <w:rFonts w:ascii="Bookman Old Style" w:hAnsi="Bookman Old Style"/>
          <w:bCs/>
        </w:rPr>
        <w:t>остановления Главы Администрации местного самоуправления Моздокского района «О внесении изменений в муниципальную программу «Управление земельными ресурсами в муниципальном образовании</w:t>
      </w:r>
      <w:r w:rsidR="00BE2D8B" w:rsidRPr="00BE2D8B">
        <w:rPr>
          <w:rFonts w:ascii="Bookman Old Style" w:eastAsia="Calibri" w:hAnsi="Bookman Old Style"/>
          <w:i/>
          <w:lang w:eastAsia="en-US"/>
        </w:rPr>
        <w:t xml:space="preserve"> </w:t>
      </w:r>
      <w:r w:rsidR="00BE2D8B" w:rsidRPr="00BE2D8B">
        <w:rPr>
          <w:rFonts w:ascii="Bookman Old Style" w:eastAsia="Calibri" w:hAnsi="Bookman Old Style"/>
          <w:lang w:eastAsia="en-US"/>
        </w:rPr>
        <w:t>Моздокский район Республики Северная Осетия-Алания</w:t>
      </w:r>
      <w:r w:rsidR="00BE2D8B">
        <w:rPr>
          <w:rFonts w:ascii="Bookman Old Style" w:eastAsia="Calibri" w:hAnsi="Bookman Old Style"/>
          <w:lang w:eastAsia="en-US"/>
        </w:rPr>
        <w:t>» требованиям юридической техники и наличии внутренних противоречий и пробелов</w:t>
      </w:r>
      <w:r w:rsidR="00F17109">
        <w:rPr>
          <w:rFonts w:ascii="Bookman Old Style" w:hAnsi="Bookman Old Style"/>
        </w:rPr>
        <w:t>,</w:t>
      </w:r>
    </w:p>
    <w:p w:rsidR="00540442" w:rsidRPr="00540442" w:rsidRDefault="00E4679D" w:rsidP="00E4679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постановляю:</w:t>
      </w:r>
    </w:p>
    <w:p w:rsidR="00DD15BD" w:rsidRDefault="006E0B15" w:rsidP="00E4679D">
      <w:pPr>
        <w:ind w:right="-1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E4679D">
        <w:rPr>
          <w:rFonts w:ascii="Bookman Old Style" w:hAnsi="Bookman Old Style"/>
        </w:rPr>
        <w:t xml:space="preserve"> </w:t>
      </w:r>
      <w:r w:rsidR="003B7745" w:rsidRPr="008C428E">
        <w:rPr>
          <w:rFonts w:ascii="Bookman Old Style" w:hAnsi="Bookman Old Style"/>
        </w:rPr>
        <w:t>Внести</w:t>
      </w:r>
      <w:r w:rsidR="00AB7B66">
        <w:rPr>
          <w:rFonts w:ascii="Bookman Old Style" w:hAnsi="Bookman Old Style"/>
        </w:rPr>
        <w:t xml:space="preserve"> следующие изменения</w:t>
      </w:r>
      <w:r w:rsidR="003B7745" w:rsidRPr="008C428E">
        <w:rPr>
          <w:rFonts w:ascii="Bookman Old Style" w:hAnsi="Bookman Old Style"/>
        </w:rPr>
        <w:t xml:space="preserve"> </w:t>
      </w:r>
      <w:r w:rsidR="00AB7B66">
        <w:rPr>
          <w:rFonts w:ascii="Bookman Old Style" w:hAnsi="Bookman Old Style"/>
          <w:bCs/>
        </w:rPr>
        <w:t>в муниципальную программу «Управление земельными ресурсами в муниципальном образовании</w:t>
      </w:r>
      <w:r w:rsidR="00AB7B66" w:rsidRPr="00BE2D8B">
        <w:rPr>
          <w:rFonts w:ascii="Bookman Old Style" w:eastAsia="Calibri" w:hAnsi="Bookman Old Style"/>
          <w:i/>
          <w:lang w:eastAsia="en-US"/>
        </w:rPr>
        <w:t xml:space="preserve"> </w:t>
      </w:r>
      <w:r w:rsidR="00AB7B66" w:rsidRPr="00BE2D8B">
        <w:rPr>
          <w:rFonts w:ascii="Bookman Old Style" w:eastAsia="Calibri" w:hAnsi="Bookman Old Style"/>
          <w:lang w:eastAsia="en-US"/>
        </w:rPr>
        <w:t>Моздокский район Республики Северная Осетия-Алания</w:t>
      </w:r>
      <w:r w:rsidR="00AB7B66">
        <w:rPr>
          <w:rFonts w:ascii="Bookman Old Style" w:eastAsia="Calibri" w:hAnsi="Bookman Old Style"/>
          <w:lang w:eastAsia="en-US"/>
        </w:rPr>
        <w:t xml:space="preserve">», утвержденную </w:t>
      </w:r>
      <w:r w:rsidR="00AB7B66">
        <w:rPr>
          <w:rFonts w:ascii="Bookman Old Style" w:hAnsi="Bookman Old Style"/>
          <w:bCs/>
        </w:rPr>
        <w:t>постановлением</w:t>
      </w:r>
      <w:r w:rsidR="00BE2D8B">
        <w:rPr>
          <w:rFonts w:ascii="Bookman Old Style" w:hAnsi="Bookman Old Style"/>
          <w:bCs/>
        </w:rPr>
        <w:t xml:space="preserve"> Главы Администрации местного самоуправления Моздокского района </w:t>
      </w:r>
      <w:r w:rsidR="00DD15BD">
        <w:rPr>
          <w:rFonts w:ascii="Bookman Old Style" w:hAnsi="Bookman Old Style"/>
          <w:bCs/>
        </w:rPr>
        <w:t>№</w:t>
      </w:r>
      <w:r w:rsidR="00AB7B66">
        <w:rPr>
          <w:rFonts w:ascii="Bookman Old Style" w:hAnsi="Bookman Old Style"/>
          <w:bCs/>
        </w:rPr>
        <w:t>73</w:t>
      </w:r>
      <w:r w:rsidR="00DD15BD">
        <w:rPr>
          <w:rFonts w:ascii="Bookman Old Style" w:hAnsi="Bookman Old Style"/>
          <w:bCs/>
        </w:rPr>
        <w:t xml:space="preserve">-Д от </w:t>
      </w:r>
      <w:r w:rsidR="00AB7B66">
        <w:rPr>
          <w:rFonts w:ascii="Bookman Old Style" w:hAnsi="Bookman Old Style"/>
          <w:bCs/>
        </w:rPr>
        <w:t>06.12.2018</w:t>
      </w:r>
      <w:r w:rsidR="007C0BF1">
        <w:rPr>
          <w:rFonts w:ascii="Bookman Old Style" w:hAnsi="Bookman Old Style"/>
          <w:bCs/>
        </w:rPr>
        <w:t xml:space="preserve"> г.</w:t>
      </w:r>
      <w:r w:rsidR="00DD15BD">
        <w:rPr>
          <w:rFonts w:ascii="Bookman Old Style" w:hAnsi="Bookman Old Style"/>
        </w:rPr>
        <w:t>:</w:t>
      </w:r>
    </w:p>
    <w:p w:rsidR="00DD15BD" w:rsidRDefault="00027702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1.1</w:t>
      </w:r>
      <w:r w:rsidR="006E0B15">
        <w:rPr>
          <w:rFonts w:ascii="Bookman Old Style" w:hAnsi="Bookman Old Style"/>
        </w:rPr>
        <w:t xml:space="preserve">. </w:t>
      </w:r>
      <w:r w:rsidR="00DD15BD">
        <w:rPr>
          <w:rFonts w:ascii="Bookman Old Style" w:hAnsi="Bookman Old Style"/>
        </w:rPr>
        <w:t>В Паспорте</w:t>
      </w:r>
      <w:r w:rsidR="00E4679D">
        <w:rPr>
          <w:rFonts w:ascii="Bookman Old Style" w:hAnsi="Bookman Old Style"/>
        </w:rPr>
        <w:t xml:space="preserve"> </w:t>
      </w:r>
      <w:r w:rsidR="00DD15BD" w:rsidRPr="00DD15BD">
        <w:rPr>
          <w:rFonts w:ascii="Bookman Old Style" w:hAnsi="Bookman Old Style"/>
        </w:rPr>
        <w:t xml:space="preserve">муниципальной программы </w:t>
      </w:r>
      <w:r w:rsidR="00E4679D">
        <w:rPr>
          <w:rFonts w:ascii="Bookman Old Style" w:hAnsi="Bookman Old Style"/>
          <w:bCs/>
        </w:rPr>
        <w:t>«Управление</w:t>
      </w:r>
      <w:r w:rsidR="00DD15BD" w:rsidRPr="00DD15BD">
        <w:rPr>
          <w:rFonts w:ascii="Bookman Old Style" w:hAnsi="Bookman Old Style"/>
          <w:bCs/>
        </w:rPr>
        <w:t xml:space="preserve"> земельными ресурсами в муни</w:t>
      </w:r>
      <w:r w:rsidR="00C152E7">
        <w:rPr>
          <w:rFonts w:ascii="Bookman Old Style" w:hAnsi="Bookman Old Style"/>
          <w:bCs/>
        </w:rPr>
        <w:t>ципальном образовании</w:t>
      </w:r>
      <w:r w:rsidR="00DD15BD" w:rsidRPr="00DD15BD">
        <w:rPr>
          <w:rFonts w:ascii="Bookman Old Style" w:hAnsi="Bookman Old Style"/>
          <w:bCs/>
        </w:rPr>
        <w:t xml:space="preserve"> Моздокский район Республики Северная Осетия-Алания</w:t>
      </w:r>
      <w:r w:rsidR="00DD15BD">
        <w:rPr>
          <w:rFonts w:ascii="Bookman Old Style" w:hAnsi="Bookman Old Style"/>
        </w:rPr>
        <w:t>»</w:t>
      </w:r>
      <w:r w:rsidR="00AB7B66">
        <w:rPr>
          <w:rFonts w:ascii="Bookman Old Style" w:hAnsi="Bookman Old Style"/>
        </w:rPr>
        <w:t xml:space="preserve"> раздел</w:t>
      </w:r>
      <w:r w:rsidR="00DD15BD">
        <w:rPr>
          <w:rFonts w:ascii="Bookman Old Style" w:hAnsi="Bookman Old Style"/>
        </w:rPr>
        <w:t xml:space="preserve"> «Участник</w:t>
      </w:r>
      <w:r>
        <w:rPr>
          <w:rFonts w:ascii="Bookman Old Style" w:hAnsi="Bookman Old Style"/>
        </w:rPr>
        <w:t>и</w:t>
      </w:r>
      <w:r w:rsidR="00DD15BD">
        <w:rPr>
          <w:rFonts w:ascii="Bookman Old Style" w:hAnsi="Bookman Old Style"/>
        </w:rPr>
        <w:t xml:space="preserve"> программы» изложить в новой редакции: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Pr="005404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Веселовское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 Виноградненское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Pr="005404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Калининское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Киевское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Кизлярское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Луковское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Малгобекское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Ново-Осетинское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Павлодольское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Предгорненское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Притеречное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Раздольненское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Садовое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Сухотское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Терское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Троицкое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E4679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Хурикауское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</w:t>
      </w:r>
      <w:r w:rsidR="00AB7B66">
        <w:rPr>
          <w:rFonts w:ascii="Bookman Old Style" w:hAnsi="Bookman Old Style"/>
        </w:rPr>
        <w:t xml:space="preserve"> (по согласованию)</w:t>
      </w:r>
      <w:r w:rsidR="00AB7B66" w:rsidRPr="00540442">
        <w:rPr>
          <w:rFonts w:ascii="Bookman Old Style" w:hAnsi="Bookman Old Style"/>
        </w:rPr>
        <w:t>;</w:t>
      </w:r>
    </w:p>
    <w:p w:rsidR="00A75CF7" w:rsidRPr="00540442" w:rsidRDefault="00A75CF7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540442">
        <w:rPr>
          <w:rFonts w:ascii="Bookman Old Style" w:hAnsi="Bookman Old Style"/>
        </w:rPr>
        <w:t xml:space="preserve">Моздокский отдел Управления </w:t>
      </w:r>
      <w:proofErr w:type="spellStart"/>
      <w:r w:rsidRPr="00540442">
        <w:rPr>
          <w:rFonts w:ascii="Bookman Old Style" w:hAnsi="Bookman Old Style"/>
        </w:rPr>
        <w:t>Росреестра</w:t>
      </w:r>
      <w:proofErr w:type="spellEnd"/>
      <w:r w:rsidRPr="00540442">
        <w:rPr>
          <w:rFonts w:ascii="Bookman Old Style" w:hAnsi="Bookman Old Style"/>
        </w:rPr>
        <w:t xml:space="preserve"> по Р</w:t>
      </w:r>
      <w:r>
        <w:rPr>
          <w:rFonts w:ascii="Bookman Old Style" w:hAnsi="Bookman Old Style"/>
        </w:rPr>
        <w:t>еспублики Северная Осетия</w:t>
      </w:r>
      <w:r w:rsidRPr="00540442">
        <w:rPr>
          <w:rFonts w:ascii="Bookman Old Style" w:hAnsi="Bookman Old Style"/>
        </w:rPr>
        <w:t>-Алания</w:t>
      </w:r>
      <w:r>
        <w:rPr>
          <w:rFonts w:ascii="Bookman Old Style" w:hAnsi="Bookman Old Style"/>
        </w:rPr>
        <w:t xml:space="preserve"> (по согласованию)</w:t>
      </w:r>
      <w:r w:rsidRPr="00540442">
        <w:rPr>
          <w:rFonts w:ascii="Bookman Old Style" w:hAnsi="Bookman Old Style"/>
        </w:rPr>
        <w:t>;</w:t>
      </w:r>
    </w:p>
    <w:p w:rsidR="00A75CF7" w:rsidRDefault="00A75CF7" w:rsidP="00E4679D">
      <w:pPr>
        <w:ind w:right="-1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Филиал государственного бюджетного учреждения Республики Северная Осетия-Алания «Многофункциональный центр» в Моздокском районе (по согласованию).</w:t>
      </w:r>
    </w:p>
    <w:p w:rsidR="006E0B15" w:rsidRPr="00540442" w:rsidRDefault="00027702" w:rsidP="00E4679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1.2</w:t>
      </w:r>
      <w:r w:rsidR="006E0B15">
        <w:rPr>
          <w:rFonts w:ascii="Bookman Old Style" w:hAnsi="Bookman Old Style"/>
        </w:rPr>
        <w:t>. В Паспорте</w:t>
      </w:r>
      <w:r w:rsidR="00E4679D">
        <w:rPr>
          <w:rFonts w:ascii="Bookman Old Style" w:hAnsi="Bookman Old Style"/>
        </w:rPr>
        <w:t xml:space="preserve"> </w:t>
      </w:r>
      <w:r w:rsidR="006E0B15" w:rsidRPr="00DD15BD">
        <w:rPr>
          <w:rFonts w:ascii="Bookman Old Style" w:hAnsi="Bookman Old Style"/>
        </w:rPr>
        <w:t xml:space="preserve">муниципальной программы </w:t>
      </w:r>
      <w:r w:rsidR="006E0B15" w:rsidRPr="00DD15BD">
        <w:rPr>
          <w:rFonts w:ascii="Bookman Old Style" w:hAnsi="Bookman Old Style"/>
          <w:bCs/>
        </w:rPr>
        <w:t>«Управление</w:t>
      </w:r>
      <w:r w:rsidR="00E4679D">
        <w:rPr>
          <w:rFonts w:ascii="Bookman Old Style" w:hAnsi="Bookman Old Style"/>
          <w:bCs/>
        </w:rPr>
        <w:t xml:space="preserve"> </w:t>
      </w:r>
      <w:r w:rsidR="006E0B15" w:rsidRPr="00DD15BD">
        <w:rPr>
          <w:rFonts w:ascii="Bookman Old Style" w:hAnsi="Bookman Old Style"/>
          <w:bCs/>
        </w:rPr>
        <w:t>земельными ресурсами в муни</w:t>
      </w:r>
      <w:r w:rsidR="00C152E7">
        <w:rPr>
          <w:rFonts w:ascii="Bookman Old Style" w:hAnsi="Bookman Old Style"/>
          <w:bCs/>
        </w:rPr>
        <w:t xml:space="preserve">ципальном образовании </w:t>
      </w:r>
      <w:r w:rsidR="006E0B15" w:rsidRPr="00DD15BD">
        <w:rPr>
          <w:rFonts w:ascii="Bookman Old Style" w:hAnsi="Bookman Old Style"/>
          <w:bCs/>
        </w:rPr>
        <w:t>Моздокский район Республики Северная Осетия-Алания</w:t>
      </w:r>
      <w:r w:rsidR="006E0B15">
        <w:rPr>
          <w:rFonts w:ascii="Bookman Old Style" w:hAnsi="Bookman Old Style"/>
        </w:rPr>
        <w:t xml:space="preserve">» </w:t>
      </w:r>
      <w:r w:rsidR="00AB7B66">
        <w:rPr>
          <w:rFonts w:ascii="Bookman Old Style" w:hAnsi="Bookman Old Style"/>
        </w:rPr>
        <w:t>раздел</w:t>
      </w:r>
      <w:r w:rsidR="006E0B15">
        <w:rPr>
          <w:rFonts w:ascii="Bookman Old Style" w:hAnsi="Bookman Old Style"/>
        </w:rPr>
        <w:t xml:space="preserve"> «Объем и источники финансирования программы» изложить в новой редакции:</w:t>
      </w:r>
      <w:r w:rsidR="006E0B15" w:rsidRPr="006E0B15">
        <w:rPr>
          <w:rFonts w:ascii="Bookman Old Style" w:eastAsia="Calibri" w:hAnsi="Bookman Old Style"/>
          <w:lang w:eastAsia="en-US"/>
        </w:rPr>
        <w:t xml:space="preserve"> </w:t>
      </w:r>
      <w:r w:rsidR="006E0B15">
        <w:rPr>
          <w:rFonts w:ascii="Bookman Old Style" w:eastAsia="Calibri" w:hAnsi="Bookman Old Style"/>
          <w:lang w:eastAsia="en-US"/>
        </w:rPr>
        <w:t>«</w:t>
      </w:r>
      <w:r w:rsidR="006E0B15" w:rsidRPr="00540442">
        <w:rPr>
          <w:rFonts w:ascii="Bookman Old Style" w:eastAsia="Calibri" w:hAnsi="Bookman Old Style"/>
          <w:lang w:eastAsia="en-US"/>
        </w:rPr>
        <w:t>Общий объем финансовых ресурсов, необходимы</w:t>
      </w:r>
      <w:r w:rsidR="006E0B15">
        <w:rPr>
          <w:rFonts w:ascii="Bookman Old Style" w:eastAsia="Calibri" w:hAnsi="Bookman Old Style"/>
          <w:lang w:eastAsia="en-US"/>
        </w:rPr>
        <w:t>х</w:t>
      </w:r>
      <w:r w:rsidR="006E0B15" w:rsidRPr="00540442">
        <w:rPr>
          <w:rFonts w:ascii="Bookman Old Style" w:eastAsia="Calibri" w:hAnsi="Bookman Old Style"/>
          <w:lang w:eastAsia="en-US"/>
        </w:rPr>
        <w:t xml:space="preserve"> для реализации </w:t>
      </w:r>
      <w:r w:rsidR="006E0B15">
        <w:rPr>
          <w:rFonts w:ascii="Bookman Old Style" w:eastAsia="Calibri" w:hAnsi="Bookman Old Style"/>
          <w:lang w:eastAsia="en-US"/>
        </w:rPr>
        <w:t>муниципальной п</w:t>
      </w:r>
      <w:r w:rsidR="006E0B15" w:rsidRPr="00540442">
        <w:rPr>
          <w:rFonts w:ascii="Bookman Old Style" w:eastAsia="Calibri" w:hAnsi="Bookman Old Style"/>
          <w:lang w:eastAsia="en-US"/>
        </w:rPr>
        <w:t xml:space="preserve">рограммы </w:t>
      </w:r>
      <w:r w:rsidR="006E0B15">
        <w:rPr>
          <w:rFonts w:ascii="Bookman Old Style" w:eastAsia="Calibri" w:hAnsi="Bookman Old Style"/>
          <w:lang w:eastAsia="en-US"/>
        </w:rPr>
        <w:t>из средств бюдж</w:t>
      </w:r>
      <w:r w:rsidR="00367C98">
        <w:rPr>
          <w:rFonts w:ascii="Bookman Old Style" w:eastAsia="Calibri" w:hAnsi="Bookman Old Style"/>
          <w:lang w:eastAsia="en-US"/>
        </w:rPr>
        <w:t>ета муниципального образования</w:t>
      </w:r>
      <w:r w:rsidR="00E4679D">
        <w:rPr>
          <w:rFonts w:ascii="Bookman Old Style" w:eastAsia="Calibri" w:hAnsi="Bookman Old Style"/>
          <w:lang w:eastAsia="en-US"/>
        </w:rPr>
        <w:t xml:space="preserve"> </w:t>
      </w:r>
      <w:r w:rsidR="006E0B15">
        <w:rPr>
          <w:rFonts w:ascii="Bookman Old Style" w:eastAsia="Calibri" w:hAnsi="Bookman Old Style"/>
          <w:lang w:eastAsia="en-US"/>
        </w:rPr>
        <w:t xml:space="preserve">Моздокский район </w:t>
      </w:r>
      <w:r w:rsidR="006E0B15" w:rsidRPr="00540442">
        <w:rPr>
          <w:rFonts w:ascii="Bookman Old Style" w:hAnsi="Bookman Old Style"/>
          <w:bCs/>
        </w:rPr>
        <w:t xml:space="preserve">составляет </w:t>
      </w:r>
      <w:r w:rsidR="006E0B15">
        <w:rPr>
          <w:rFonts w:ascii="Bookman Old Style" w:hAnsi="Bookman Old Style"/>
          <w:bCs/>
        </w:rPr>
        <w:t>5606,2</w:t>
      </w:r>
      <w:r w:rsidR="006E0B15" w:rsidRPr="00540442">
        <w:rPr>
          <w:rFonts w:ascii="Bookman Old Style" w:hAnsi="Bookman Old Style"/>
          <w:bCs/>
        </w:rPr>
        <w:t xml:space="preserve"> тыс. руб</w:t>
      </w:r>
      <w:r w:rsidR="006E0B15">
        <w:rPr>
          <w:rFonts w:ascii="Bookman Old Style" w:hAnsi="Bookman Old Style"/>
          <w:bCs/>
        </w:rPr>
        <w:t>.</w:t>
      </w:r>
      <w:r w:rsidR="006E0B15" w:rsidRPr="00540442">
        <w:rPr>
          <w:rFonts w:ascii="Bookman Old Style" w:hAnsi="Bookman Old Style"/>
          <w:bCs/>
        </w:rPr>
        <w:t>, в том числе по годам:</w:t>
      </w:r>
    </w:p>
    <w:p w:rsidR="006E0B15" w:rsidRPr="00540442" w:rsidRDefault="006E0B15" w:rsidP="00E4679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 w:rsidRPr="00540442">
        <w:rPr>
          <w:rFonts w:ascii="Bookman Old Style" w:hAnsi="Bookman Old Style"/>
          <w:bCs/>
        </w:rPr>
        <w:t>2019 год – 1</w:t>
      </w:r>
      <w:r>
        <w:rPr>
          <w:rFonts w:ascii="Bookman Old Style" w:hAnsi="Bookman Old Style"/>
          <w:bCs/>
        </w:rPr>
        <w:t>0</w:t>
      </w:r>
      <w:r w:rsidRPr="00540442">
        <w:rPr>
          <w:rFonts w:ascii="Bookman Old Style" w:hAnsi="Bookman Old Style"/>
          <w:bCs/>
        </w:rPr>
        <w:t>3</w:t>
      </w:r>
      <w:r>
        <w:rPr>
          <w:rFonts w:ascii="Bookman Old Style" w:hAnsi="Bookman Old Style"/>
          <w:bCs/>
        </w:rPr>
        <w:t>0</w:t>
      </w:r>
      <w:r w:rsidRPr="00540442">
        <w:rPr>
          <w:rFonts w:ascii="Bookman Old Style" w:hAnsi="Bookman Old Style"/>
          <w:bCs/>
        </w:rPr>
        <w:t xml:space="preserve"> тыс. рублей;</w:t>
      </w:r>
    </w:p>
    <w:p w:rsidR="006E0B15" w:rsidRPr="00540442" w:rsidRDefault="006E0B15" w:rsidP="00E4679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 w:rsidRPr="00540442">
        <w:rPr>
          <w:rFonts w:ascii="Bookman Old Style" w:hAnsi="Bookman Old Style"/>
          <w:bCs/>
        </w:rPr>
        <w:t>2020 год – 1</w:t>
      </w:r>
      <w:r>
        <w:rPr>
          <w:rFonts w:ascii="Bookman Old Style" w:hAnsi="Bookman Old Style"/>
          <w:bCs/>
        </w:rPr>
        <w:t>238</w:t>
      </w:r>
      <w:r w:rsidRPr="00540442">
        <w:rPr>
          <w:rFonts w:ascii="Bookman Old Style" w:hAnsi="Bookman Old Style"/>
          <w:bCs/>
        </w:rPr>
        <w:t xml:space="preserve"> тыс. рублей;</w:t>
      </w:r>
    </w:p>
    <w:p w:rsidR="006E0B15" w:rsidRPr="00540442" w:rsidRDefault="006E0B15" w:rsidP="00E4679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 w:rsidRPr="00540442">
        <w:rPr>
          <w:rFonts w:ascii="Bookman Old Style" w:hAnsi="Bookman Old Style"/>
          <w:bCs/>
        </w:rPr>
        <w:t>2021 год – 1</w:t>
      </w:r>
      <w:r>
        <w:rPr>
          <w:rFonts w:ascii="Bookman Old Style" w:hAnsi="Bookman Old Style"/>
          <w:bCs/>
        </w:rPr>
        <w:t>228,2</w:t>
      </w:r>
      <w:r w:rsidRPr="00540442">
        <w:rPr>
          <w:rFonts w:ascii="Bookman Old Style" w:hAnsi="Bookman Old Style"/>
          <w:bCs/>
        </w:rPr>
        <w:t xml:space="preserve"> тыс. рублей;</w:t>
      </w:r>
    </w:p>
    <w:p w:rsidR="006E0B15" w:rsidRPr="00540442" w:rsidRDefault="006E0B15" w:rsidP="00E4679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2022 год – 70</w:t>
      </w:r>
      <w:r w:rsidR="00E4679D">
        <w:rPr>
          <w:rFonts w:ascii="Bookman Old Style" w:hAnsi="Bookman Old Style"/>
          <w:bCs/>
        </w:rPr>
        <w:t xml:space="preserve">0 </w:t>
      </w:r>
      <w:r w:rsidRPr="00540442">
        <w:rPr>
          <w:rFonts w:ascii="Bookman Old Style" w:hAnsi="Bookman Old Style"/>
          <w:bCs/>
        </w:rPr>
        <w:t>тыс. рублей;</w:t>
      </w:r>
    </w:p>
    <w:p w:rsidR="006E0B15" w:rsidRDefault="006E0B15" w:rsidP="00E4679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 w:rsidRPr="00540442">
        <w:rPr>
          <w:rFonts w:ascii="Bookman Old Style" w:hAnsi="Bookman Old Style"/>
          <w:bCs/>
        </w:rPr>
        <w:t>2023 год – 7</w:t>
      </w:r>
      <w:r>
        <w:rPr>
          <w:rFonts w:ascii="Bookman Old Style" w:hAnsi="Bookman Old Style"/>
          <w:bCs/>
        </w:rPr>
        <w:t>05</w:t>
      </w:r>
      <w:r w:rsidR="00E4679D">
        <w:rPr>
          <w:rFonts w:ascii="Bookman Old Style" w:hAnsi="Bookman Old Style"/>
          <w:bCs/>
        </w:rPr>
        <w:t xml:space="preserve"> </w:t>
      </w:r>
      <w:r w:rsidRPr="00540442">
        <w:rPr>
          <w:rFonts w:ascii="Bookman Old Style" w:hAnsi="Bookman Old Style"/>
          <w:bCs/>
        </w:rPr>
        <w:t>тыс. рублей</w:t>
      </w:r>
      <w:r>
        <w:rPr>
          <w:rFonts w:ascii="Bookman Old Style" w:hAnsi="Bookman Old Style"/>
          <w:bCs/>
        </w:rPr>
        <w:t>;</w:t>
      </w:r>
    </w:p>
    <w:p w:rsidR="006E0B15" w:rsidRDefault="006E0B15" w:rsidP="00E4679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2024</w:t>
      </w:r>
      <w:r w:rsidRPr="00540442">
        <w:rPr>
          <w:rFonts w:ascii="Bookman Old Style" w:hAnsi="Bookman Old Style"/>
          <w:bCs/>
        </w:rPr>
        <w:t xml:space="preserve"> год – 7</w:t>
      </w:r>
      <w:r>
        <w:rPr>
          <w:rFonts w:ascii="Bookman Old Style" w:hAnsi="Bookman Old Style"/>
          <w:bCs/>
        </w:rPr>
        <w:t>05</w:t>
      </w:r>
      <w:r w:rsidR="00E4679D">
        <w:rPr>
          <w:rFonts w:ascii="Bookman Old Style" w:hAnsi="Bookman Old Style"/>
          <w:bCs/>
        </w:rPr>
        <w:t xml:space="preserve"> </w:t>
      </w:r>
      <w:r w:rsidRPr="00540442">
        <w:rPr>
          <w:rFonts w:ascii="Bookman Old Style" w:hAnsi="Bookman Old Style"/>
          <w:bCs/>
        </w:rPr>
        <w:t>тыс. рублей.</w:t>
      </w:r>
      <w:r>
        <w:rPr>
          <w:rFonts w:ascii="Bookman Old Style" w:hAnsi="Bookman Old Style"/>
          <w:bCs/>
        </w:rPr>
        <w:t>».</w:t>
      </w:r>
    </w:p>
    <w:p w:rsidR="00AB7B66" w:rsidRDefault="00027702" w:rsidP="00E4679D">
      <w:pPr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1.3</w:t>
      </w:r>
      <w:r w:rsidR="00AB7B66">
        <w:rPr>
          <w:rFonts w:ascii="Bookman Old Style" w:hAnsi="Bookman Old Style"/>
        </w:rPr>
        <w:t xml:space="preserve">. Приложение №1 к </w:t>
      </w:r>
      <w:r w:rsidR="00AB7B66" w:rsidRPr="00DD15BD">
        <w:rPr>
          <w:rFonts w:ascii="Bookman Old Style" w:hAnsi="Bookman Old Style"/>
        </w:rPr>
        <w:t>муниципальной программ</w:t>
      </w:r>
      <w:r w:rsidR="00AB7B66">
        <w:rPr>
          <w:rFonts w:ascii="Bookman Old Style" w:hAnsi="Bookman Old Style"/>
        </w:rPr>
        <w:t>е</w:t>
      </w:r>
      <w:r w:rsidR="00AB7B66" w:rsidRPr="00DD15BD">
        <w:rPr>
          <w:rFonts w:ascii="Bookman Old Style" w:hAnsi="Bookman Old Style"/>
        </w:rPr>
        <w:t xml:space="preserve"> </w:t>
      </w:r>
      <w:r w:rsidR="00AB7B66" w:rsidRPr="00DD15BD">
        <w:rPr>
          <w:rFonts w:ascii="Bookman Old Style" w:hAnsi="Bookman Old Style"/>
          <w:bCs/>
        </w:rPr>
        <w:t>«Управление земельными ресурсами в муни</w:t>
      </w:r>
      <w:r w:rsidR="00C152E7">
        <w:rPr>
          <w:rFonts w:ascii="Bookman Old Style" w:hAnsi="Bookman Old Style"/>
          <w:bCs/>
        </w:rPr>
        <w:t>ципальном образовании</w:t>
      </w:r>
      <w:r w:rsidR="00AB7B66" w:rsidRPr="00DD15BD">
        <w:rPr>
          <w:rFonts w:ascii="Bookman Old Style" w:hAnsi="Bookman Old Style"/>
          <w:bCs/>
        </w:rPr>
        <w:t xml:space="preserve"> Моздокский район Республики Северная Осетия-Алания</w:t>
      </w:r>
      <w:r w:rsidR="00AB7B66">
        <w:rPr>
          <w:rFonts w:ascii="Bookman Old Style" w:hAnsi="Bookman Old Style"/>
        </w:rPr>
        <w:t xml:space="preserve">» </w:t>
      </w:r>
      <w:r w:rsidR="00AB7B66">
        <w:rPr>
          <w:rFonts w:ascii="Bookman Old Style" w:hAnsi="Bookman Old Style"/>
          <w:bCs/>
        </w:rPr>
        <w:t>изложить в новой редакции, согласно приложения к настоящему постановлению</w:t>
      </w:r>
      <w:r w:rsidR="007C0BF1">
        <w:rPr>
          <w:rFonts w:ascii="Bookman Old Style" w:hAnsi="Bookman Old Style"/>
          <w:bCs/>
        </w:rPr>
        <w:t>.</w:t>
      </w:r>
    </w:p>
    <w:p w:rsidR="00540442" w:rsidRPr="00540442" w:rsidRDefault="00DD15BD" w:rsidP="00E4679D">
      <w:pPr>
        <w:ind w:firstLine="709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2</w:t>
      </w:r>
      <w:r w:rsidR="00540442">
        <w:rPr>
          <w:rFonts w:ascii="Bookman Old Style" w:eastAsia="Calibri" w:hAnsi="Bookman Old Style"/>
          <w:lang w:eastAsia="en-US"/>
        </w:rPr>
        <w:t>. Отделу по организационным вопросам и информационному обеспечению деятельности Администрации местного самоуправления Моздокского района (А.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в информационно-телекоммуникационной сети Интернет.</w:t>
      </w:r>
    </w:p>
    <w:p w:rsidR="00540442" w:rsidRPr="00540442" w:rsidRDefault="00367C98" w:rsidP="00E4679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540442" w:rsidRPr="00540442">
        <w:rPr>
          <w:rFonts w:ascii="Bookman Old Style" w:hAnsi="Bookman Old Style"/>
        </w:rPr>
        <w:t>. Контроль за выполнением настоящего постановления оставляю за собой.</w:t>
      </w:r>
    </w:p>
    <w:p w:rsidR="009D47F0" w:rsidRDefault="009D47F0" w:rsidP="00E4679D">
      <w:pPr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E4679D" w:rsidRDefault="00E4679D" w:rsidP="00E4679D">
      <w:pPr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E4679D" w:rsidRPr="002A5CEA" w:rsidRDefault="00E4679D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A8520D" w:rsidRDefault="00A8520D" w:rsidP="00E4679D">
      <w:pPr>
        <w:rPr>
          <w:rFonts w:ascii="Bookman Old Style" w:hAnsi="Bookman Old Style"/>
          <w:sz w:val="16"/>
          <w:szCs w:val="16"/>
        </w:rPr>
      </w:pPr>
    </w:p>
    <w:p w:rsidR="00E4679D" w:rsidRPr="008D05A6" w:rsidRDefault="00E4679D" w:rsidP="00E4679D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p w:rsidR="00E4679D" w:rsidRPr="001C27CE" w:rsidRDefault="0030426B" w:rsidP="00E4679D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8D05A6">
        <w:rPr>
          <w:rFonts w:ascii="Bookman Old Style" w:hAnsi="Bookman Old Style"/>
        </w:rPr>
        <w:br w:type="page"/>
      </w:r>
      <w:r w:rsidR="00E4679D"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E4679D" w:rsidRPr="001C27CE" w:rsidRDefault="00E4679D" w:rsidP="00E4679D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E4679D" w:rsidRPr="001C27CE" w:rsidRDefault="00E4679D" w:rsidP="00E4679D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E4679D" w:rsidRPr="001C27CE" w:rsidRDefault="00E4679D" w:rsidP="00E4679D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E4679D" w:rsidRPr="001C27CE" w:rsidRDefault="00E4679D" w:rsidP="00E4679D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E4679D" w:rsidRDefault="00E4679D" w:rsidP="00E4679D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80-Д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17.06.2022 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г.</w:t>
      </w:r>
    </w:p>
    <w:p w:rsidR="00C152E7" w:rsidRDefault="00C152E7" w:rsidP="00E4679D">
      <w:pPr>
        <w:ind w:left="5670"/>
        <w:jc w:val="center"/>
        <w:rPr>
          <w:rFonts w:ascii="Bookman Old Style" w:hAnsi="Bookman Old Style" w:cs="Arial"/>
          <w:i/>
        </w:rPr>
      </w:pPr>
    </w:p>
    <w:p w:rsidR="00AB7B66" w:rsidRPr="00AB7B66" w:rsidRDefault="00AB7B66" w:rsidP="00E4679D">
      <w:pPr>
        <w:ind w:left="5103" w:right="-426"/>
        <w:jc w:val="center"/>
        <w:rPr>
          <w:rFonts w:ascii="Bookman Old Style" w:hAnsi="Bookman Old Style" w:cs="Arial"/>
          <w:i/>
        </w:rPr>
      </w:pPr>
      <w:r w:rsidRPr="00AB7B66">
        <w:rPr>
          <w:rFonts w:ascii="Bookman Old Style" w:hAnsi="Bookman Old Style" w:cs="Arial"/>
          <w:i/>
        </w:rPr>
        <w:t>Приложение №1</w:t>
      </w:r>
    </w:p>
    <w:p w:rsidR="00AB7B66" w:rsidRPr="00AB7B66" w:rsidRDefault="00AB7B66" w:rsidP="00E4679D">
      <w:pPr>
        <w:ind w:left="5103" w:right="-426"/>
        <w:jc w:val="center"/>
        <w:rPr>
          <w:rFonts w:ascii="Bookman Old Style" w:hAnsi="Bookman Old Style"/>
          <w:i/>
        </w:rPr>
      </w:pPr>
      <w:r w:rsidRPr="00AB7B66">
        <w:rPr>
          <w:rFonts w:ascii="Bookman Old Style" w:hAnsi="Bookman Old Style"/>
          <w:i/>
        </w:rPr>
        <w:t>к муниципальной программе</w:t>
      </w:r>
    </w:p>
    <w:p w:rsidR="00E4679D" w:rsidRDefault="00AB7B66" w:rsidP="00E4679D">
      <w:pPr>
        <w:ind w:left="5103" w:right="-426"/>
        <w:jc w:val="center"/>
        <w:rPr>
          <w:rFonts w:ascii="Bookman Old Style" w:eastAsia="Calibri" w:hAnsi="Bookman Old Style"/>
          <w:i/>
          <w:lang w:eastAsia="en-US"/>
        </w:rPr>
      </w:pPr>
      <w:r w:rsidRPr="00AB7B66">
        <w:rPr>
          <w:rFonts w:ascii="Bookman Old Style" w:eastAsia="Calibri" w:hAnsi="Bookman Old Style"/>
          <w:i/>
          <w:lang w:eastAsia="en-US"/>
        </w:rPr>
        <w:t xml:space="preserve">«Управление земельными </w:t>
      </w:r>
    </w:p>
    <w:p w:rsidR="00E4679D" w:rsidRDefault="00AB7B66" w:rsidP="00E4679D">
      <w:pPr>
        <w:ind w:left="5103" w:right="-426"/>
        <w:jc w:val="center"/>
        <w:rPr>
          <w:rFonts w:ascii="Bookman Old Style" w:eastAsia="Calibri" w:hAnsi="Bookman Old Style"/>
          <w:i/>
          <w:lang w:eastAsia="en-US"/>
        </w:rPr>
      </w:pPr>
      <w:r w:rsidRPr="00AB7B66">
        <w:rPr>
          <w:rFonts w:ascii="Bookman Old Style" w:eastAsia="Calibri" w:hAnsi="Bookman Old Style"/>
          <w:i/>
          <w:lang w:eastAsia="en-US"/>
        </w:rPr>
        <w:t>ресурсами в</w:t>
      </w:r>
      <w:r w:rsidR="00E4679D">
        <w:rPr>
          <w:rFonts w:ascii="Bookman Old Style" w:eastAsia="Calibri" w:hAnsi="Bookman Old Style"/>
          <w:i/>
          <w:lang w:eastAsia="en-US"/>
        </w:rPr>
        <w:t xml:space="preserve"> </w:t>
      </w:r>
      <w:r w:rsidR="00E8296E">
        <w:rPr>
          <w:rFonts w:ascii="Bookman Old Style" w:eastAsia="Calibri" w:hAnsi="Bookman Old Style"/>
          <w:i/>
          <w:lang w:eastAsia="en-US"/>
        </w:rPr>
        <w:t xml:space="preserve">муниципальном </w:t>
      </w:r>
    </w:p>
    <w:p w:rsidR="00AB7B66" w:rsidRPr="00AB7B66" w:rsidRDefault="00E8296E" w:rsidP="00E4679D">
      <w:pPr>
        <w:ind w:left="5103" w:right="-426"/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 xml:space="preserve">образовании </w:t>
      </w:r>
      <w:r w:rsidR="00AB7B66" w:rsidRPr="00AB7B66">
        <w:rPr>
          <w:rFonts w:ascii="Bookman Old Style" w:eastAsia="Calibri" w:hAnsi="Bookman Old Style"/>
          <w:i/>
          <w:lang w:eastAsia="en-US"/>
        </w:rPr>
        <w:t>Моздокский район</w:t>
      </w:r>
    </w:p>
    <w:p w:rsidR="00AB7B66" w:rsidRPr="00AB7B66" w:rsidRDefault="00AB7B66" w:rsidP="00E4679D">
      <w:pPr>
        <w:ind w:left="5103" w:right="-426"/>
        <w:jc w:val="center"/>
        <w:rPr>
          <w:rFonts w:ascii="Bookman Old Style" w:eastAsia="Calibri" w:hAnsi="Bookman Old Style"/>
          <w:i/>
          <w:lang w:eastAsia="en-US"/>
        </w:rPr>
      </w:pPr>
      <w:r w:rsidRPr="00AB7B66">
        <w:rPr>
          <w:rFonts w:ascii="Bookman Old Style" w:eastAsia="Calibri" w:hAnsi="Bookman Old Style"/>
          <w:i/>
          <w:lang w:eastAsia="en-US"/>
        </w:rPr>
        <w:t>Республики Северная Осетия-Алания»</w:t>
      </w:r>
    </w:p>
    <w:p w:rsidR="00AB7B66" w:rsidRPr="00AB7B66" w:rsidRDefault="00AB7B66" w:rsidP="00E4679D">
      <w:pPr>
        <w:ind w:left="5670" w:firstLine="540"/>
        <w:jc w:val="right"/>
        <w:rPr>
          <w:rFonts w:ascii="Bookman Old Style" w:hAnsi="Bookman Old Style"/>
        </w:rPr>
      </w:pPr>
    </w:p>
    <w:p w:rsidR="00AB7B66" w:rsidRPr="00AB7B66" w:rsidRDefault="00AB7B66" w:rsidP="00AB7B66">
      <w:pPr>
        <w:autoSpaceDE w:val="0"/>
        <w:jc w:val="center"/>
        <w:rPr>
          <w:rFonts w:ascii="Bookman Old Style" w:hAnsi="Bookman Old Style" w:cs="Arial"/>
          <w:b/>
        </w:rPr>
      </w:pPr>
    </w:p>
    <w:p w:rsidR="00AB7B66" w:rsidRPr="00AB7B66" w:rsidRDefault="00AB7B66" w:rsidP="00AB7B66">
      <w:pPr>
        <w:autoSpaceDE w:val="0"/>
        <w:jc w:val="center"/>
        <w:rPr>
          <w:rFonts w:ascii="Bookman Old Style" w:hAnsi="Bookman Old Style" w:cs="Arial"/>
          <w:b/>
        </w:rPr>
      </w:pPr>
      <w:r w:rsidRPr="00AB7B66">
        <w:rPr>
          <w:rFonts w:ascii="Bookman Old Style" w:hAnsi="Bookman Old Style" w:cs="Arial"/>
          <w:b/>
        </w:rPr>
        <w:t>Целевые показатели (индикаторы) муниципальной программы</w:t>
      </w:r>
    </w:p>
    <w:p w:rsidR="00AB7B66" w:rsidRPr="00AB7B66" w:rsidRDefault="00AB7B66" w:rsidP="00AB7B66">
      <w:pPr>
        <w:autoSpaceDE w:val="0"/>
        <w:jc w:val="center"/>
        <w:rPr>
          <w:rFonts w:ascii="Bookman Old Style" w:hAnsi="Bookman Old Style" w:cs="Arial"/>
          <w:b/>
        </w:rPr>
      </w:pPr>
    </w:p>
    <w:tbl>
      <w:tblPr>
        <w:tblW w:w="5228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457"/>
        <w:gridCol w:w="719"/>
        <w:gridCol w:w="809"/>
        <w:gridCol w:w="902"/>
        <w:gridCol w:w="908"/>
        <w:gridCol w:w="935"/>
        <w:gridCol w:w="803"/>
        <w:gridCol w:w="762"/>
        <w:gridCol w:w="6"/>
        <w:gridCol w:w="818"/>
        <w:gridCol w:w="6"/>
        <w:gridCol w:w="18"/>
      </w:tblGrid>
      <w:tr w:rsidR="00E8296E" w:rsidRPr="00E4679D" w:rsidTr="00E4679D">
        <w:trPr>
          <w:trHeight w:val="462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96E" w:rsidRPr="00E4679D" w:rsidRDefault="00E8296E" w:rsidP="00E4679D">
            <w:pPr>
              <w:keepNext/>
              <w:autoSpaceDE w:val="0"/>
              <w:autoSpaceDN w:val="0"/>
              <w:adjustRightInd w:val="0"/>
              <w:ind w:left="142" w:right="147"/>
              <w:jc w:val="both"/>
              <w:outlineLvl w:val="0"/>
              <w:rPr>
                <w:rFonts w:ascii="Bookman Old Style" w:eastAsia="Calibri" w:hAnsi="Bookman Old Style" w:cs="Arial"/>
                <w:b/>
                <w:bCs/>
                <w:sz w:val="20"/>
                <w:szCs w:val="20"/>
                <w:lang w:eastAsia="en-US"/>
              </w:rPr>
            </w:pPr>
            <w:r w:rsidRPr="00E4679D">
              <w:rPr>
                <w:rFonts w:ascii="Bookman Old Style" w:eastAsia="Calibri" w:hAnsi="Bookman Old Style" w:cs="Arial"/>
                <w:bCs/>
                <w:sz w:val="20"/>
                <w:szCs w:val="20"/>
                <w:lang w:eastAsia="en-US"/>
              </w:rPr>
              <w:t xml:space="preserve">Наименование Программы: </w:t>
            </w:r>
            <w:r w:rsidRPr="00E4679D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«Управление земельными ресурсами в муниципальном образовании Моздокский район Республики Северная Осетия-Алания».</w:t>
            </w:r>
          </w:p>
        </w:tc>
      </w:tr>
      <w:tr w:rsidR="00E8296E" w:rsidRPr="00E4679D" w:rsidTr="00E4679D">
        <w:trPr>
          <w:trHeight w:val="70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96E" w:rsidRPr="00E4679D" w:rsidRDefault="00E8296E" w:rsidP="00E4679D">
            <w:pPr>
              <w:autoSpaceDE w:val="0"/>
              <w:autoSpaceDN w:val="0"/>
              <w:adjustRightInd w:val="0"/>
              <w:ind w:left="142" w:right="14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 w:cs="Arial"/>
                <w:sz w:val="20"/>
                <w:szCs w:val="20"/>
              </w:rPr>
              <w:t>Цель: п</w:t>
            </w:r>
            <w:r w:rsidRPr="00E4679D">
              <w:rPr>
                <w:rFonts w:ascii="Bookman Old Style" w:hAnsi="Bookman Old Style"/>
                <w:sz w:val="20"/>
                <w:szCs w:val="20"/>
              </w:rPr>
              <w:t>овышение эффективности и прозрачности управления земельными ресурсами муниципального образования Моздокский район Республики Северная Осетия-Алания.</w:t>
            </w:r>
          </w:p>
        </w:tc>
      </w:tr>
      <w:tr w:rsidR="00E8296E" w:rsidRPr="00E4679D" w:rsidTr="00E4679D">
        <w:trPr>
          <w:trHeight w:val="1916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96E" w:rsidRPr="00E4679D" w:rsidRDefault="00E8296E" w:rsidP="00E4679D">
            <w:pPr>
              <w:ind w:left="142" w:right="14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4679D">
              <w:rPr>
                <w:rFonts w:ascii="Bookman Old Style" w:hAnsi="Bookman Old Style" w:cs="Arial"/>
                <w:sz w:val="20"/>
                <w:szCs w:val="20"/>
              </w:rPr>
              <w:t>Задачи:</w:t>
            </w:r>
          </w:p>
          <w:p w:rsidR="00E8296E" w:rsidRPr="00E4679D" w:rsidRDefault="00E8296E" w:rsidP="00E4679D">
            <w:pPr>
              <w:ind w:left="142" w:right="14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1.Обеспечение полноты и актуальности учета земельных ресурсов муниципального образования Моздокский район Республики Се</w:t>
            </w:r>
            <w:r w:rsidR="008C3031" w:rsidRPr="00E4679D">
              <w:rPr>
                <w:rFonts w:ascii="Bookman Old Style" w:hAnsi="Bookman Old Style"/>
                <w:sz w:val="20"/>
                <w:szCs w:val="20"/>
              </w:rPr>
              <w:t>верная Осетия-Алания</w:t>
            </w:r>
            <w:r w:rsidRPr="00E4679D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8296E" w:rsidRPr="00E4679D" w:rsidRDefault="00E8296E" w:rsidP="00E4679D">
            <w:pPr>
              <w:ind w:left="142" w:right="14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2.Обеспечение государственной регистрации права собственности муниципального образования Моздокский район и прав граждан на земельные участки.</w:t>
            </w:r>
          </w:p>
          <w:p w:rsidR="00E8296E" w:rsidRPr="00E4679D" w:rsidRDefault="00E8296E" w:rsidP="00E4679D">
            <w:pPr>
              <w:ind w:left="142" w:right="14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 xml:space="preserve">3. Увеличение площади </w:t>
            </w:r>
            <w:proofErr w:type="gramStart"/>
            <w:r w:rsidRPr="00E4679D">
              <w:rPr>
                <w:rFonts w:ascii="Bookman Old Style" w:hAnsi="Bookman Old Style"/>
                <w:sz w:val="20"/>
                <w:szCs w:val="20"/>
              </w:rPr>
              <w:t>земель</w:t>
            </w:r>
            <w:proofErr w:type="gramEnd"/>
            <w:r w:rsidRPr="00E4679D">
              <w:rPr>
                <w:rFonts w:ascii="Bookman Old Style" w:hAnsi="Bookman Old Style"/>
                <w:sz w:val="20"/>
                <w:szCs w:val="20"/>
              </w:rPr>
              <w:t xml:space="preserve"> вовлеченных в оборот.</w:t>
            </w:r>
          </w:p>
          <w:p w:rsidR="00E8296E" w:rsidRPr="00E4679D" w:rsidRDefault="00E8296E" w:rsidP="00E4679D">
            <w:pPr>
              <w:ind w:left="142" w:right="14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4. Обеспечение земельными участками многодетных семей.</w:t>
            </w:r>
          </w:p>
        </w:tc>
      </w:tr>
      <w:tr w:rsidR="00E8296E" w:rsidRPr="00E4679D" w:rsidTr="00E4679D">
        <w:trPr>
          <w:gridAfter w:val="1"/>
          <w:wAfter w:w="8" w:type="pct"/>
          <w:trHeight w:val="1743"/>
        </w:trPr>
        <w:tc>
          <w:tcPr>
            <w:tcW w:w="3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8296E" w:rsidRPr="00E4679D" w:rsidRDefault="00E8296E" w:rsidP="00AB7B66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№ п/п</w:t>
            </w:r>
          </w:p>
        </w:tc>
        <w:tc>
          <w:tcPr>
            <w:tcW w:w="12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AB7B66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AB7B66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Ед. изм.</w:t>
            </w:r>
          </w:p>
        </w:tc>
        <w:tc>
          <w:tcPr>
            <w:tcW w:w="262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AB7B66">
            <w:pPr>
              <w:autoSpaceDE w:val="0"/>
              <w:snapToGrid w:val="0"/>
              <w:ind w:left="-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4679D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6E" w:rsidRPr="00E4679D" w:rsidRDefault="00E8296E" w:rsidP="00AB7B66">
            <w:pPr>
              <w:autoSpaceDE w:val="0"/>
              <w:snapToGrid w:val="0"/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 w:cs="Arial"/>
                <w:sz w:val="20"/>
                <w:szCs w:val="20"/>
              </w:rPr>
              <w:t>Исходные показатели базового года</w:t>
            </w:r>
          </w:p>
        </w:tc>
      </w:tr>
      <w:tr w:rsidR="00E4679D" w:rsidRPr="00E4679D" w:rsidTr="00E4679D">
        <w:trPr>
          <w:gridAfter w:val="2"/>
          <w:wAfter w:w="12" w:type="pct"/>
          <w:trHeight w:val="611"/>
        </w:trPr>
        <w:tc>
          <w:tcPr>
            <w:tcW w:w="3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8296E" w:rsidRPr="00E4679D" w:rsidRDefault="00E8296E" w:rsidP="00AB7B66">
            <w:pPr>
              <w:ind w:left="-240" w:right="-19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8296E" w:rsidRPr="00E4679D" w:rsidRDefault="00E8296E" w:rsidP="00AB7B66">
            <w:pPr>
              <w:ind w:left="-240" w:right="-19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8296E" w:rsidRPr="00E4679D" w:rsidRDefault="00E8296E" w:rsidP="00AB7B66">
            <w:pPr>
              <w:ind w:left="-240" w:right="-19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2019</w:t>
            </w:r>
          </w:p>
          <w:p w:rsidR="00E8296E" w:rsidRP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год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2020</w:t>
            </w:r>
          </w:p>
          <w:p w:rsidR="00E8296E" w:rsidRP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2021</w:t>
            </w:r>
          </w:p>
          <w:p w:rsidR="00E8296E" w:rsidRP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год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2022</w:t>
            </w:r>
          </w:p>
          <w:p w:rsidR="00E8296E" w:rsidRP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год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2024</w:t>
            </w:r>
          </w:p>
          <w:p w:rsidR="00E8296E" w:rsidRP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год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2018</w:t>
            </w:r>
          </w:p>
          <w:p w:rsidR="00E8296E" w:rsidRPr="00E4679D" w:rsidRDefault="00E8296E" w:rsidP="00E4679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год</w:t>
            </w:r>
          </w:p>
        </w:tc>
      </w:tr>
      <w:tr w:rsidR="00E4679D" w:rsidRPr="00E4679D" w:rsidTr="00E4679D">
        <w:trPr>
          <w:gridAfter w:val="2"/>
          <w:wAfter w:w="12" w:type="pct"/>
          <w:trHeight w:val="22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8296E" w:rsidRPr="00E4679D" w:rsidRDefault="00E8296E" w:rsidP="00AB7B6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8296E" w:rsidRPr="00E4679D" w:rsidRDefault="00E8296E" w:rsidP="00AB7B6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8296E" w:rsidRPr="00E4679D" w:rsidRDefault="00E8296E" w:rsidP="00AB7B66">
            <w:pPr>
              <w:ind w:left="-60" w:right="-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E4679D" w:rsidRPr="00E4679D" w:rsidTr="00E4679D">
        <w:trPr>
          <w:gridAfter w:val="2"/>
          <w:wAfter w:w="12" w:type="pct"/>
          <w:trHeight w:val="71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8296E" w:rsidRPr="00E4679D" w:rsidRDefault="00E8296E" w:rsidP="00AB7B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8296E" w:rsidRPr="00E4679D" w:rsidRDefault="00E8296E" w:rsidP="00AB7B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Количество сформированных земельных участков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AB7B66">
            <w:pPr>
              <w:ind w:left="-60" w:right="-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ед.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52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110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4679D">
              <w:rPr>
                <w:rFonts w:ascii="Bookman Old Style" w:hAnsi="Bookman Old Style" w:cs="Arial"/>
                <w:sz w:val="16"/>
                <w:szCs w:val="16"/>
              </w:rPr>
              <w:t>50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E4679D" w:rsidRPr="00E4679D" w:rsidTr="00E4679D">
        <w:trPr>
          <w:gridAfter w:val="2"/>
          <w:wAfter w:w="12" w:type="pct"/>
          <w:trHeight w:val="172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8296E" w:rsidRPr="00E4679D" w:rsidRDefault="00E8296E" w:rsidP="00AB7B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8296E" w:rsidRPr="00E4679D" w:rsidRDefault="00E8296E" w:rsidP="00AB7B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 xml:space="preserve">Количество проведенных операций по осуществлению государственной регистрации права собственности муниципального образования и прав на земельные участки, возникших на основании акта АМС Моздокского района, либо сделки с АМС Моздокского района, в </w:t>
            </w:r>
            <w:r w:rsidRPr="00E4679D">
              <w:rPr>
                <w:rFonts w:ascii="Bookman Old Style" w:hAnsi="Bookman Old Style"/>
                <w:sz w:val="20"/>
                <w:szCs w:val="20"/>
              </w:rPr>
              <w:lastRenderedPageBreak/>
              <w:t>том числе, совершенной на основании акта АМС Моздокского района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AB7B66">
            <w:pPr>
              <w:ind w:left="-60" w:right="-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300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300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300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300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300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4679D">
              <w:rPr>
                <w:rFonts w:ascii="Bookman Old Style" w:hAnsi="Bookman Old Style" w:cs="Arial"/>
                <w:sz w:val="16"/>
                <w:szCs w:val="16"/>
              </w:rPr>
              <w:t>300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E4679D" w:rsidRPr="00E4679D" w:rsidTr="00E4679D">
        <w:trPr>
          <w:gridAfter w:val="2"/>
          <w:wAfter w:w="12" w:type="pct"/>
          <w:trHeight w:val="92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8296E" w:rsidRPr="00E4679D" w:rsidRDefault="00E8296E" w:rsidP="00AB7B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8296E" w:rsidRPr="00E4679D" w:rsidRDefault="00E8296E" w:rsidP="00AB7B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Площадь вовлеченных в оборот земельных участков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AB7B66">
            <w:pPr>
              <w:ind w:left="-60" w:right="-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га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300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4679D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E4679D" w:rsidRPr="00E4679D" w:rsidTr="00E4679D">
        <w:trPr>
          <w:gridAfter w:val="2"/>
          <w:wAfter w:w="12" w:type="pct"/>
          <w:trHeight w:val="23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8296E" w:rsidRPr="00E4679D" w:rsidRDefault="00E8296E" w:rsidP="00AB7B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8296E" w:rsidRPr="00E4679D" w:rsidRDefault="00E8296E" w:rsidP="00AB7B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4679D">
              <w:rPr>
                <w:rFonts w:ascii="Bookman Old Style" w:hAnsi="Bookman Old Style"/>
                <w:sz w:val="20"/>
                <w:szCs w:val="20"/>
              </w:rPr>
              <w:t>Доля многодетных семей, обеспеченных земельными участками в собственность бесплатно, от числа многодетных семей поставленных на учет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AB7B66">
            <w:pPr>
              <w:ind w:left="-60" w:right="-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%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60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65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70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75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/>
                <w:sz w:val="16"/>
                <w:szCs w:val="16"/>
              </w:rPr>
              <w:t>80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4679D">
              <w:rPr>
                <w:rFonts w:ascii="Bookman Old Style" w:hAnsi="Bookman Old Style" w:cs="Arial"/>
                <w:sz w:val="16"/>
                <w:szCs w:val="16"/>
              </w:rPr>
              <w:t>85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6E" w:rsidRPr="00E4679D" w:rsidRDefault="00E8296E" w:rsidP="00E467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679D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</w:tbl>
    <w:p w:rsidR="00A91E8B" w:rsidRPr="008D05A6" w:rsidRDefault="00A91E8B" w:rsidP="008D05A6">
      <w:pPr>
        <w:jc w:val="right"/>
        <w:rPr>
          <w:rFonts w:ascii="Bookman Old Style" w:hAnsi="Bookman Old Style"/>
          <w:sz w:val="22"/>
          <w:szCs w:val="22"/>
        </w:rPr>
      </w:pPr>
    </w:p>
    <w:sectPr w:rsidR="00A91E8B" w:rsidRPr="008D05A6" w:rsidSect="00A8520D">
      <w:pgSz w:w="11906" w:h="16838"/>
      <w:pgMar w:top="426" w:right="850" w:bottom="284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09" w:rsidRDefault="00F17109" w:rsidP="00F17109">
      <w:r>
        <w:separator/>
      </w:r>
    </w:p>
  </w:endnote>
  <w:endnote w:type="continuationSeparator" w:id="0">
    <w:p w:rsidR="00F17109" w:rsidRDefault="00F17109" w:rsidP="00F1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09" w:rsidRDefault="00F17109" w:rsidP="00F17109">
      <w:r>
        <w:separator/>
      </w:r>
    </w:p>
  </w:footnote>
  <w:footnote w:type="continuationSeparator" w:id="0">
    <w:p w:rsidR="00F17109" w:rsidRDefault="00F17109" w:rsidP="00F1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BCC"/>
    <w:multiLevelType w:val="hybridMultilevel"/>
    <w:tmpl w:val="546E5B80"/>
    <w:lvl w:ilvl="0" w:tplc="12C6966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42"/>
    <w:rsid w:val="000142C3"/>
    <w:rsid w:val="00027702"/>
    <w:rsid w:val="000D3775"/>
    <w:rsid w:val="000F16DE"/>
    <w:rsid w:val="001B1FA9"/>
    <w:rsid w:val="00237CB7"/>
    <w:rsid w:val="002526FD"/>
    <w:rsid w:val="002E4E94"/>
    <w:rsid w:val="0030426B"/>
    <w:rsid w:val="00325FFF"/>
    <w:rsid w:val="00331389"/>
    <w:rsid w:val="00367C98"/>
    <w:rsid w:val="003B7745"/>
    <w:rsid w:val="004A4B31"/>
    <w:rsid w:val="00540442"/>
    <w:rsid w:val="00583693"/>
    <w:rsid w:val="005B404F"/>
    <w:rsid w:val="0062281E"/>
    <w:rsid w:val="00641071"/>
    <w:rsid w:val="006E0B15"/>
    <w:rsid w:val="00723C25"/>
    <w:rsid w:val="00747311"/>
    <w:rsid w:val="00764E85"/>
    <w:rsid w:val="007C0BF1"/>
    <w:rsid w:val="00801D37"/>
    <w:rsid w:val="008239D7"/>
    <w:rsid w:val="008B6AD2"/>
    <w:rsid w:val="008C3031"/>
    <w:rsid w:val="008D05A6"/>
    <w:rsid w:val="00931EBE"/>
    <w:rsid w:val="009527FC"/>
    <w:rsid w:val="00986F50"/>
    <w:rsid w:val="009C40E2"/>
    <w:rsid w:val="009D47F0"/>
    <w:rsid w:val="00A70EF6"/>
    <w:rsid w:val="00A75CF7"/>
    <w:rsid w:val="00A80CF4"/>
    <w:rsid w:val="00A8520D"/>
    <w:rsid w:val="00A91E8B"/>
    <w:rsid w:val="00AB7B66"/>
    <w:rsid w:val="00B1083C"/>
    <w:rsid w:val="00B342CE"/>
    <w:rsid w:val="00B37283"/>
    <w:rsid w:val="00B9283D"/>
    <w:rsid w:val="00BB0B39"/>
    <w:rsid w:val="00BE2D8B"/>
    <w:rsid w:val="00C152E7"/>
    <w:rsid w:val="00C5428B"/>
    <w:rsid w:val="00CF509F"/>
    <w:rsid w:val="00D00707"/>
    <w:rsid w:val="00DA2079"/>
    <w:rsid w:val="00DD15BD"/>
    <w:rsid w:val="00E4679D"/>
    <w:rsid w:val="00E8296E"/>
    <w:rsid w:val="00EE4DCA"/>
    <w:rsid w:val="00F136E9"/>
    <w:rsid w:val="00F17109"/>
    <w:rsid w:val="00F906BB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14712"/>
  <w15:chartTrackingRefBased/>
  <w15:docId w15:val="{E9DA52D2-B5F9-4F09-96E1-0718409F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42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44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0442"/>
    <w:rPr>
      <w:rFonts w:ascii="Arial" w:eastAsia="Calibri" w:hAnsi="Arial" w:cs="Arial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54044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540442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540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54044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40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044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404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540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5404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A2079"/>
    <w:pPr>
      <w:widowControl w:val="0"/>
    </w:pPr>
    <w:rPr>
      <w:rFonts w:ascii="Courier New" w:eastAsia="Times New Roman" w:hAnsi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7B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B7B66"/>
    <w:rPr>
      <w:rFonts w:ascii="Segoe UI" w:eastAsia="Times New Roman" w:hAnsi="Segoe UI" w:cs="Segoe UI"/>
      <w:sz w:val="18"/>
      <w:szCs w:val="18"/>
    </w:rPr>
  </w:style>
  <w:style w:type="paragraph" w:customStyle="1" w:styleId="2">
    <w:name w:val="Обычный2"/>
    <w:rsid w:val="00E4679D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E4679D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E467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a">
    <w:name w:val="Table Grid"/>
    <w:basedOn w:val="a1"/>
    <w:uiPriority w:val="39"/>
    <w:rsid w:val="00E467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171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710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71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71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cp:lastModifiedBy>Org.otdel-3</cp:lastModifiedBy>
  <cp:revision>4</cp:revision>
  <cp:lastPrinted>2022-06-17T15:05:00Z</cp:lastPrinted>
  <dcterms:created xsi:type="dcterms:W3CDTF">2022-06-21T12:53:00Z</dcterms:created>
  <dcterms:modified xsi:type="dcterms:W3CDTF">2022-06-21T12:54:00Z</dcterms:modified>
</cp:coreProperties>
</file>