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78" w:rsidRDefault="003C0378" w:rsidP="003C037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3C0378" w:rsidRDefault="003C0378" w:rsidP="003C037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3C0378" w:rsidRDefault="003C0378" w:rsidP="003C037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3C0378" w:rsidRDefault="003C0378" w:rsidP="003C037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1B1C02" w:rsidRPr="00BA4EB4" w:rsidRDefault="001B1C02" w:rsidP="003C0378">
      <w:pPr>
        <w:jc w:val="center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№82-Д</w:t>
      </w:r>
      <w:r w:rsidR="002106F0">
        <w:rPr>
          <w:rFonts w:ascii="Bookman Old Style" w:hAnsi="Bookman Old Style"/>
          <w:sz w:val="23"/>
          <w:szCs w:val="23"/>
        </w:rPr>
        <w:t xml:space="preserve"> </w:t>
      </w:r>
      <w:r w:rsidRPr="00BA4EB4">
        <w:rPr>
          <w:rFonts w:ascii="Bookman Old Style" w:hAnsi="Bookman Old Style"/>
          <w:sz w:val="23"/>
          <w:szCs w:val="23"/>
        </w:rPr>
        <w:t>от 17.06.2022 г.</w:t>
      </w:r>
    </w:p>
    <w:p w:rsidR="00EC5A41" w:rsidRPr="00BA4EB4" w:rsidRDefault="00EC5A41" w:rsidP="003C0378">
      <w:pPr>
        <w:jc w:val="center"/>
        <w:rPr>
          <w:rFonts w:ascii="Bookman Old Style" w:hAnsi="Bookman Old Style" w:cs="Tahoma"/>
          <w:color w:val="0D0D0D" w:themeColor="text1" w:themeTint="F2"/>
          <w:sz w:val="23"/>
          <w:szCs w:val="23"/>
        </w:rPr>
      </w:pPr>
    </w:p>
    <w:p w:rsidR="00EC5A41" w:rsidRPr="00BA4EB4" w:rsidRDefault="002D2296" w:rsidP="003C0378">
      <w:pPr>
        <w:jc w:val="center"/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</w:pPr>
      <w:r w:rsidRPr="00BA4EB4"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  <w:t>О внесении изменений в постановление Главы Администрации</w:t>
      </w:r>
    </w:p>
    <w:p w:rsidR="00EC5A41" w:rsidRPr="00BA4EB4" w:rsidRDefault="002D2296" w:rsidP="003C0378">
      <w:pPr>
        <w:jc w:val="center"/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</w:pPr>
      <w:r w:rsidRPr="00BA4EB4"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  <w:t>местного самоуправления</w:t>
      </w:r>
      <w:r w:rsidR="00EC5A41" w:rsidRPr="00BA4EB4"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  <w:t xml:space="preserve"> </w:t>
      </w:r>
      <w:r w:rsidRPr="00BA4EB4"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  <w:t>Моздокского района Республики</w:t>
      </w:r>
    </w:p>
    <w:p w:rsidR="00EC5A41" w:rsidRPr="00BA4EB4" w:rsidRDefault="002D2296" w:rsidP="003C0378">
      <w:pPr>
        <w:jc w:val="center"/>
        <w:rPr>
          <w:rStyle w:val="a7"/>
          <w:rFonts w:ascii="Bookman Old Style" w:eastAsia="Calibri" w:hAnsi="Bookman Old Style"/>
          <w:sz w:val="23"/>
          <w:szCs w:val="23"/>
        </w:rPr>
      </w:pPr>
      <w:r w:rsidRPr="00BA4EB4"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  <w:t>Северная Осетия-Алания</w:t>
      </w:r>
      <w:r w:rsidRPr="00BA4EB4">
        <w:rPr>
          <w:rFonts w:ascii="Bookman Old Style" w:hAnsi="Bookman Old Style"/>
          <w:i/>
          <w:sz w:val="23"/>
          <w:szCs w:val="23"/>
        </w:rPr>
        <w:t xml:space="preserve"> от 14.11.2014</w:t>
      </w:r>
      <w:r w:rsidR="00EC5A41" w:rsidRPr="00BA4EB4">
        <w:rPr>
          <w:rFonts w:ascii="Bookman Old Style" w:hAnsi="Bookman Old Style"/>
          <w:i/>
          <w:sz w:val="23"/>
          <w:szCs w:val="23"/>
        </w:rPr>
        <w:t xml:space="preserve"> </w:t>
      </w:r>
      <w:r w:rsidRPr="00BA4EB4">
        <w:rPr>
          <w:rFonts w:ascii="Bookman Old Style" w:hAnsi="Bookman Old Style"/>
          <w:i/>
          <w:sz w:val="23"/>
          <w:szCs w:val="23"/>
        </w:rPr>
        <w:t>г. №48-Д «</w:t>
      </w:r>
      <w:r w:rsidRPr="00BA4EB4">
        <w:rPr>
          <w:rFonts w:ascii="Bookman Old Style" w:hAnsi="Bookman Old Style"/>
          <w:bCs/>
          <w:i/>
          <w:sz w:val="23"/>
          <w:szCs w:val="23"/>
        </w:rPr>
        <w:t>Об утверждении</w:t>
      </w:r>
    </w:p>
    <w:p w:rsidR="00EC5A41" w:rsidRPr="00BA4EB4" w:rsidRDefault="002D2296" w:rsidP="003C0378">
      <w:pPr>
        <w:jc w:val="center"/>
        <w:rPr>
          <w:rFonts w:ascii="Bookman Old Style" w:hAnsi="Bookman Old Style"/>
          <w:bCs/>
          <w:i/>
          <w:sz w:val="23"/>
          <w:szCs w:val="23"/>
        </w:rPr>
      </w:pPr>
      <w:r w:rsidRPr="00BA4EB4">
        <w:rPr>
          <w:rStyle w:val="a7"/>
          <w:rFonts w:ascii="Bookman Old Style" w:eastAsia="Calibri" w:hAnsi="Bookman Old Style"/>
          <w:sz w:val="23"/>
          <w:szCs w:val="23"/>
        </w:rPr>
        <w:t xml:space="preserve">муниципальной </w:t>
      </w:r>
      <w:r w:rsidRPr="00BA4EB4">
        <w:rPr>
          <w:rFonts w:ascii="Bookman Old Style" w:hAnsi="Bookman Old Style"/>
          <w:bCs/>
          <w:i/>
          <w:sz w:val="23"/>
          <w:szCs w:val="23"/>
        </w:rPr>
        <w:t>программы «Обеспечение мероприят</w:t>
      </w:r>
      <w:r w:rsidR="00EC5A41" w:rsidRPr="00BA4EB4">
        <w:rPr>
          <w:rFonts w:ascii="Bookman Old Style" w:hAnsi="Bookman Old Style"/>
          <w:bCs/>
          <w:i/>
          <w:sz w:val="23"/>
          <w:szCs w:val="23"/>
        </w:rPr>
        <w:t xml:space="preserve">ий </w:t>
      </w:r>
      <w:r w:rsidRPr="00BA4EB4">
        <w:rPr>
          <w:rFonts w:ascii="Bookman Old Style" w:hAnsi="Bookman Old Style"/>
          <w:bCs/>
          <w:i/>
          <w:sz w:val="23"/>
          <w:szCs w:val="23"/>
        </w:rPr>
        <w:t>гражданской</w:t>
      </w:r>
    </w:p>
    <w:p w:rsidR="00EC5A41" w:rsidRPr="00BA4EB4" w:rsidRDefault="002D2296" w:rsidP="003C0378">
      <w:pPr>
        <w:jc w:val="center"/>
        <w:rPr>
          <w:rFonts w:ascii="Bookman Old Style" w:hAnsi="Bookman Old Style"/>
          <w:bCs/>
          <w:i/>
          <w:sz w:val="23"/>
          <w:szCs w:val="23"/>
        </w:rPr>
      </w:pPr>
      <w:r w:rsidRPr="00BA4EB4">
        <w:rPr>
          <w:rFonts w:ascii="Bookman Old Style" w:hAnsi="Bookman Old Style"/>
          <w:bCs/>
          <w:i/>
          <w:sz w:val="23"/>
          <w:szCs w:val="23"/>
        </w:rPr>
        <w:t xml:space="preserve">обороны, предупреждения и ликвидации последствий </w:t>
      </w:r>
      <w:r w:rsidR="00EC5A41" w:rsidRPr="00BA4EB4">
        <w:rPr>
          <w:rFonts w:ascii="Bookman Old Style" w:hAnsi="Bookman Old Style"/>
          <w:bCs/>
          <w:i/>
          <w:sz w:val="23"/>
          <w:szCs w:val="23"/>
        </w:rPr>
        <w:t>чрезвычайных</w:t>
      </w:r>
    </w:p>
    <w:p w:rsidR="00DF4D07" w:rsidRPr="00BA4EB4" w:rsidRDefault="002D2296" w:rsidP="003C0378">
      <w:pPr>
        <w:jc w:val="center"/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</w:pPr>
      <w:r w:rsidRPr="00BA4EB4">
        <w:rPr>
          <w:rFonts w:ascii="Bookman Old Style" w:hAnsi="Bookman Old Style"/>
          <w:bCs/>
          <w:i/>
          <w:sz w:val="23"/>
          <w:szCs w:val="23"/>
        </w:rPr>
        <w:t xml:space="preserve">ситуаций на территории </w:t>
      </w:r>
      <w:r w:rsidR="0064647A" w:rsidRPr="00BA4EB4">
        <w:rPr>
          <w:rFonts w:ascii="Bookman Old Style" w:hAnsi="Bookman Old Style"/>
          <w:bCs/>
          <w:i/>
          <w:sz w:val="23"/>
          <w:szCs w:val="23"/>
        </w:rPr>
        <w:t>Моздокского района</w:t>
      </w:r>
      <w:r w:rsidR="00900243" w:rsidRPr="00BA4EB4">
        <w:rPr>
          <w:rFonts w:ascii="Bookman Old Style" w:hAnsi="Bookman Old Style"/>
          <w:bCs/>
          <w:i/>
          <w:sz w:val="23"/>
          <w:szCs w:val="23"/>
        </w:rPr>
        <w:t xml:space="preserve"> 2015-20</w:t>
      </w:r>
      <w:r w:rsidR="00A422DA" w:rsidRPr="00BA4EB4">
        <w:rPr>
          <w:rFonts w:ascii="Bookman Old Style" w:hAnsi="Bookman Old Style"/>
          <w:bCs/>
          <w:i/>
          <w:sz w:val="23"/>
          <w:szCs w:val="23"/>
        </w:rPr>
        <w:t>19</w:t>
      </w:r>
      <w:r w:rsidR="00900243" w:rsidRPr="00BA4EB4">
        <w:rPr>
          <w:rFonts w:ascii="Bookman Old Style" w:hAnsi="Bookman Old Style"/>
          <w:bCs/>
          <w:i/>
          <w:sz w:val="23"/>
          <w:szCs w:val="23"/>
        </w:rPr>
        <w:t xml:space="preserve"> </w:t>
      </w:r>
      <w:proofErr w:type="spellStart"/>
      <w:r w:rsidR="00900243" w:rsidRPr="00BA4EB4">
        <w:rPr>
          <w:rFonts w:ascii="Bookman Old Style" w:hAnsi="Bookman Old Style"/>
          <w:bCs/>
          <w:i/>
          <w:sz w:val="23"/>
          <w:szCs w:val="23"/>
        </w:rPr>
        <w:t>г.г</w:t>
      </w:r>
      <w:proofErr w:type="spellEnd"/>
      <w:r w:rsidR="00900243" w:rsidRPr="00BA4EB4">
        <w:rPr>
          <w:rFonts w:ascii="Bookman Old Style" w:hAnsi="Bookman Old Style"/>
          <w:bCs/>
          <w:i/>
          <w:sz w:val="23"/>
          <w:szCs w:val="23"/>
        </w:rPr>
        <w:t>.</w:t>
      </w:r>
      <w:r w:rsidRPr="00BA4EB4">
        <w:rPr>
          <w:rFonts w:ascii="Bookman Old Style" w:hAnsi="Bookman Old Style"/>
          <w:bCs/>
          <w:i/>
          <w:sz w:val="23"/>
          <w:szCs w:val="23"/>
        </w:rPr>
        <w:t>»</w:t>
      </w:r>
    </w:p>
    <w:p w:rsidR="002A0475" w:rsidRPr="00BA4EB4" w:rsidRDefault="002A0475" w:rsidP="00F7455E">
      <w:pPr>
        <w:pStyle w:val="a3"/>
        <w:jc w:val="left"/>
        <w:rPr>
          <w:b w:val="0"/>
          <w:color w:val="auto"/>
          <w:sz w:val="23"/>
          <w:szCs w:val="23"/>
        </w:rPr>
      </w:pPr>
    </w:p>
    <w:p w:rsidR="00DF4D07" w:rsidRPr="00BA4EB4" w:rsidRDefault="008824D7" w:rsidP="001B1C0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На основании заключения</w:t>
      </w:r>
      <w:r w:rsidR="001B1C02" w:rsidRPr="00BA4EB4">
        <w:rPr>
          <w:rFonts w:ascii="Bookman Old Style" w:hAnsi="Bookman Old Style"/>
          <w:sz w:val="23"/>
          <w:szCs w:val="23"/>
        </w:rPr>
        <w:t xml:space="preserve"> </w:t>
      </w:r>
      <w:r w:rsidR="00DF4D07" w:rsidRPr="00BA4EB4">
        <w:rPr>
          <w:rFonts w:ascii="Bookman Old Style" w:hAnsi="Bookman Old Style"/>
          <w:sz w:val="23"/>
          <w:szCs w:val="23"/>
        </w:rPr>
        <w:t xml:space="preserve">прокурора Моздокского района Республики </w:t>
      </w:r>
      <w:r w:rsidR="00BA4EB4">
        <w:rPr>
          <w:rFonts w:ascii="Bookman Old Style" w:hAnsi="Bookman Old Style"/>
          <w:sz w:val="23"/>
          <w:szCs w:val="23"/>
        </w:rPr>
        <w:br/>
      </w:r>
      <w:r w:rsidR="00DF4D07" w:rsidRPr="00BA4EB4">
        <w:rPr>
          <w:rFonts w:ascii="Bookman Old Style" w:hAnsi="Bookman Old Style"/>
          <w:sz w:val="23"/>
          <w:szCs w:val="23"/>
        </w:rPr>
        <w:t>Северная</w:t>
      </w:r>
      <w:r w:rsidRPr="00BA4EB4">
        <w:rPr>
          <w:rFonts w:ascii="Bookman Old Style" w:hAnsi="Bookman Old Style"/>
          <w:sz w:val="23"/>
          <w:szCs w:val="23"/>
        </w:rPr>
        <w:t xml:space="preserve"> Осетия-Алания</w:t>
      </w:r>
      <w:r w:rsidR="001B1C02" w:rsidRPr="00BA4EB4">
        <w:rPr>
          <w:rFonts w:ascii="Bookman Old Style" w:hAnsi="Bookman Old Style"/>
          <w:sz w:val="23"/>
          <w:szCs w:val="23"/>
        </w:rPr>
        <w:t xml:space="preserve"> </w:t>
      </w:r>
      <w:r w:rsidRPr="00BA4EB4">
        <w:rPr>
          <w:rFonts w:ascii="Bookman Old Style" w:hAnsi="Bookman Old Style"/>
          <w:sz w:val="23"/>
          <w:szCs w:val="23"/>
        </w:rPr>
        <w:t>от 16.05.2022го</w:t>
      </w:r>
      <w:r w:rsidR="00DF4D07" w:rsidRPr="00BA4EB4">
        <w:rPr>
          <w:rFonts w:ascii="Bookman Old Style" w:hAnsi="Bookman Old Style"/>
          <w:sz w:val="23"/>
          <w:szCs w:val="23"/>
        </w:rPr>
        <w:t>да</w:t>
      </w:r>
      <w:r w:rsidRPr="00BA4EB4">
        <w:rPr>
          <w:rFonts w:ascii="Bookman Old Style" w:hAnsi="Bookman Old Style"/>
          <w:sz w:val="23"/>
          <w:szCs w:val="23"/>
        </w:rPr>
        <w:t xml:space="preserve"> «О</w:t>
      </w:r>
      <w:r w:rsidR="00DF4D07" w:rsidRPr="00BA4EB4">
        <w:rPr>
          <w:rFonts w:ascii="Bookman Old Style" w:hAnsi="Bookman Old Style"/>
          <w:sz w:val="23"/>
          <w:szCs w:val="23"/>
        </w:rPr>
        <w:t xml:space="preserve"> не соответствии нормативного правового акта</w:t>
      </w:r>
      <w:r w:rsidR="001B1C02" w:rsidRPr="00BA4EB4">
        <w:rPr>
          <w:rFonts w:ascii="Bookman Old Style" w:hAnsi="Bookman Old Style"/>
          <w:sz w:val="23"/>
          <w:szCs w:val="23"/>
        </w:rPr>
        <w:t xml:space="preserve"> </w:t>
      </w:r>
      <w:r w:rsidR="00DF4D07" w:rsidRPr="00BA4EB4">
        <w:rPr>
          <w:rFonts w:ascii="Bookman Old Style" w:hAnsi="Bookman Old Style"/>
          <w:sz w:val="23"/>
          <w:szCs w:val="23"/>
        </w:rPr>
        <w:t xml:space="preserve">- </w:t>
      </w:r>
      <w:r w:rsidR="001B1C02" w:rsidRPr="00BA4EB4">
        <w:rPr>
          <w:rFonts w:ascii="Bookman Old Style" w:hAnsi="Bookman Old Style"/>
          <w:sz w:val="23"/>
          <w:szCs w:val="23"/>
        </w:rPr>
        <w:t>п</w:t>
      </w:r>
      <w:r w:rsidR="00DF4D07" w:rsidRPr="00BA4EB4">
        <w:rPr>
          <w:rFonts w:ascii="Bookman Old Style" w:hAnsi="Bookman Old Style"/>
          <w:sz w:val="23"/>
          <w:szCs w:val="23"/>
        </w:rPr>
        <w:t xml:space="preserve">остановления </w:t>
      </w:r>
      <w:r w:rsidR="00DF4D07" w:rsidRPr="00BA4EB4">
        <w:rPr>
          <w:rFonts w:ascii="Bookman Old Style" w:hAnsi="Bookman Old Style"/>
          <w:color w:val="000000" w:themeColor="text1"/>
          <w:sz w:val="23"/>
          <w:szCs w:val="23"/>
        </w:rPr>
        <w:t>Главы</w:t>
      </w:r>
      <w:r w:rsidR="001B1C02" w:rsidRPr="00BA4EB4">
        <w:rPr>
          <w:color w:val="000000" w:themeColor="text1"/>
          <w:sz w:val="23"/>
          <w:szCs w:val="23"/>
        </w:rPr>
        <w:t xml:space="preserve"> </w:t>
      </w:r>
      <w:r w:rsidR="00DF4D07" w:rsidRPr="00BA4EB4">
        <w:rPr>
          <w:rFonts w:ascii="Bookman Old Style" w:hAnsi="Bookman Old Style" w:cs="Tahoma"/>
          <w:color w:val="000000" w:themeColor="text1"/>
          <w:sz w:val="23"/>
          <w:szCs w:val="23"/>
        </w:rPr>
        <w:t>Администрации местного самоуправления Моздокского района Республики Северная Осетия-Алания</w:t>
      </w:r>
      <w:r w:rsidR="00DF4D07" w:rsidRPr="00BA4EB4">
        <w:rPr>
          <w:rFonts w:ascii="Bookman Old Style" w:hAnsi="Bookman Old Style"/>
          <w:color w:val="000000" w:themeColor="text1"/>
          <w:sz w:val="23"/>
          <w:szCs w:val="23"/>
        </w:rPr>
        <w:t xml:space="preserve"> от 14.11.2014 г. №48-Д «</w:t>
      </w:r>
      <w:r w:rsidR="00DF4D07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>Об утверждении</w:t>
      </w:r>
      <w:r w:rsidR="00DF4D07" w:rsidRPr="00BA4EB4">
        <w:rPr>
          <w:rStyle w:val="a7"/>
          <w:rFonts w:ascii="Bookman Old Style" w:eastAsia="Calibri" w:hAnsi="Bookman Old Style"/>
          <w:i w:val="0"/>
          <w:color w:val="000000" w:themeColor="text1"/>
          <w:sz w:val="23"/>
          <w:szCs w:val="23"/>
        </w:rPr>
        <w:t xml:space="preserve"> муниципальной </w:t>
      </w:r>
      <w:r w:rsidR="00DF4D07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программы «Обеспечение мероприятий гражданской обороны, предупреждения и ликвидации последствий чрезвычайных ситуаций на территории Моздокского района 2015-2019 </w:t>
      </w:r>
      <w:proofErr w:type="spellStart"/>
      <w:r w:rsidR="00DF4D07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>г.г</w:t>
      </w:r>
      <w:proofErr w:type="spellEnd"/>
      <w:r w:rsidR="00DF4D07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>.»</w:t>
      </w:r>
      <w:r w:rsidR="001B1C02" w:rsidRPr="00BA4EB4">
        <w:rPr>
          <w:rFonts w:ascii="Bookman Old Style" w:hAnsi="Bookman Old Style"/>
          <w:color w:val="000000" w:themeColor="text1"/>
          <w:sz w:val="23"/>
          <w:szCs w:val="23"/>
        </w:rPr>
        <w:t xml:space="preserve"> </w:t>
      </w:r>
      <w:r w:rsidR="00DF4D07" w:rsidRPr="00BA4EB4">
        <w:rPr>
          <w:rFonts w:ascii="Bookman Old Style" w:hAnsi="Bookman Old Style"/>
          <w:color w:val="000000" w:themeColor="text1"/>
          <w:sz w:val="23"/>
          <w:szCs w:val="23"/>
        </w:rPr>
        <w:t>требованиям норм федерального законодательства, наличием внутренних противоречий и пробелов, а также наличием нарушений требований по соблюдению</w:t>
      </w:r>
      <w:r w:rsidR="003F1E49" w:rsidRPr="00BA4EB4">
        <w:rPr>
          <w:rFonts w:ascii="Bookman Old Style" w:hAnsi="Bookman Old Style"/>
          <w:color w:val="000000" w:themeColor="text1"/>
          <w:sz w:val="23"/>
          <w:szCs w:val="23"/>
        </w:rPr>
        <w:t xml:space="preserve"> юридической техники</w:t>
      </w:r>
      <w:r w:rsidRPr="00BA4EB4">
        <w:rPr>
          <w:rFonts w:ascii="Bookman Old Style" w:hAnsi="Bookman Old Style"/>
          <w:color w:val="000000" w:themeColor="text1"/>
          <w:sz w:val="23"/>
          <w:szCs w:val="23"/>
        </w:rPr>
        <w:t>»,</w:t>
      </w:r>
    </w:p>
    <w:p w:rsidR="002D2296" w:rsidRPr="00BA4EB4" w:rsidRDefault="00EC5A41" w:rsidP="001B1C02">
      <w:pPr>
        <w:jc w:val="center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п</w:t>
      </w:r>
      <w:r w:rsidR="002D2296" w:rsidRPr="00BA4EB4">
        <w:rPr>
          <w:rFonts w:ascii="Bookman Old Style" w:hAnsi="Bookman Old Style"/>
          <w:sz w:val="23"/>
          <w:szCs w:val="23"/>
        </w:rPr>
        <w:t>остановляю:</w:t>
      </w:r>
    </w:p>
    <w:p w:rsidR="002D2296" w:rsidRPr="00BA4EB4" w:rsidRDefault="008824D7" w:rsidP="001B1C02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В </w:t>
      </w:r>
      <w:r w:rsidR="002D2296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>постановле</w:t>
      </w:r>
      <w:r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>ние</w:t>
      </w:r>
      <w:r w:rsidR="002D2296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 Главы Администрации местного самоуправления Моздокского района Республи</w:t>
      </w:r>
      <w:r w:rsidR="0073652A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>ки Северная Осетия-Алания</w:t>
      </w:r>
      <w:r w:rsidR="001B1C02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 </w:t>
      </w:r>
      <w:r w:rsidR="0073652A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>от 1</w:t>
      </w:r>
      <w:r w:rsidR="00B9231B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>4</w:t>
      </w:r>
      <w:r w:rsidR="0073652A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>.11.20</w:t>
      </w:r>
      <w:r w:rsidR="00B9231B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>14</w:t>
      </w:r>
      <w:r w:rsid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 г. №</w:t>
      </w:r>
      <w:r w:rsidR="00B9231B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>4</w:t>
      </w:r>
      <w:r w:rsidR="005E589F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>8</w:t>
      </w:r>
      <w:r w:rsidR="002D2296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-Д «Об утверждении </w:t>
      </w:r>
      <w:r w:rsidR="002D2296" w:rsidRPr="00BA4EB4">
        <w:rPr>
          <w:rFonts w:ascii="Bookman Old Style" w:hAnsi="Bookman Old Style"/>
          <w:sz w:val="23"/>
          <w:szCs w:val="23"/>
        </w:rPr>
        <w:t xml:space="preserve">муниципальной программы Моздокского района </w:t>
      </w:r>
      <w:r w:rsidR="0082730D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>«Обеспечение мероприятий гражданской обороны,</w:t>
      </w:r>
      <w:r w:rsidR="001B1C02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 </w:t>
      </w:r>
      <w:r w:rsidR="0082730D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предупреждения и ликвидации </w:t>
      </w:r>
      <w:r w:rsidR="0076522F">
        <w:rPr>
          <w:rFonts w:ascii="Bookman Old Style" w:hAnsi="Bookman Old Style"/>
          <w:bCs/>
          <w:color w:val="000000" w:themeColor="text1"/>
          <w:sz w:val="23"/>
          <w:szCs w:val="23"/>
        </w:rPr>
        <w:br/>
      </w:r>
      <w:r w:rsidR="0082730D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>последствий чрезвычайных ситуаций на территори</w:t>
      </w:r>
      <w:r w:rsidR="0064647A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>и Моздокского района</w:t>
      </w:r>
      <w:r w:rsidR="0073652A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 </w:t>
      </w:r>
      <w:r w:rsidR="0076522F">
        <w:rPr>
          <w:rFonts w:ascii="Bookman Old Style" w:hAnsi="Bookman Old Style"/>
          <w:bCs/>
          <w:color w:val="000000" w:themeColor="text1"/>
          <w:sz w:val="23"/>
          <w:szCs w:val="23"/>
        </w:rPr>
        <w:br/>
      </w:r>
      <w:r w:rsidR="0073652A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>в 2015-201</w:t>
      </w:r>
      <w:r w:rsidR="00B9231B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>9</w:t>
      </w:r>
      <w:r w:rsidR="002B7A25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 гг.</w:t>
      </w:r>
      <w:r w:rsidR="0082730D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>»</w:t>
      </w:r>
      <w:r w:rsidR="007C3863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 </w:t>
      </w:r>
      <w:r w:rsidR="00A422DA" w:rsidRPr="00BA4EB4">
        <w:rPr>
          <w:rFonts w:ascii="Bookman Old Style" w:hAnsi="Bookman Old Style"/>
          <w:bCs/>
          <w:color w:val="000000" w:themeColor="text1"/>
          <w:sz w:val="23"/>
          <w:szCs w:val="23"/>
        </w:rPr>
        <w:t>внести</w:t>
      </w:r>
      <w:r w:rsidR="002D2296" w:rsidRPr="00BA4EB4">
        <w:rPr>
          <w:rFonts w:ascii="Bookman Old Style" w:hAnsi="Bookman Old Style"/>
          <w:sz w:val="23"/>
          <w:szCs w:val="23"/>
        </w:rPr>
        <w:t xml:space="preserve"> изменения</w:t>
      </w:r>
      <w:r w:rsidR="00205B29" w:rsidRPr="00BA4EB4">
        <w:rPr>
          <w:rFonts w:ascii="Bookman Old Style" w:hAnsi="Bookman Old Style"/>
          <w:sz w:val="23"/>
          <w:szCs w:val="23"/>
        </w:rPr>
        <w:t xml:space="preserve">, изложив ее в новой редакции согласно </w:t>
      </w:r>
      <w:r w:rsidR="0076522F">
        <w:rPr>
          <w:rFonts w:ascii="Bookman Old Style" w:hAnsi="Bookman Old Style"/>
          <w:sz w:val="23"/>
          <w:szCs w:val="23"/>
        </w:rPr>
        <w:br/>
      </w:r>
      <w:r w:rsidR="00205B29" w:rsidRPr="00BA4EB4">
        <w:rPr>
          <w:rFonts w:ascii="Bookman Old Style" w:hAnsi="Bookman Old Style"/>
          <w:sz w:val="23"/>
          <w:szCs w:val="23"/>
        </w:rPr>
        <w:t>приложению к настоящему постановлению.</w:t>
      </w:r>
    </w:p>
    <w:p w:rsidR="00DB6ECA" w:rsidRPr="00BA4EB4" w:rsidRDefault="00AB6E96" w:rsidP="001B1C02">
      <w:pPr>
        <w:ind w:firstLine="709"/>
        <w:jc w:val="both"/>
        <w:rPr>
          <w:rFonts w:ascii="Bookman Old Style" w:hAnsi="Bookman Old Style" w:cs="Tahoma"/>
          <w:color w:val="0D0D0D" w:themeColor="text1" w:themeTint="F2"/>
          <w:sz w:val="23"/>
          <w:szCs w:val="23"/>
        </w:rPr>
      </w:pPr>
      <w:r w:rsidRPr="00BA4EB4">
        <w:rPr>
          <w:rFonts w:ascii="Bookman Old Style" w:hAnsi="Bookman Old Style"/>
          <w:bCs/>
          <w:sz w:val="23"/>
          <w:szCs w:val="23"/>
        </w:rPr>
        <w:t>2.</w:t>
      </w:r>
      <w:r w:rsidR="001B1C02" w:rsidRPr="00BA4EB4">
        <w:rPr>
          <w:rFonts w:ascii="Bookman Old Style" w:hAnsi="Bookman Old Style"/>
          <w:bCs/>
          <w:sz w:val="23"/>
          <w:szCs w:val="23"/>
        </w:rPr>
        <w:t xml:space="preserve"> </w:t>
      </w:r>
      <w:r w:rsidR="00DB6ECA" w:rsidRPr="00BA4EB4">
        <w:rPr>
          <w:rFonts w:ascii="Bookman Old Style" w:hAnsi="Bookman Old Style"/>
          <w:bCs/>
          <w:sz w:val="23"/>
          <w:szCs w:val="23"/>
        </w:rPr>
        <w:t>Признать утратившим силу постановление Главы Администрации местного самоуправления Моздокского района №33-Д от 20.03.2022г. «</w:t>
      </w:r>
      <w:r w:rsidR="00DB6ECA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>О внесении изменений в постановление Главы Администрации</w:t>
      </w:r>
      <w:r w:rsidR="001B1C02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 </w:t>
      </w:r>
      <w:r w:rsidR="00DB6ECA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>местного самоуправления Моздокского района Республики</w:t>
      </w:r>
      <w:r w:rsidR="001B1C02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 </w:t>
      </w:r>
      <w:r w:rsidR="00DB6ECA" w:rsidRPr="00BA4EB4">
        <w:rPr>
          <w:rFonts w:ascii="Bookman Old Style" w:hAnsi="Bookman Old Style" w:cs="Tahoma"/>
          <w:color w:val="0D0D0D" w:themeColor="text1" w:themeTint="F2"/>
          <w:sz w:val="23"/>
          <w:szCs w:val="23"/>
        </w:rPr>
        <w:t>Северная Осетия-Алания</w:t>
      </w:r>
      <w:r w:rsidR="00DB6ECA" w:rsidRPr="00BA4EB4">
        <w:rPr>
          <w:rFonts w:ascii="Bookman Old Style" w:hAnsi="Bookman Old Style"/>
          <w:sz w:val="23"/>
          <w:szCs w:val="23"/>
        </w:rPr>
        <w:t xml:space="preserve"> от 14.11.2014 г. </w:t>
      </w:r>
      <w:r w:rsidR="0076522F">
        <w:rPr>
          <w:rFonts w:ascii="Bookman Old Style" w:hAnsi="Bookman Old Style"/>
          <w:sz w:val="23"/>
          <w:szCs w:val="23"/>
        </w:rPr>
        <w:br/>
      </w:r>
      <w:r w:rsidR="00DB6ECA" w:rsidRPr="00BA4EB4">
        <w:rPr>
          <w:rFonts w:ascii="Bookman Old Style" w:hAnsi="Bookman Old Style"/>
          <w:sz w:val="23"/>
          <w:szCs w:val="23"/>
        </w:rPr>
        <w:t>№48-Д «</w:t>
      </w:r>
      <w:r w:rsidR="00DB6ECA" w:rsidRPr="00BA4EB4">
        <w:rPr>
          <w:rFonts w:ascii="Bookman Old Style" w:hAnsi="Bookman Old Style"/>
          <w:bCs/>
          <w:sz w:val="23"/>
          <w:szCs w:val="23"/>
        </w:rPr>
        <w:t>Об утверждении</w:t>
      </w:r>
      <w:r w:rsidR="001B1C02" w:rsidRPr="00BA4EB4">
        <w:rPr>
          <w:rFonts w:ascii="Bookman Old Style" w:hAnsi="Bookman Old Style"/>
          <w:bCs/>
          <w:sz w:val="23"/>
          <w:szCs w:val="23"/>
        </w:rPr>
        <w:t xml:space="preserve"> </w:t>
      </w:r>
      <w:r w:rsidR="00DB6ECA" w:rsidRPr="00BA4EB4">
        <w:rPr>
          <w:rStyle w:val="a7"/>
          <w:rFonts w:ascii="Bookman Old Style" w:eastAsia="Calibri" w:hAnsi="Bookman Old Style"/>
          <w:i w:val="0"/>
          <w:sz w:val="23"/>
          <w:szCs w:val="23"/>
        </w:rPr>
        <w:t xml:space="preserve">муниципальной </w:t>
      </w:r>
      <w:r w:rsidR="00DB6ECA" w:rsidRPr="00BA4EB4">
        <w:rPr>
          <w:rFonts w:ascii="Bookman Old Style" w:hAnsi="Bookman Old Style"/>
          <w:bCs/>
          <w:sz w:val="23"/>
          <w:szCs w:val="23"/>
        </w:rPr>
        <w:t>программы «Обеспечение мероприятий гражданской</w:t>
      </w:r>
      <w:r w:rsidR="001B1C02" w:rsidRPr="00BA4EB4">
        <w:rPr>
          <w:rFonts w:ascii="Bookman Old Style" w:hAnsi="Bookman Old Style"/>
          <w:bCs/>
          <w:sz w:val="23"/>
          <w:szCs w:val="23"/>
        </w:rPr>
        <w:t xml:space="preserve"> </w:t>
      </w:r>
      <w:r w:rsidR="00DB6ECA" w:rsidRPr="00BA4EB4">
        <w:rPr>
          <w:rFonts w:ascii="Bookman Old Style" w:hAnsi="Bookman Old Style"/>
          <w:bCs/>
          <w:sz w:val="23"/>
          <w:szCs w:val="23"/>
        </w:rPr>
        <w:t>обороны, предупреждения и ликвидации последствий чрезвычайных</w:t>
      </w:r>
      <w:r w:rsidR="001B1C02" w:rsidRPr="00BA4EB4">
        <w:rPr>
          <w:rFonts w:ascii="Bookman Old Style" w:hAnsi="Bookman Old Style"/>
          <w:bCs/>
          <w:sz w:val="23"/>
          <w:szCs w:val="23"/>
        </w:rPr>
        <w:t xml:space="preserve"> </w:t>
      </w:r>
      <w:r w:rsidR="00DB6ECA" w:rsidRPr="00BA4EB4">
        <w:rPr>
          <w:rFonts w:ascii="Bookman Old Style" w:hAnsi="Bookman Old Style"/>
          <w:bCs/>
          <w:sz w:val="23"/>
          <w:szCs w:val="23"/>
        </w:rPr>
        <w:t xml:space="preserve">ситуаций на территории Моздокского района 2015-2019 </w:t>
      </w:r>
      <w:proofErr w:type="spellStart"/>
      <w:r w:rsidR="00DB6ECA" w:rsidRPr="00BA4EB4">
        <w:rPr>
          <w:rFonts w:ascii="Bookman Old Style" w:hAnsi="Bookman Old Style"/>
          <w:bCs/>
          <w:sz w:val="23"/>
          <w:szCs w:val="23"/>
        </w:rPr>
        <w:t>г.г</w:t>
      </w:r>
      <w:proofErr w:type="spellEnd"/>
      <w:r w:rsidR="00DB6ECA" w:rsidRPr="00BA4EB4">
        <w:rPr>
          <w:rFonts w:ascii="Bookman Old Style" w:hAnsi="Bookman Old Style"/>
          <w:bCs/>
          <w:sz w:val="23"/>
          <w:szCs w:val="23"/>
        </w:rPr>
        <w:t>.»</w:t>
      </w:r>
      <w:r w:rsidR="0076522F">
        <w:rPr>
          <w:rFonts w:ascii="Bookman Old Style" w:hAnsi="Bookman Old Style"/>
          <w:bCs/>
          <w:sz w:val="23"/>
          <w:szCs w:val="23"/>
        </w:rPr>
        <w:t>.</w:t>
      </w:r>
    </w:p>
    <w:p w:rsidR="00AB6E96" w:rsidRPr="00BA4EB4" w:rsidRDefault="00DB6ECA" w:rsidP="001B1C0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bCs/>
          <w:sz w:val="23"/>
          <w:szCs w:val="23"/>
        </w:rPr>
        <w:t>3</w:t>
      </w:r>
      <w:r w:rsidR="00AB6E96" w:rsidRPr="00BA4EB4">
        <w:rPr>
          <w:rFonts w:ascii="Bookman Old Style" w:hAnsi="Bookman Old Style"/>
          <w:sz w:val="23"/>
          <w:szCs w:val="23"/>
        </w:rPr>
        <w:t>. Опубли</w:t>
      </w:r>
      <w:r w:rsidR="00EC5A41" w:rsidRPr="00BA4EB4">
        <w:rPr>
          <w:rFonts w:ascii="Bookman Old Style" w:hAnsi="Bookman Old Style"/>
          <w:sz w:val="23"/>
          <w:szCs w:val="23"/>
        </w:rPr>
        <w:t xml:space="preserve">ковать настоящее постановление в </w:t>
      </w:r>
      <w:r w:rsidR="00AB6E96" w:rsidRPr="00BA4EB4">
        <w:rPr>
          <w:rFonts w:ascii="Bookman Old Style" w:hAnsi="Bookman Old Style"/>
          <w:sz w:val="23"/>
          <w:szCs w:val="23"/>
        </w:rPr>
        <w:t>средствах массовой информации и разместить на официальном сайте Администрации местного самоуправления Моздокского района</w:t>
      </w:r>
      <w:r w:rsidR="001D1673" w:rsidRPr="00BA4EB4">
        <w:rPr>
          <w:rFonts w:ascii="Bookman Old Style" w:hAnsi="Bookman Old Style"/>
          <w:sz w:val="23"/>
          <w:szCs w:val="23"/>
        </w:rPr>
        <w:t xml:space="preserve"> в сети Интернет</w:t>
      </w:r>
      <w:r w:rsidR="00AB6E96" w:rsidRPr="00BA4EB4">
        <w:rPr>
          <w:rFonts w:ascii="Bookman Old Style" w:hAnsi="Bookman Old Style"/>
          <w:sz w:val="23"/>
          <w:szCs w:val="23"/>
        </w:rPr>
        <w:t>.</w:t>
      </w:r>
    </w:p>
    <w:p w:rsidR="00EC5A41" w:rsidRPr="00BA4EB4" w:rsidRDefault="00AB6E96" w:rsidP="001B1C02">
      <w:pPr>
        <w:pStyle w:val="a3"/>
        <w:tabs>
          <w:tab w:val="left" w:pos="851"/>
          <w:tab w:val="left" w:pos="993"/>
          <w:tab w:val="left" w:pos="1276"/>
        </w:tabs>
        <w:ind w:firstLine="709"/>
        <w:jc w:val="both"/>
        <w:rPr>
          <w:b w:val="0"/>
          <w:color w:val="auto"/>
          <w:sz w:val="23"/>
          <w:szCs w:val="23"/>
        </w:rPr>
      </w:pPr>
      <w:r w:rsidRPr="00BA4EB4">
        <w:rPr>
          <w:b w:val="0"/>
          <w:color w:val="auto"/>
          <w:sz w:val="23"/>
          <w:szCs w:val="23"/>
        </w:rPr>
        <w:t>4. Контроль за испол</w:t>
      </w:r>
      <w:r w:rsidR="00EC5A41" w:rsidRPr="00BA4EB4">
        <w:rPr>
          <w:b w:val="0"/>
          <w:color w:val="auto"/>
          <w:sz w:val="23"/>
          <w:szCs w:val="23"/>
        </w:rPr>
        <w:t xml:space="preserve">нением настоящего постановления оставляю </w:t>
      </w:r>
      <w:r w:rsidR="0076522F">
        <w:rPr>
          <w:b w:val="0"/>
          <w:color w:val="auto"/>
          <w:sz w:val="23"/>
          <w:szCs w:val="23"/>
        </w:rPr>
        <w:br/>
      </w:r>
      <w:r w:rsidR="00EC5A41" w:rsidRPr="00BA4EB4">
        <w:rPr>
          <w:b w:val="0"/>
          <w:color w:val="auto"/>
          <w:sz w:val="23"/>
          <w:szCs w:val="23"/>
        </w:rPr>
        <w:t>за собой.</w:t>
      </w:r>
    </w:p>
    <w:p w:rsidR="00EC5A41" w:rsidRPr="00BA4EB4" w:rsidRDefault="00EC5A41" w:rsidP="00DB6ECA">
      <w:pPr>
        <w:jc w:val="both"/>
        <w:rPr>
          <w:rFonts w:ascii="Bookman Old Style" w:hAnsi="Bookman Old Style"/>
          <w:sz w:val="23"/>
          <w:szCs w:val="23"/>
        </w:rPr>
      </w:pPr>
    </w:p>
    <w:p w:rsidR="00EC5A41" w:rsidRPr="00EC5A41" w:rsidRDefault="00EC5A41" w:rsidP="00EC5A41">
      <w:pPr>
        <w:rPr>
          <w:rFonts w:ascii="Bookman Old Style" w:hAnsi="Bookman Old Style"/>
          <w:sz w:val="16"/>
          <w:szCs w:val="16"/>
        </w:rPr>
      </w:pPr>
      <w:r w:rsidRPr="00BA4EB4">
        <w:rPr>
          <w:rFonts w:ascii="Bookman Old Style" w:hAnsi="Bookman Old Style"/>
          <w:sz w:val="23"/>
          <w:szCs w:val="23"/>
        </w:rPr>
        <w:t>Глава Администрации</w:t>
      </w:r>
      <w:r w:rsidRPr="00BA4EB4">
        <w:rPr>
          <w:rFonts w:ascii="Bookman Old Style" w:hAnsi="Bookman Old Style"/>
          <w:sz w:val="23"/>
          <w:szCs w:val="23"/>
        </w:rPr>
        <w:tab/>
      </w:r>
      <w:r w:rsidRPr="00BA4EB4">
        <w:rPr>
          <w:rFonts w:ascii="Bookman Old Style" w:hAnsi="Bookman Old Style"/>
          <w:sz w:val="23"/>
          <w:szCs w:val="23"/>
        </w:rPr>
        <w:tab/>
      </w:r>
      <w:r w:rsidRPr="00BA4EB4">
        <w:rPr>
          <w:rFonts w:ascii="Bookman Old Style" w:hAnsi="Bookman Old Style"/>
          <w:sz w:val="23"/>
          <w:szCs w:val="23"/>
        </w:rPr>
        <w:tab/>
      </w:r>
      <w:r w:rsidRPr="00BA4EB4">
        <w:rPr>
          <w:rFonts w:ascii="Bookman Old Style" w:hAnsi="Bookman Old Style"/>
          <w:sz w:val="23"/>
          <w:szCs w:val="23"/>
        </w:rPr>
        <w:tab/>
      </w:r>
      <w:r w:rsidRPr="00BA4EB4">
        <w:rPr>
          <w:rFonts w:ascii="Bookman Old Style" w:hAnsi="Bookman Old Style"/>
          <w:sz w:val="23"/>
          <w:szCs w:val="23"/>
        </w:rPr>
        <w:tab/>
      </w:r>
      <w:r w:rsidRPr="00BA4EB4">
        <w:rPr>
          <w:rFonts w:ascii="Bookman Old Style" w:hAnsi="Bookman Old Style"/>
          <w:sz w:val="23"/>
          <w:szCs w:val="23"/>
        </w:rPr>
        <w:tab/>
      </w:r>
      <w:r w:rsidRPr="00BA4EB4">
        <w:rPr>
          <w:rFonts w:ascii="Bookman Old Style" w:hAnsi="Bookman Old Style"/>
          <w:sz w:val="23"/>
          <w:szCs w:val="23"/>
        </w:rPr>
        <w:tab/>
      </w:r>
      <w:r w:rsidRPr="00BA4EB4">
        <w:rPr>
          <w:rFonts w:ascii="Bookman Old Style" w:hAnsi="Bookman Old Style"/>
          <w:sz w:val="23"/>
          <w:szCs w:val="23"/>
        </w:rPr>
        <w:tab/>
      </w:r>
      <w:r w:rsidR="002106F0">
        <w:rPr>
          <w:rFonts w:ascii="Bookman Old Style" w:hAnsi="Bookman Old Style"/>
          <w:sz w:val="23"/>
          <w:szCs w:val="23"/>
        </w:rPr>
        <w:t xml:space="preserve"> </w:t>
      </w:r>
      <w:r w:rsidR="0076522F">
        <w:rPr>
          <w:rFonts w:ascii="Bookman Old Style" w:hAnsi="Bookman Old Style"/>
          <w:sz w:val="23"/>
          <w:szCs w:val="23"/>
        </w:rPr>
        <w:t xml:space="preserve">    </w:t>
      </w:r>
      <w:r w:rsidRPr="00BA4EB4">
        <w:rPr>
          <w:rFonts w:ascii="Bookman Old Style" w:hAnsi="Bookman Old Style"/>
          <w:sz w:val="23"/>
          <w:szCs w:val="23"/>
        </w:rPr>
        <w:t>О. Яровой</w:t>
      </w:r>
    </w:p>
    <w:p w:rsidR="00EC5A41" w:rsidRPr="00EC5A41" w:rsidRDefault="00EC5A41" w:rsidP="00EC5A41">
      <w:pPr>
        <w:rPr>
          <w:rFonts w:ascii="Bookman Old Style" w:hAnsi="Bookman Old Style"/>
          <w:sz w:val="16"/>
          <w:szCs w:val="16"/>
        </w:rPr>
      </w:pPr>
    </w:p>
    <w:p w:rsidR="00EC5A41" w:rsidRDefault="00EC5A41" w:rsidP="00EC5A41">
      <w:pPr>
        <w:rPr>
          <w:rFonts w:ascii="Bookman Old Style" w:hAnsi="Bookman Old Style"/>
          <w:sz w:val="16"/>
          <w:szCs w:val="16"/>
        </w:rPr>
      </w:pPr>
    </w:p>
    <w:p w:rsidR="003F1E49" w:rsidRPr="00EC5A41" w:rsidRDefault="003F1E49" w:rsidP="003F1E49">
      <w:pPr>
        <w:rPr>
          <w:rFonts w:ascii="Bookman Old Style" w:hAnsi="Bookman Old Style"/>
          <w:sz w:val="16"/>
          <w:szCs w:val="16"/>
        </w:rPr>
      </w:pPr>
      <w:r w:rsidRPr="00EC5A41">
        <w:rPr>
          <w:rFonts w:ascii="Bookman Old Style" w:hAnsi="Bookman Old Style"/>
          <w:sz w:val="16"/>
          <w:szCs w:val="16"/>
        </w:rPr>
        <w:t>Исп</w:t>
      </w:r>
      <w:r w:rsidR="00BA4EB4">
        <w:rPr>
          <w:rFonts w:ascii="Bookman Old Style" w:hAnsi="Bookman Old Style"/>
          <w:sz w:val="16"/>
          <w:szCs w:val="16"/>
        </w:rPr>
        <w:t>.</w:t>
      </w:r>
      <w:r w:rsidRPr="00EC5A41">
        <w:rPr>
          <w:rFonts w:ascii="Bookman Old Style" w:hAnsi="Bookman Old Style"/>
          <w:sz w:val="16"/>
          <w:szCs w:val="16"/>
        </w:rPr>
        <w:t>: С. Бабаев</w:t>
      </w:r>
    </w:p>
    <w:p w:rsidR="00EC5A41" w:rsidRDefault="002106F0" w:rsidP="00EC5A41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  <w:r w:rsidR="0076522F">
        <w:rPr>
          <w:rFonts w:ascii="Bookman Old Style" w:hAnsi="Bookman Old Style"/>
          <w:sz w:val="16"/>
          <w:szCs w:val="16"/>
        </w:rPr>
        <w:t xml:space="preserve">       </w:t>
      </w:r>
      <w:r w:rsidR="003F1E49" w:rsidRPr="00EC5A41">
        <w:rPr>
          <w:rFonts w:ascii="Bookman Old Style" w:hAnsi="Bookman Old Style"/>
          <w:sz w:val="16"/>
          <w:szCs w:val="16"/>
        </w:rPr>
        <w:t xml:space="preserve">Е. </w:t>
      </w:r>
      <w:proofErr w:type="spellStart"/>
      <w:r w:rsidR="003F1E49" w:rsidRPr="00EC5A41">
        <w:rPr>
          <w:rFonts w:ascii="Bookman Old Style" w:hAnsi="Bookman Old Style"/>
          <w:sz w:val="16"/>
          <w:szCs w:val="16"/>
        </w:rPr>
        <w:t>Шиолашвили</w:t>
      </w:r>
      <w:proofErr w:type="spellEnd"/>
      <w:r w:rsidR="003F1E49" w:rsidRPr="00EC5A41">
        <w:rPr>
          <w:rFonts w:ascii="Bookman Old Style" w:hAnsi="Bookman Old Style"/>
          <w:sz w:val="16"/>
          <w:szCs w:val="16"/>
        </w:rPr>
        <w:t>, тел: 3-11-44</w:t>
      </w:r>
    </w:p>
    <w:p w:rsidR="00EC5A41" w:rsidRDefault="00EC5A41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Default="002F32C5" w:rsidP="00EC5A41">
      <w:pPr>
        <w:rPr>
          <w:rFonts w:ascii="Bookman Old Style" w:hAnsi="Bookman Old Style"/>
          <w:sz w:val="16"/>
          <w:szCs w:val="16"/>
        </w:rPr>
      </w:pPr>
    </w:p>
    <w:p w:rsidR="002F32C5" w:rsidRPr="00EC5A41" w:rsidRDefault="002F32C5" w:rsidP="00EC5A41">
      <w:pPr>
        <w:rPr>
          <w:rFonts w:ascii="Bookman Old Style" w:hAnsi="Bookman Old Style"/>
          <w:sz w:val="16"/>
          <w:szCs w:val="16"/>
        </w:rPr>
      </w:pPr>
    </w:p>
    <w:p w:rsidR="00416CBE" w:rsidRPr="00BA4EB4" w:rsidRDefault="00416CBE" w:rsidP="00416CBE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  <w:r w:rsidRPr="00BA4EB4">
        <w:rPr>
          <w:rFonts w:ascii="Bookman Old Style" w:hAnsi="Bookman Old Style"/>
          <w:i/>
          <w:sz w:val="23"/>
          <w:szCs w:val="23"/>
        </w:rPr>
        <w:lastRenderedPageBreak/>
        <w:t>Приложение</w:t>
      </w:r>
    </w:p>
    <w:p w:rsidR="00416CBE" w:rsidRPr="00BA4EB4" w:rsidRDefault="00416CBE" w:rsidP="00416CBE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  <w:r w:rsidRPr="00BA4EB4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416CBE" w:rsidRPr="00BA4EB4" w:rsidRDefault="00416CBE" w:rsidP="00416CBE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  <w:r w:rsidRPr="00BA4EB4"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416CBE" w:rsidRPr="00BA4EB4" w:rsidRDefault="00416CBE" w:rsidP="00416CBE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  <w:r w:rsidRPr="00BA4EB4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416CBE" w:rsidRPr="00BA4EB4" w:rsidRDefault="00416CBE" w:rsidP="00416CBE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  <w:r w:rsidRPr="00BA4EB4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416CBE" w:rsidRPr="00BA4EB4" w:rsidRDefault="000D7301" w:rsidP="00416CBE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  <w:r w:rsidRPr="00BA4EB4">
        <w:rPr>
          <w:rFonts w:ascii="Bookman Old Style" w:hAnsi="Bookman Old Style"/>
          <w:i/>
          <w:sz w:val="23"/>
          <w:szCs w:val="23"/>
        </w:rPr>
        <w:t>№</w:t>
      </w:r>
      <w:r w:rsidR="00BA4EB4" w:rsidRPr="00BA4EB4">
        <w:rPr>
          <w:rFonts w:ascii="Bookman Old Style" w:hAnsi="Bookman Old Style"/>
          <w:i/>
          <w:sz w:val="23"/>
          <w:szCs w:val="23"/>
        </w:rPr>
        <w:t xml:space="preserve">82-Д </w:t>
      </w:r>
      <w:r w:rsidRPr="00BA4EB4">
        <w:rPr>
          <w:rFonts w:ascii="Bookman Old Style" w:hAnsi="Bookman Old Style"/>
          <w:i/>
          <w:sz w:val="23"/>
          <w:szCs w:val="23"/>
        </w:rPr>
        <w:t>от</w:t>
      </w:r>
      <w:r w:rsidR="00BA4EB4" w:rsidRPr="00BA4EB4">
        <w:rPr>
          <w:rFonts w:ascii="Bookman Old Style" w:hAnsi="Bookman Old Style"/>
          <w:i/>
          <w:sz w:val="23"/>
          <w:szCs w:val="23"/>
        </w:rPr>
        <w:t xml:space="preserve"> 17.06.2022 г.</w:t>
      </w:r>
    </w:p>
    <w:p w:rsidR="00416CBE" w:rsidRPr="00BA4EB4" w:rsidRDefault="00416CBE" w:rsidP="00416CBE">
      <w:pPr>
        <w:jc w:val="center"/>
        <w:rPr>
          <w:bCs/>
          <w:sz w:val="23"/>
          <w:szCs w:val="23"/>
        </w:rPr>
      </w:pPr>
    </w:p>
    <w:p w:rsidR="00BA4EB4" w:rsidRPr="00BA4EB4" w:rsidRDefault="00EC5A41" w:rsidP="00416CBE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A4EB4">
        <w:rPr>
          <w:rFonts w:ascii="Bookman Old Style" w:hAnsi="Bookman Old Style"/>
          <w:b/>
          <w:sz w:val="23"/>
          <w:szCs w:val="23"/>
        </w:rPr>
        <w:t xml:space="preserve">Муниципальная </w:t>
      </w:r>
      <w:r w:rsidR="00416CBE" w:rsidRPr="00BA4EB4">
        <w:rPr>
          <w:rFonts w:ascii="Bookman Old Style" w:hAnsi="Bookman Old Style"/>
          <w:b/>
          <w:sz w:val="23"/>
          <w:szCs w:val="23"/>
        </w:rPr>
        <w:t xml:space="preserve">программа </w:t>
      </w:r>
      <w:r w:rsidR="00416CBE" w:rsidRPr="00BA4EB4">
        <w:rPr>
          <w:rFonts w:ascii="Bookman Old Style" w:hAnsi="Bookman Old Style"/>
          <w:b/>
          <w:bCs/>
          <w:sz w:val="23"/>
          <w:szCs w:val="23"/>
        </w:rPr>
        <w:t xml:space="preserve">«Обеспечение мероприятий </w:t>
      </w:r>
    </w:p>
    <w:p w:rsidR="00BA4EB4" w:rsidRPr="00BA4EB4" w:rsidRDefault="00EC5A41" w:rsidP="00416CBE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A4EB4">
        <w:rPr>
          <w:rFonts w:ascii="Bookman Old Style" w:hAnsi="Bookman Old Style"/>
          <w:b/>
          <w:bCs/>
          <w:sz w:val="23"/>
          <w:szCs w:val="23"/>
        </w:rPr>
        <w:t xml:space="preserve">гражданской обороны, </w:t>
      </w:r>
      <w:r w:rsidR="00416CBE" w:rsidRPr="00BA4EB4">
        <w:rPr>
          <w:rFonts w:ascii="Bookman Old Style" w:hAnsi="Bookman Old Style"/>
          <w:b/>
          <w:bCs/>
          <w:sz w:val="23"/>
          <w:szCs w:val="23"/>
        </w:rPr>
        <w:t xml:space="preserve">предупреждения и ликвидации последствий </w:t>
      </w:r>
    </w:p>
    <w:p w:rsidR="00416CBE" w:rsidRPr="00BA4EB4" w:rsidRDefault="00416CBE" w:rsidP="00416CBE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A4EB4">
        <w:rPr>
          <w:rFonts w:ascii="Bookman Old Style" w:hAnsi="Bookman Old Style"/>
          <w:b/>
          <w:bCs/>
          <w:sz w:val="23"/>
          <w:szCs w:val="23"/>
        </w:rPr>
        <w:t>чрезвычайных ситуаций на</w:t>
      </w:r>
      <w:r w:rsidR="00835C92" w:rsidRPr="00BA4EB4">
        <w:rPr>
          <w:rFonts w:ascii="Bookman Old Style" w:hAnsi="Bookman Old Style"/>
          <w:b/>
          <w:bCs/>
          <w:sz w:val="23"/>
          <w:szCs w:val="23"/>
        </w:rPr>
        <w:t xml:space="preserve"> территории Моздокского района</w:t>
      </w:r>
      <w:r w:rsidRPr="00BA4EB4">
        <w:rPr>
          <w:rFonts w:ascii="Bookman Old Style" w:hAnsi="Bookman Old Style"/>
          <w:b/>
          <w:bCs/>
          <w:sz w:val="23"/>
          <w:szCs w:val="23"/>
        </w:rPr>
        <w:t>»</w:t>
      </w:r>
    </w:p>
    <w:p w:rsidR="00416CBE" w:rsidRPr="00BA4EB4" w:rsidRDefault="00416CBE" w:rsidP="00416CBE">
      <w:pPr>
        <w:jc w:val="center"/>
        <w:rPr>
          <w:rFonts w:ascii="Bookman Old Style" w:hAnsi="Bookman Old Style"/>
          <w:bCs/>
          <w:sz w:val="23"/>
          <w:szCs w:val="23"/>
        </w:rPr>
      </w:pPr>
    </w:p>
    <w:p w:rsidR="00416CBE" w:rsidRPr="00BA4EB4" w:rsidRDefault="00416CBE" w:rsidP="00416CBE">
      <w:pPr>
        <w:pStyle w:val="ConsPlusTitle"/>
        <w:widowControl/>
        <w:jc w:val="center"/>
        <w:rPr>
          <w:rFonts w:ascii="Bookman Old Style" w:hAnsi="Bookman Old Style" w:cs="Times New Roman"/>
          <w:b w:val="0"/>
          <w:bCs w:val="0"/>
          <w:sz w:val="23"/>
          <w:szCs w:val="23"/>
        </w:rPr>
      </w:pPr>
      <w:r w:rsidRPr="00BA4EB4">
        <w:rPr>
          <w:rFonts w:ascii="Bookman Old Style" w:hAnsi="Bookman Old Style" w:cs="Times New Roman"/>
          <w:b w:val="0"/>
          <w:bCs w:val="0"/>
          <w:sz w:val="23"/>
          <w:szCs w:val="23"/>
        </w:rPr>
        <w:t>ПАСПОРТ</w:t>
      </w:r>
    </w:p>
    <w:p w:rsidR="00EC5A41" w:rsidRPr="00BA4EB4" w:rsidRDefault="00EC5A41" w:rsidP="00416CBE">
      <w:pPr>
        <w:jc w:val="center"/>
        <w:rPr>
          <w:rFonts w:ascii="Bookman Old Style" w:hAnsi="Bookman Old Style"/>
          <w:bCs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 xml:space="preserve">Муниципальной </w:t>
      </w:r>
      <w:r w:rsidR="00416CBE" w:rsidRPr="00BA4EB4">
        <w:rPr>
          <w:rFonts w:ascii="Bookman Old Style" w:hAnsi="Bookman Old Style"/>
          <w:sz w:val="23"/>
          <w:szCs w:val="23"/>
        </w:rPr>
        <w:t>программы «</w:t>
      </w:r>
      <w:r w:rsidR="00416CBE" w:rsidRPr="00BA4EB4">
        <w:rPr>
          <w:rFonts w:ascii="Bookman Old Style" w:hAnsi="Bookman Old Style"/>
          <w:bCs/>
          <w:sz w:val="23"/>
          <w:szCs w:val="23"/>
        </w:rPr>
        <w:t xml:space="preserve">Обеспечение мероприятий </w:t>
      </w:r>
    </w:p>
    <w:p w:rsidR="00EC5A41" w:rsidRPr="00BA4EB4" w:rsidRDefault="00416CBE" w:rsidP="00416CBE">
      <w:pPr>
        <w:jc w:val="center"/>
        <w:rPr>
          <w:rFonts w:ascii="Bookman Old Style" w:hAnsi="Bookman Old Style"/>
          <w:bCs/>
          <w:sz w:val="23"/>
          <w:szCs w:val="23"/>
        </w:rPr>
      </w:pPr>
      <w:r w:rsidRPr="00BA4EB4">
        <w:rPr>
          <w:rFonts w:ascii="Bookman Old Style" w:hAnsi="Bookman Old Style"/>
          <w:bCs/>
          <w:sz w:val="23"/>
          <w:szCs w:val="23"/>
        </w:rPr>
        <w:t xml:space="preserve">гражданской обороны, предупреждения и ликвидации последствий </w:t>
      </w:r>
    </w:p>
    <w:p w:rsidR="00416CBE" w:rsidRPr="00BA4EB4" w:rsidRDefault="00416CBE" w:rsidP="00416CBE">
      <w:pPr>
        <w:jc w:val="center"/>
        <w:rPr>
          <w:rFonts w:ascii="Bookman Old Style" w:hAnsi="Bookman Old Style"/>
          <w:bCs/>
          <w:sz w:val="23"/>
          <w:szCs w:val="23"/>
        </w:rPr>
      </w:pPr>
      <w:r w:rsidRPr="00BA4EB4">
        <w:rPr>
          <w:rFonts w:ascii="Bookman Old Style" w:hAnsi="Bookman Old Style"/>
          <w:bCs/>
          <w:sz w:val="23"/>
          <w:szCs w:val="23"/>
        </w:rPr>
        <w:t>чрезвычайных ситуаций на</w:t>
      </w:r>
      <w:r w:rsidR="00EC5A41" w:rsidRPr="00BA4EB4">
        <w:rPr>
          <w:rFonts w:ascii="Bookman Old Style" w:hAnsi="Bookman Old Style"/>
          <w:bCs/>
          <w:sz w:val="23"/>
          <w:szCs w:val="23"/>
        </w:rPr>
        <w:t xml:space="preserve"> территории Моздокского района</w:t>
      </w:r>
      <w:r w:rsidRPr="00BA4EB4">
        <w:rPr>
          <w:rFonts w:ascii="Bookman Old Style" w:hAnsi="Bookman Old Style"/>
          <w:bCs/>
          <w:sz w:val="23"/>
          <w:szCs w:val="23"/>
        </w:rPr>
        <w:t>»</w:t>
      </w:r>
    </w:p>
    <w:p w:rsidR="00416CBE" w:rsidRPr="00BA4EB4" w:rsidRDefault="00EC5A41" w:rsidP="00416CBE">
      <w:pPr>
        <w:pStyle w:val="ConsPlusTitle"/>
        <w:widowControl/>
        <w:jc w:val="center"/>
        <w:rPr>
          <w:rFonts w:ascii="Bookman Old Style" w:hAnsi="Bookman Old Style" w:cs="Times New Roman"/>
          <w:b w:val="0"/>
          <w:bCs w:val="0"/>
          <w:sz w:val="23"/>
          <w:szCs w:val="23"/>
        </w:rPr>
      </w:pPr>
      <w:r w:rsidRPr="00BA4EB4">
        <w:rPr>
          <w:rFonts w:ascii="Bookman Old Style" w:hAnsi="Bookman Old Style" w:cs="Times New Roman"/>
          <w:b w:val="0"/>
          <w:bCs w:val="0"/>
          <w:sz w:val="23"/>
          <w:szCs w:val="23"/>
        </w:rPr>
        <w:t>(</w:t>
      </w:r>
      <w:r w:rsidR="00416CBE" w:rsidRPr="00BA4EB4">
        <w:rPr>
          <w:rFonts w:ascii="Bookman Old Style" w:hAnsi="Bookman Old Style" w:cs="Times New Roman"/>
          <w:b w:val="0"/>
          <w:bCs w:val="0"/>
          <w:sz w:val="23"/>
          <w:szCs w:val="23"/>
        </w:rPr>
        <w:t>далее по тексту-Программа)</w:t>
      </w:r>
    </w:p>
    <w:p w:rsidR="00416CBE" w:rsidRPr="00BA4EB4" w:rsidRDefault="00416CBE" w:rsidP="00416CBE">
      <w:pPr>
        <w:pStyle w:val="ConsPlusTitle"/>
        <w:widowControl/>
        <w:jc w:val="center"/>
        <w:rPr>
          <w:rFonts w:ascii="Bookman Old Style" w:hAnsi="Bookman Old Style" w:cs="Times New Roman"/>
          <w:b w:val="0"/>
          <w:bCs w:val="0"/>
          <w:sz w:val="23"/>
          <w:szCs w:val="23"/>
        </w:rPr>
      </w:pPr>
    </w:p>
    <w:tbl>
      <w:tblPr>
        <w:tblW w:w="9458" w:type="dxa"/>
        <w:tblInd w:w="-1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0"/>
        <w:gridCol w:w="6398"/>
      </w:tblGrid>
      <w:tr w:rsidR="00BA4EB4" w:rsidRPr="00BA4EB4" w:rsidTr="00A20314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696565">
            <w:pPr>
              <w:pStyle w:val="ConsPlusCell"/>
              <w:widowControl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bCs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BA4EB4">
            <w:pPr>
              <w:pStyle w:val="ConsPlusTitle"/>
              <w:widowControl/>
              <w:jc w:val="both"/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Отдел по делам гражданской об</w:t>
            </w:r>
            <w:r w:rsidR="00EC5A41" w:rsidRPr="00BA4EB4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 xml:space="preserve">ороны и чрезвычайным ситуациям </w:t>
            </w:r>
            <w:r w:rsidR="00A20314" w:rsidRPr="00BA4EB4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 xml:space="preserve">Администрации местного </w:t>
            </w:r>
            <w:r w:rsidRPr="00BA4EB4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самоуправления Моздокского района</w:t>
            </w:r>
            <w:r w:rsidR="003F1E49" w:rsidRPr="00BA4EB4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 xml:space="preserve"> </w:t>
            </w:r>
          </w:p>
        </w:tc>
      </w:tr>
      <w:tr w:rsidR="00BA4EB4" w:rsidRPr="00BA4EB4" w:rsidTr="00A20314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696565">
            <w:pPr>
              <w:pStyle w:val="ConsPlusCell"/>
              <w:widowControl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Участники программы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BA4EB4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Муниципальное казенное учреждение « Единая дежурно-диспетчерская служба</w:t>
            </w:r>
            <w:r w:rsidR="00A422DA" w:rsidRPr="00BA4EB4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 xml:space="preserve"> - 112</w:t>
            </w:r>
            <w:r w:rsidRPr="00BA4EB4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 xml:space="preserve"> Моздокского района»</w:t>
            </w:r>
          </w:p>
        </w:tc>
      </w:tr>
      <w:tr w:rsidR="00BA4EB4" w:rsidRPr="00BA4EB4" w:rsidTr="00A20314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696565">
            <w:pPr>
              <w:pStyle w:val="ConsPlusCell"/>
              <w:widowControl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bCs/>
                <w:sz w:val="23"/>
                <w:szCs w:val="23"/>
              </w:rPr>
              <w:t>Подпрограммы программы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BA4EB4">
            <w:pPr>
              <w:jc w:val="both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bCs/>
                <w:sz w:val="23"/>
                <w:szCs w:val="23"/>
              </w:rPr>
              <w:t>Подпрограмма №1: «Предупреждение и ликвидация последствий чрезвычайных ситуаций природного и техногенного характера и обеспечение первичных мер пожарной безопасности в Моздокском районе»</w:t>
            </w:r>
          </w:p>
          <w:p w:rsidR="00EC5A41" w:rsidRPr="00BA4EB4" w:rsidRDefault="00EC5A41" w:rsidP="00BA4EB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  <w:p w:rsidR="00416CBE" w:rsidRPr="00BA4EB4" w:rsidRDefault="00416CBE" w:rsidP="00BA4EB4">
            <w:pPr>
              <w:jc w:val="both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>Подпрограмма №2: «</w:t>
            </w:r>
            <w:r w:rsidRPr="00BA4EB4">
              <w:rPr>
                <w:rFonts w:ascii="Bookman Old Style" w:hAnsi="Bookman Old Style"/>
                <w:bCs/>
                <w:sz w:val="23"/>
                <w:szCs w:val="23"/>
              </w:rPr>
              <w:t xml:space="preserve">Обеспечение создания условий для реализации муниципальной программы 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>«</w:t>
            </w:r>
            <w:r w:rsidRPr="00BA4EB4">
              <w:rPr>
                <w:rFonts w:ascii="Bookman Old Style" w:hAnsi="Bookman Old Style"/>
                <w:bCs/>
                <w:sz w:val="23"/>
                <w:szCs w:val="23"/>
              </w:rPr>
              <w:t>Обеспечение мероприятий гражданской обороны, предупреждения и ликвидации последствий чрезвычайных ситуаций на</w:t>
            </w:r>
            <w:r w:rsidR="00EC5A41" w:rsidRPr="00BA4EB4">
              <w:rPr>
                <w:rFonts w:ascii="Bookman Old Style" w:hAnsi="Bookman Old Style"/>
                <w:bCs/>
                <w:sz w:val="23"/>
                <w:szCs w:val="23"/>
              </w:rPr>
              <w:t xml:space="preserve"> территории Моздокского района</w:t>
            </w:r>
            <w:r w:rsidRPr="00BA4EB4">
              <w:rPr>
                <w:rFonts w:ascii="Bookman Old Style" w:hAnsi="Bookman Old Style"/>
                <w:bCs/>
                <w:sz w:val="23"/>
                <w:szCs w:val="23"/>
              </w:rPr>
              <w:t>»</w:t>
            </w:r>
          </w:p>
        </w:tc>
      </w:tr>
      <w:tr w:rsidR="00BA4EB4" w:rsidRPr="00BA4EB4" w:rsidTr="00A20314">
        <w:trPr>
          <w:trHeight w:val="65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696565">
            <w:pPr>
              <w:pStyle w:val="ConsPlusCell"/>
              <w:widowControl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Цели программы</w:t>
            </w:r>
            <w:r w:rsidR="001B1C02" w:rsidRPr="00BA4EB4">
              <w:rPr>
                <w:rFonts w:ascii="Bookman Old Style" w:hAnsi="Bookman Old Style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BA4EB4">
            <w:pPr>
              <w:pStyle w:val="a3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BA4EB4">
              <w:rPr>
                <w:b w:val="0"/>
                <w:color w:val="auto"/>
                <w:sz w:val="23"/>
                <w:szCs w:val="23"/>
              </w:rPr>
              <w:t>1. Участие в предупреждении и ликвидации последствий чрезвычайных ситуаций.</w:t>
            </w:r>
          </w:p>
          <w:p w:rsidR="00416CBE" w:rsidRPr="00BA4EB4" w:rsidRDefault="00416CBE" w:rsidP="00BA4EB4">
            <w:pPr>
              <w:pStyle w:val="a3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BA4EB4">
              <w:rPr>
                <w:b w:val="0"/>
                <w:color w:val="auto"/>
                <w:sz w:val="23"/>
                <w:szCs w:val="23"/>
              </w:rPr>
              <w:t>2. Организация и осуществление мероприятий по гражданской обороне, защите населения и территории</w:t>
            </w:r>
            <w:r w:rsidR="001B1C02" w:rsidRPr="00BA4EB4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="003F1E49" w:rsidRPr="00BA4EB4">
              <w:rPr>
                <w:b w:val="0"/>
                <w:color w:val="auto"/>
                <w:sz w:val="23"/>
                <w:szCs w:val="23"/>
              </w:rPr>
              <w:t xml:space="preserve">Моздокского района </w:t>
            </w:r>
            <w:r w:rsidRPr="00BA4EB4">
              <w:rPr>
                <w:b w:val="0"/>
                <w:color w:val="auto"/>
                <w:sz w:val="23"/>
                <w:szCs w:val="23"/>
              </w:rPr>
              <w:t>от чрезвычайных ситуаций природного и техногенного характера.</w:t>
            </w:r>
          </w:p>
        </w:tc>
      </w:tr>
      <w:tr w:rsidR="00BA4EB4" w:rsidRPr="00BA4EB4" w:rsidTr="00A20314">
        <w:trPr>
          <w:trHeight w:val="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696565">
            <w:pPr>
              <w:pStyle w:val="ConsPlusCell"/>
              <w:widowControl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BA4EB4">
            <w:pPr>
              <w:pStyle w:val="a3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BA4EB4">
              <w:rPr>
                <w:b w:val="0"/>
                <w:color w:val="auto"/>
                <w:sz w:val="23"/>
                <w:szCs w:val="23"/>
              </w:rPr>
              <w:t>1. Обучение населения способам защиты при ЧС и при ведении военных действий или вследствие этих действий, мерам пожарной безопасности.</w:t>
            </w:r>
          </w:p>
          <w:p w:rsidR="00416CBE" w:rsidRPr="00BA4EB4" w:rsidRDefault="00416CBE" w:rsidP="00BA4EB4">
            <w:pPr>
              <w:pStyle w:val="a3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BA4EB4">
              <w:rPr>
                <w:b w:val="0"/>
                <w:color w:val="auto"/>
                <w:sz w:val="23"/>
                <w:szCs w:val="23"/>
              </w:rPr>
              <w:t>2. Своевременное оповещение и информирование населения об угрозе возникновения или о возникновении ЧС.</w:t>
            </w:r>
          </w:p>
          <w:p w:rsidR="00416CBE" w:rsidRPr="00BA4EB4" w:rsidRDefault="00416CBE" w:rsidP="00BA4EB4">
            <w:pPr>
              <w:pStyle w:val="a3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BA4EB4">
              <w:rPr>
                <w:b w:val="0"/>
                <w:color w:val="auto"/>
                <w:sz w:val="23"/>
                <w:szCs w:val="23"/>
              </w:rPr>
              <w:t xml:space="preserve">3. Подготовка и содержание в готовности необходимых сил и </w:t>
            </w:r>
            <w:proofErr w:type="gramStart"/>
            <w:r w:rsidRPr="00BA4EB4">
              <w:rPr>
                <w:b w:val="0"/>
                <w:color w:val="auto"/>
                <w:sz w:val="23"/>
                <w:szCs w:val="23"/>
              </w:rPr>
              <w:t>средств для защиты населения</w:t>
            </w:r>
            <w:proofErr w:type="gramEnd"/>
            <w:r w:rsidRPr="00BA4EB4">
              <w:rPr>
                <w:b w:val="0"/>
                <w:color w:val="auto"/>
                <w:sz w:val="23"/>
                <w:szCs w:val="23"/>
              </w:rPr>
              <w:t xml:space="preserve"> и территорий от ЧС. </w:t>
            </w:r>
          </w:p>
          <w:p w:rsidR="00416CBE" w:rsidRPr="00BA4EB4" w:rsidRDefault="00416CBE" w:rsidP="00BA4EB4">
            <w:pPr>
              <w:pStyle w:val="a3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BA4EB4">
              <w:rPr>
                <w:b w:val="0"/>
                <w:color w:val="auto"/>
                <w:sz w:val="23"/>
                <w:szCs w:val="23"/>
              </w:rPr>
              <w:t>4. Обеспечение</w:t>
            </w:r>
            <w:r w:rsidR="001B1C02" w:rsidRPr="00BA4EB4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BA4EB4">
              <w:rPr>
                <w:b w:val="0"/>
                <w:color w:val="auto"/>
                <w:sz w:val="23"/>
                <w:szCs w:val="23"/>
              </w:rPr>
              <w:t>работы МКУ « ЕДДС</w:t>
            </w:r>
            <w:r w:rsidR="00A422DA" w:rsidRPr="00BA4EB4">
              <w:rPr>
                <w:b w:val="0"/>
                <w:color w:val="auto"/>
                <w:sz w:val="23"/>
                <w:szCs w:val="23"/>
              </w:rPr>
              <w:t>-112</w:t>
            </w:r>
            <w:r w:rsidRPr="00BA4EB4">
              <w:rPr>
                <w:b w:val="0"/>
                <w:color w:val="auto"/>
                <w:sz w:val="23"/>
                <w:szCs w:val="23"/>
              </w:rPr>
              <w:t xml:space="preserve"> Моздокского района», с развертыванием системы –«112».</w:t>
            </w:r>
          </w:p>
        </w:tc>
      </w:tr>
      <w:tr w:rsidR="00BA4EB4" w:rsidRPr="00BA4EB4" w:rsidTr="00A20314">
        <w:trPr>
          <w:trHeight w:val="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696565">
            <w:pPr>
              <w:pStyle w:val="ConsPlusCell"/>
              <w:widowControl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BA4EB4">
            <w:pPr>
              <w:pStyle w:val="consplusnonformat0"/>
              <w:spacing w:before="0" w:beforeAutospacing="0" w:after="0" w:afterAutospacing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 - Доля </w:t>
            </w:r>
            <w:proofErr w:type="gramStart"/>
            <w:r w:rsidRPr="00BA4EB4">
              <w:rPr>
                <w:rFonts w:ascii="Bookman Old Style" w:hAnsi="Bookman Old Style"/>
                <w:sz w:val="23"/>
                <w:szCs w:val="23"/>
              </w:rPr>
              <w:t>населения</w:t>
            </w:r>
            <w:proofErr w:type="gramEnd"/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 прошедшего обучение способам защиты и действиям при ЧС;</w:t>
            </w:r>
          </w:p>
          <w:p w:rsidR="00416CBE" w:rsidRPr="00BA4EB4" w:rsidRDefault="00416CBE" w:rsidP="00BA4EB4">
            <w:pPr>
              <w:pStyle w:val="consplusnonformat0"/>
              <w:spacing w:before="0" w:beforeAutospacing="0" w:after="0" w:afterAutospacing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>-доля оповещаемого населения по</w:t>
            </w:r>
            <w:r w:rsidR="001B1C02" w:rsidRPr="00BA4E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предупреждению и ликвидации </w:t>
            </w:r>
            <w:proofErr w:type="gramStart"/>
            <w:r w:rsidRPr="00BA4EB4">
              <w:rPr>
                <w:rFonts w:ascii="Bookman Old Style" w:hAnsi="Bookman Old Style"/>
                <w:sz w:val="23"/>
                <w:szCs w:val="23"/>
              </w:rPr>
              <w:t>ЧС .</w:t>
            </w:r>
            <w:proofErr w:type="gramEnd"/>
            <w:r w:rsid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A4EB4" w:rsidRPr="00BA4EB4" w:rsidTr="00A20314">
        <w:trPr>
          <w:trHeight w:val="61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696565">
            <w:pPr>
              <w:pStyle w:val="ConsPlusCell"/>
              <w:widowControl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 xml:space="preserve">Сроки и этапы реализации программы 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BA4EB4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2015-2024 годы, в два этапа</w:t>
            </w:r>
          </w:p>
          <w:p w:rsidR="00416CBE" w:rsidRPr="00BA4EB4" w:rsidRDefault="00416CBE" w:rsidP="00BA4EB4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1этап: с 2015года по 2019год;</w:t>
            </w:r>
          </w:p>
          <w:p w:rsidR="00416CBE" w:rsidRPr="00BA4EB4" w:rsidRDefault="00416CBE" w:rsidP="00BA4EB4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2 этап: с 2020 года по 2024 год.</w:t>
            </w:r>
          </w:p>
        </w:tc>
      </w:tr>
      <w:tr w:rsidR="00BA4EB4" w:rsidRPr="00BA4EB4" w:rsidTr="00A20314">
        <w:trPr>
          <w:trHeight w:val="79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696565">
            <w:pPr>
              <w:pStyle w:val="ConsPlusCell"/>
              <w:widowControl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lastRenderedPageBreak/>
              <w:t xml:space="preserve">Объемы и источники финансирования </w:t>
            </w:r>
          </w:p>
          <w:p w:rsidR="00416CBE" w:rsidRPr="00BA4EB4" w:rsidRDefault="00416CBE" w:rsidP="00696565">
            <w:pPr>
              <w:pStyle w:val="ConsPlusCell"/>
              <w:widowControl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 xml:space="preserve">Программы 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BA4EB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>Общий объем финансирования на реализацию муниципальной программы на период 2015 - 2024 год за счет средств бюджета муниципального образования -</w:t>
            </w:r>
            <w:r w:rsidR="001B1C02" w:rsidRPr="00BA4E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Моздокский район Республики Северная Осетия-Алания составляет: </w:t>
            </w:r>
          </w:p>
          <w:p w:rsidR="00416CBE" w:rsidRPr="00BA4EB4" w:rsidRDefault="00416CBE" w:rsidP="00BA4EB4">
            <w:pPr>
              <w:ind w:firstLine="709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>всего</w:t>
            </w:r>
            <w:r w:rsidR="001B1C02" w:rsidRPr="00BA4E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5A54F0" w:rsidRPr="00BA4EB4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>29118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>,</w:t>
            </w:r>
            <w:r w:rsidR="005A54F0" w:rsidRPr="00BA4EB4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>1</w:t>
            </w:r>
            <w:r w:rsidR="001B1C02" w:rsidRPr="00BA4EB4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 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>тыс. руб., в том числе:</w:t>
            </w:r>
          </w:p>
          <w:p w:rsidR="00416CBE" w:rsidRPr="00BA4EB4" w:rsidRDefault="00416CBE" w:rsidP="00BA4EB4">
            <w:pPr>
              <w:ind w:firstLine="232"/>
              <w:jc w:val="both"/>
              <w:rPr>
                <w:rFonts w:ascii="Bookman Old Style" w:hAnsi="Bookman Old Style"/>
                <w:i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>1</w:t>
            </w:r>
            <w:r w:rsidR="00BA4EB4">
              <w:rPr>
                <w:rFonts w:ascii="Bookman Old Style" w:hAnsi="Bookman Old Style"/>
                <w:i/>
                <w:sz w:val="23"/>
                <w:szCs w:val="23"/>
              </w:rPr>
              <w:t xml:space="preserve"> 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>этап -10</w:t>
            </w:r>
            <w:r w:rsidR="00696565" w:rsidRPr="00BA4EB4">
              <w:rPr>
                <w:rFonts w:ascii="Bookman Old Style" w:hAnsi="Bookman Old Style"/>
                <w:i/>
                <w:sz w:val="23"/>
                <w:szCs w:val="23"/>
              </w:rPr>
              <w:t>307,9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 xml:space="preserve"> тыс. руб.,</w:t>
            </w:r>
          </w:p>
          <w:p w:rsidR="00416CBE" w:rsidRPr="00BA4EB4" w:rsidRDefault="00416CBE" w:rsidP="00BA4EB4">
            <w:pPr>
              <w:ind w:firstLine="709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>2015 год –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>1 383,9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 тыс. руб.;</w:t>
            </w:r>
          </w:p>
          <w:p w:rsidR="00416CBE" w:rsidRPr="00BA4EB4" w:rsidRDefault="00416CBE" w:rsidP="00BA4EB4">
            <w:pPr>
              <w:ind w:firstLine="709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>2016 год –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>1 355,4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 тыс. руб.;</w:t>
            </w:r>
          </w:p>
          <w:p w:rsidR="00416CBE" w:rsidRPr="00BA4EB4" w:rsidRDefault="00416CBE" w:rsidP="00BA4EB4">
            <w:pPr>
              <w:ind w:firstLine="709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>2017 год –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>1 730,5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 тыс. руб.;</w:t>
            </w:r>
          </w:p>
          <w:p w:rsidR="00416CBE" w:rsidRPr="00BA4EB4" w:rsidRDefault="00416CBE" w:rsidP="00BA4EB4">
            <w:pPr>
              <w:ind w:firstLine="709"/>
              <w:jc w:val="both"/>
              <w:rPr>
                <w:rFonts w:ascii="Bookman Old Style" w:hAnsi="Bookman Old Style"/>
                <w:i/>
                <w:sz w:val="23"/>
                <w:szCs w:val="23"/>
                <w:u w:val="single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2018 год – 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>2641,7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 тыс. руб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>.;</w:t>
            </w:r>
          </w:p>
          <w:p w:rsidR="00416CBE" w:rsidRPr="00BA4EB4" w:rsidRDefault="00416CBE" w:rsidP="00BA4EB4">
            <w:pPr>
              <w:ind w:firstLine="709"/>
              <w:jc w:val="both"/>
              <w:rPr>
                <w:rFonts w:ascii="Bookman Old Style" w:hAnsi="Bookman Old Style"/>
                <w:i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2019 год – 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>3</w:t>
            </w:r>
            <w:r w:rsidR="00696565" w:rsidRPr="00BA4EB4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>196,4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 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>тыс. руб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>.;</w:t>
            </w:r>
          </w:p>
          <w:p w:rsidR="00416CBE" w:rsidRPr="00BA4EB4" w:rsidRDefault="00416CBE" w:rsidP="00BA4EB4">
            <w:pPr>
              <w:ind w:firstLine="232"/>
              <w:jc w:val="both"/>
              <w:rPr>
                <w:rFonts w:ascii="Bookman Old Style" w:hAnsi="Bookman Old Style"/>
                <w:i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>2 этап-1</w:t>
            </w:r>
            <w:r w:rsidR="004F7BE8" w:rsidRPr="00BA4EB4">
              <w:rPr>
                <w:rFonts w:ascii="Bookman Old Style" w:hAnsi="Bookman Old Style"/>
                <w:i/>
                <w:sz w:val="23"/>
                <w:szCs w:val="23"/>
              </w:rPr>
              <w:t>8 810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>,</w:t>
            </w:r>
            <w:r w:rsidR="004F7BE8" w:rsidRPr="00BA4EB4">
              <w:rPr>
                <w:rFonts w:ascii="Bookman Old Style" w:hAnsi="Bookman Old Style"/>
                <w:i/>
                <w:sz w:val="23"/>
                <w:szCs w:val="23"/>
              </w:rPr>
              <w:t>2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 xml:space="preserve"> тыс. руб.,</w:t>
            </w:r>
          </w:p>
          <w:p w:rsidR="00416CBE" w:rsidRPr="00BA4EB4" w:rsidRDefault="00416CBE" w:rsidP="00BA4EB4">
            <w:pPr>
              <w:ind w:firstLine="709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>2020 год –</w:t>
            </w:r>
            <w:r w:rsidR="001B1C02" w:rsidRPr="00BA4E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>3</w:t>
            </w:r>
            <w:r w:rsidR="00696565" w:rsidRPr="00BA4EB4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 356,1 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>тыс. руб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>.;</w:t>
            </w:r>
          </w:p>
          <w:p w:rsidR="00416CBE" w:rsidRPr="00BA4EB4" w:rsidRDefault="00416CBE" w:rsidP="00BA4EB4">
            <w:pPr>
              <w:ind w:firstLine="709"/>
              <w:jc w:val="both"/>
              <w:rPr>
                <w:rFonts w:ascii="Bookman Old Style" w:hAnsi="Bookman Old Style"/>
                <w:i/>
                <w:sz w:val="23"/>
                <w:szCs w:val="23"/>
                <w:u w:val="single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>2021 год –</w:t>
            </w:r>
            <w:r w:rsidR="001B1C02" w:rsidRPr="00BA4E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8557B" w:rsidRPr="00BA4EB4">
              <w:rPr>
                <w:rFonts w:ascii="Bookman Old Style" w:hAnsi="Bookman Old Style"/>
                <w:sz w:val="23"/>
                <w:szCs w:val="23"/>
              </w:rPr>
              <w:t>4 087,4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 тыс. руб</w:t>
            </w:r>
            <w:r w:rsidRPr="00BA4EB4">
              <w:rPr>
                <w:rFonts w:ascii="Bookman Old Style" w:hAnsi="Bookman Old Style"/>
                <w:i/>
                <w:sz w:val="23"/>
                <w:szCs w:val="23"/>
              </w:rPr>
              <w:t>.;</w:t>
            </w:r>
          </w:p>
          <w:p w:rsidR="00416CBE" w:rsidRPr="00BA4EB4" w:rsidRDefault="00416CBE" w:rsidP="00BA4EB4">
            <w:pPr>
              <w:pStyle w:val="ConsPlusCell"/>
              <w:widowControl/>
              <w:ind w:firstLine="709"/>
              <w:jc w:val="both"/>
              <w:rPr>
                <w:rFonts w:ascii="Bookman Old Style" w:hAnsi="Bookman Old Style" w:cs="Times New Roman"/>
                <w:i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2022 год –</w:t>
            </w:r>
            <w:r w:rsidR="001B1C02" w:rsidRPr="00BA4EB4">
              <w:rPr>
                <w:rFonts w:ascii="Bookman Old Style" w:hAnsi="Bookman Old Style" w:cs="Times New Roman"/>
                <w:sz w:val="23"/>
                <w:szCs w:val="23"/>
              </w:rPr>
              <w:t xml:space="preserve"> </w:t>
            </w: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3</w:t>
            </w:r>
            <w:r w:rsidR="0038557B" w:rsidRPr="00BA4EB4">
              <w:rPr>
                <w:rFonts w:ascii="Bookman Old Style" w:hAnsi="Bookman Old Style" w:cs="Times New Roman"/>
                <w:sz w:val="23"/>
                <w:szCs w:val="23"/>
              </w:rPr>
              <w:t xml:space="preserve"> 757</w:t>
            </w: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,</w:t>
            </w:r>
            <w:r w:rsidR="0038557B" w:rsidRPr="00BA4EB4">
              <w:rPr>
                <w:rFonts w:ascii="Bookman Old Style" w:hAnsi="Bookman Old Style" w:cs="Times New Roman"/>
                <w:sz w:val="23"/>
                <w:szCs w:val="23"/>
              </w:rPr>
              <w:t>9</w:t>
            </w: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 xml:space="preserve"> тыс. руб</w:t>
            </w:r>
            <w:r w:rsidRPr="00BA4EB4">
              <w:rPr>
                <w:rFonts w:ascii="Bookman Old Style" w:hAnsi="Bookman Old Style" w:cs="Times New Roman"/>
                <w:i/>
                <w:sz w:val="23"/>
                <w:szCs w:val="23"/>
              </w:rPr>
              <w:t>.;</w:t>
            </w:r>
          </w:p>
          <w:p w:rsidR="00416CBE" w:rsidRPr="00BA4EB4" w:rsidRDefault="00416CBE" w:rsidP="00BA4EB4">
            <w:pPr>
              <w:pStyle w:val="ConsPlusCell"/>
              <w:widowControl/>
              <w:ind w:firstLine="709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2023 год –</w:t>
            </w:r>
            <w:r w:rsidR="001B1C02" w:rsidRPr="00BA4EB4">
              <w:rPr>
                <w:rFonts w:ascii="Bookman Old Style" w:hAnsi="Bookman Old Style" w:cs="Times New Roman"/>
                <w:sz w:val="23"/>
                <w:szCs w:val="23"/>
              </w:rPr>
              <w:t xml:space="preserve"> </w:t>
            </w: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3</w:t>
            </w:r>
            <w:r w:rsidR="0038557B" w:rsidRPr="00BA4EB4">
              <w:rPr>
                <w:rFonts w:ascii="Bookman Old Style" w:hAnsi="Bookman Old Style" w:cs="Times New Roman"/>
                <w:sz w:val="23"/>
                <w:szCs w:val="23"/>
              </w:rPr>
              <w:t>790</w:t>
            </w: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,</w:t>
            </w:r>
            <w:r w:rsidR="0038557B" w:rsidRPr="00BA4EB4">
              <w:rPr>
                <w:rFonts w:ascii="Bookman Old Style" w:hAnsi="Bookman Old Style" w:cs="Times New Roman"/>
                <w:sz w:val="23"/>
                <w:szCs w:val="23"/>
              </w:rPr>
              <w:t>9</w:t>
            </w: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 xml:space="preserve"> тыс. руб</w:t>
            </w:r>
            <w:r w:rsidRPr="00BA4EB4">
              <w:rPr>
                <w:rFonts w:ascii="Bookman Old Style" w:hAnsi="Bookman Old Style" w:cs="Times New Roman"/>
                <w:i/>
                <w:sz w:val="23"/>
                <w:szCs w:val="23"/>
              </w:rPr>
              <w:t>.;</w:t>
            </w:r>
          </w:p>
          <w:p w:rsidR="00416CBE" w:rsidRPr="00BA4EB4" w:rsidRDefault="0038557B" w:rsidP="00BA4EB4">
            <w:pPr>
              <w:pStyle w:val="ConsPlusCell"/>
              <w:widowControl/>
              <w:ind w:firstLine="709"/>
              <w:jc w:val="both"/>
              <w:rPr>
                <w:rFonts w:ascii="Bookman Old Style" w:hAnsi="Bookman Old Style" w:cs="Times New Roman"/>
                <w:i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2024 год –</w:t>
            </w:r>
            <w:r w:rsidR="001B1C02" w:rsidRPr="00BA4EB4">
              <w:rPr>
                <w:rFonts w:ascii="Bookman Old Style" w:hAnsi="Bookman Old Style" w:cs="Times New Roman"/>
                <w:sz w:val="23"/>
                <w:szCs w:val="23"/>
              </w:rPr>
              <w:t xml:space="preserve"> </w:t>
            </w: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3817,9</w:t>
            </w:r>
            <w:r w:rsidR="00416CBE" w:rsidRPr="00BA4EB4">
              <w:rPr>
                <w:rFonts w:ascii="Bookman Old Style" w:hAnsi="Bookman Old Style" w:cs="Times New Roman"/>
                <w:sz w:val="23"/>
                <w:szCs w:val="23"/>
              </w:rPr>
              <w:t xml:space="preserve"> тыс. руб</w:t>
            </w:r>
            <w:r w:rsidR="00416CBE" w:rsidRPr="00BA4EB4">
              <w:rPr>
                <w:rFonts w:ascii="Bookman Old Style" w:hAnsi="Bookman Old Style" w:cs="Times New Roman"/>
                <w:i/>
                <w:sz w:val="23"/>
                <w:szCs w:val="23"/>
              </w:rPr>
              <w:t>.;</w:t>
            </w:r>
          </w:p>
          <w:p w:rsidR="00416CBE" w:rsidRPr="00BA4EB4" w:rsidRDefault="00416CBE" w:rsidP="00BA4EB4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Объемы финансирования, предусмотренные настоящей программой, носят ориентировочный характер и подлежат корректировке в соответствии с решением о бюджете на очередной финансовой год.</w:t>
            </w:r>
          </w:p>
        </w:tc>
      </w:tr>
      <w:tr w:rsidR="00BA4EB4" w:rsidRPr="00BA4EB4" w:rsidTr="00A20314">
        <w:trPr>
          <w:trHeight w:val="95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696565">
            <w:pPr>
              <w:pStyle w:val="ConsPlusCell"/>
              <w:widowControl/>
              <w:rPr>
                <w:rFonts w:ascii="Bookman Old Style" w:hAnsi="Bookman Old Style" w:cs="Times New Roman"/>
                <w:sz w:val="23"/>
                <w:szCs w:val="23"/>
              </w:rPr>
            </w:pP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>Ожидаемые</w:t>
            </w:r>
            <w:r w:rsidR="002106F0">
              <w:rPr>
                <w:rFonts w:ascii="Bookman Old Style" w:hAnsi="Bookman Old Style" w:cs="Times New Roman"/>
                <w:sz w:val="23"/>
                <w:szCs w:val="23"/>
              </w:rPr>
              <w:t xml:space="preserve"> </w:t>
            </w: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t xml:space="preserve">результаты реализации </w:t>
            </w:r>
            <w:r w:rsidRPr="00BA4EB4">
              <w:rPr>
                <w:rFonts w:ascii="Bookman Old Style" w:hAnsi="Bookman Old Style" w:cs="Times New Roman"/>
                <w:sz w:val="23"/>
                <w:szCs w:val="23"/>
              </w:rPr>
              <w:br/>
              <w:t xml:space="preserve">Программы 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BE" w:rsidRPr="00BA4EB4" w:rsidRDefault="00416CBE" w:rsidP="00BA4EB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- Увеличение доли </w:t>
            </w:r>
            <w:proofErr w:type="gramStart"/>
            <w:r w:rsidRPr="00BA4EB4">
              <w:rPr>
                <w:rFonts w:ascii="Bookman Old Style" w:hAnsi="Bookman Old Style"/>
                <w:sz w:val="23"/>
                <w:szCs w:val="23"/>
              </w:rPr>
              <w:t>населения</w:t>
            </w:r>
            <w:proofErr w:type="gramEnd"/>
            <w:r w:rsidRPr="00BA4EB4">
              <w:rPr>
                <w:rFonts w:ascii="Bookman Old Style" w:hAnsi="Bookman Old Style"/>
                <w:sz w:val="23"/>
                <w:szCs w:val="23"/>
              </w:rPr>
              <w:t xml:space="preserve"> прошедшего обучение способам защиты и действиям при ЧС до</w:t>
            </w:r>
            <w:r w:rsidR="001B1C02" w:rsidRPr="00BA4E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>74%;</w:t>
            </w:r>
          </w:p>
          <w:p w:rsidR="00416CBE" w:rsidRPr="00BA4EB4" w:rsidRDefault="00416CBE" w:rsidP="00BA4EB4">
            <w:pPr>
              <w:pStyle w:val="consplusnonformat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A4EB4">
              <w:rPr>
                <w:rFonts w:ascii="Bookman Old Style" w:hAnsi="Bookman Old Style"/>
                <w:sz w:val="23"/>
                <w:szCs w:val="23"/>
              </w:rPr>
              <w:t>- увеличение доли оповещаемого населения по</w:t>
            </w:r>
            <w:r w:rsidR="001B1C02" w:rsidRPr="00BA4E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BA4EB4">
              <w:rPr>
                <w:rFonts w:ascii="Bookman Old Style" w:hAnsi="Bookman Old Style"/>
                <w:sz w:val="23"/>
                <w:szCs w:val="23"/>
              </w:rPr>
              <w:t>предупреждению и ликвидации ЧС до 70 %.</w:t>
            </w:r>
            <w:r w:rsidR="001B1C02" w:rsidRPr="00BA4EB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</w:tbl>
    <w:p w:rsidR="00416CBE" w:rsidRPr="00BA4EB4" w:rsidRDefault="00416CBE" w:rsidP="00416CBE">
      <w:pPr>
        <w:jc w:val="center"/>
        <w:rPr>
          <w:rFonts w:ascii="Bookman Old Style" w:hAnsi="Bookman Old Style"/>
          <w:sz w:val="23"/>
          <w:szCs w:val="23"/>
        </w:rPr>
      </w:pPr>
    </w:p>
    <w:p w:rsidR="00416CBE" w:rsidRPr="00BA4EB4" w:rsidRDefault="00416CBE" w:rsidP="00DF03E4">
      <w:pPr>
        <w:widowControl w:val="0"/>
        <w:tabs>
          <w:tab w:val="left" w:pos="1425"/>
        </w:tabs>
        <w:jc w:val="center"/>
        <w:rPr>
          <w:rFonts w:ascii="Bookman Old Style" w:hAnsi="Bookman Old Style"/>
          <w:b/>
          <w:sz w:val="23"/>
          <w:szCs w:val="23"/>
        </w:rPr>
      </w:pPr>
      <w:r w:rsidRPr="00BA4EB4">
        <w:rPr>
          <w:rFonts w:ascii="Bookman Old Style" w:hAnsi="Bookman Old Style"/>
          <w:b/>
          <w:sz w:val="23"/>
          <w:szCs w:val="23"/>
        </w:rPr>
        <w:t>1. Краткая характеристика проблемы.</w:t>
      </w:r>
    </w:p>
    <w:p w:rsidR="00416CBE" w:rsidRPr="00BA4EB4" w:rsidRDefault="00416CBE" w:rsidP="00416CBE">
      <w:pPr>
        <w:widowControl w:val="0"/>
        <w:ind w:left="720"/>
        <w:rPr>
          <w:rFonts w:ascii="Bookman Old Style" w:hAnsi="Bookman Old Style"/>
          <w:sz w:val="23"/>
          <w:szCs w:val="23"/>
        </w:rPr>
      </w:pPr>
    </w:p>
    <w:p w:rsidR="00416CBE" w:rsidRPr="00BA4EB4" w:rsidRDefault="00416CBE" w:rsidP="00416CBE">
      <w:pPr>
        <w:pStyle w:val="ConsPlusNormal"/>
        <w:widowControl/>
        <w:jc w:val="both"/>
        <w:rPr>
          <w:rFonts w:ascii="Bookman Old Style" w:hAnsi="Bookman Old Style" w:cs="Times New Roman"/>
          <w:sz w:val="23"/>
          <w:szCs w:val="23"/>
        </w:rPr>
      </w:pPr>
      <w:r w:rsidRPr="00BA4EB4">
        <w:rPr>
          <w:rFonts w:ascii="Bookman Old Style" w:hAnsi="Bookman Old Style" w:cs="Times New Roman"/>
          <w:sz w:val="23"/>
          <w:szCs w:val="23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объектов экономики.</w:t>
      </w:r>
    </w:p>
    <w:p w:rsidR="00416CBE" w:rsidRPr="00BA4EB4" w:rsidRDefault="00416CBE" w:rsidP="00416CBE">
      <w:pPr>
        <w:pStyle w:val="ConsPlusNormal"/>
        <w:widowControl/>
        <w:jc w:val="both"/>
        <w:rPr>
          <w:rFonts w:ascii="Bookman Old Style" w:hAnsi="Bookman Old Style" w:cs="Times New Roman"/>
          <w:sz w:val="23"/>
          <w:szCs w:val="23"/>
        </w:rPr>
      </w:pPr>
      <w:r w:rsidRPr="00BA4EB4">
        <w:rPr>
          <w:rFonts w:ascii="Bookman Old Style" w:hAnsi="Bookman Old Style" w:cs="Times New Roman"/>
          <w:sz w:val="23"/>
          <w:szCs w:val="23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характера, созданию реальных условий для устойчивого развития района путем координации совместных усилий</w:t>
      </w:r>
      <w:r w:rsidR="001B1C02" w:rsidRPr="00BA4EB4">
        <w:rPr>
          <w:rFonts w:ascii="Bookman Old Style" w:hAnsi="Bookman Old Style" w:cs="Times New Roman"/>
          <w:sz w:val="23"/>
          <w:szCs w:val="23"/>
        </w:rPr>
        <w:t xml:space="preserve"> </w:t>
      </w:r>
      <w:r w:rsidRPr="00BA4EB4">
        <w:rPr>
          <w:rFonts w:ascii="Bookman Old Style" w:hAnsi="Bookman Old Style" w:cs="Times New Roman"/>
          <w:sz w:val="23"/>
          <w:szCs w:val="23"/>
        </w:rPr>
        <w:t>органов исполнительной власти,</w:t>
      </w:r>
      <w:r w:rsidR="001B1C02" w:rsidRPr="00BA4EB4">
        <w:rPr>
          <w:rFonts w:ascii="Bookman Old Style" w:hAnsi="Bookman Old Style" w:cs="Times New Roman"/>
          <w:sz w:val="23"/>
          <w:szCs w:val="23"/>
        </w:rPr>
        <w:t xml:space="preserve"> </w:t>
      </w:r>
      <w:r w:rsidRPr="00BA4EB4">
        <w:rPr>
          <w:rFonts w:ascii="Bookman Old Style" w:hAnsi="Bookman Old Style" w:cs="Times New Roman"/>
          <w:sz w:val="23"/>
          <w:szCs w:val="23"/>
        </w:rPr>
        <w:t>органов местного самоуправления.</w:t>
      </w:r>
    </w:p>
    <w:p w:rsidR="00416CBE" w:rsidRPr="00BA4EB4" w:rsidRDefault="00416CBE" w:rsidP="00416CBE">
      <w:pPr>
        <w:pStyle w:val="ConsPlusNormal"/>
        <w:widowControl/>
        <w:jc w:val="both"/>
        <w:rPr>
          <w:rFonts w:ascii="Bookman Old Style" w:hAnsi="Bookman Old Style" w:cs="Times New Roman"/>
          <w:sz w:val="23"/>
          <w:szCs w:val="23"/>
        </w:rPr>
      </w:pPr>
      <w:r w:rsidRPr="00BA4EB4">
        <w:rPr>
          <w:rFonts w:ascii="Bookman Old Style" w:hAnsi="Bookman Old Style" w:cs="Times New Roman"/>
          <w:sz w:val="23"/>
          <w:szCs w:val="23"/>
        </w:rPr>
        <w:t>В среднесрочной перспективе кризисы и чрезвычайные ситуации по-прежнему будут представлять один из важнейших вызовов стабильному экономическому развитию.</w:t>
      </w:r>
    </w:p>
    <w:p w:rsidR="00416CBE" w:rsidRPr="00BA4EB4" w:rsidRDefault="00416CBE" w:rsidP="00416CBE">
      <w:pPr>
        <w:pStyle w:val="ConsPlusNormal"/>
        <w:widowControl/>
        <w:jc w:val="both"/>
        <w:rPr>
          <w:rFonts w:ascii="Bookman Old Style" w:hAnsi="Bookman Old Style" w:cs="Times New Roman"/>
          <w:sz w:val="23"/>
          <w:szCs w:val="23"/>
        </w:rPr>
      </w:pPr>
      <w:r w:rsidRPr="00BA4EB4">
        <w:rPr>
          <w:rFonts w:ascii="Bookman Old Style" w:hAnsi="Bookman Old Style" w:cs="Times New Roman"/>
          <w:sz w:val="23"/>
          <w:szCs w:val="23"/>
        </w:rPr>
        <w:t>Целевая ориентация Программы направлена на продвижение и ускоренную реализацию современных технологий безопасного развития Моздокского района таких, как обеспечение первичных мер пожарной безопасности, снижение риска и уменьшение последствий природных и техногенных катастроф и создание системы жизнеобеспечения и защиты человека.</w:t>
      </w:r>
    </w:p>
    <w:p w:rsidR="00416CBE" w:rsidRPr="00BA4EB4" w:rsidRDefault="00416CBE" w:rsidP="00EC5A41">
      <w:pPr>
        <w:ind w:firstLine="720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Снижение рисков чрезвычайных ситуаций всех типов и масштабов, их негативных последствий будет обеспечено путем реализации следующих основных направлений Программы:</w:t>
      </w:r>
    </w:p>
    <w:p w:rsidR="00416CBE" w:rsidRPr="00BA4EB4" w:rsidRDefault="00416CBE" w:rsidP="00EC5A41">
      <w:pPr>
        <w:ind w:firstLine="720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1. Совершенствование мероприятий гражданской обороны, предупреждение и ликвидация чрезвычайных ситуаций.</w:t>
      </w:r>
    </w:p>
    <w:p w:rsidR="00416CBE" w:rsidRPr="00BA4EB4" w:rsidRDefault="00416CBE" w:rsidP="00EC5A41">
      <w:pPr>
        <w:ind w:firstLine="720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2. Меры по совершенствованию обучения и проведению информационно-пропагандистской работы.</w:t>
      </w:r>
    </w:p>
    <w:p w:rsidR="00416CBE" w:rsidRPr="00BA4EB4" w:rsidRDefault="00416CBE" w:rsidP="00EC5A41">
      <w:pPr>
        <w:pStyle w:val="ConsNormal"/>
        <w:widowControl/>
        <w:ind w:right="0"/>
        <w:jc w:val="both"/>
        <w:rPr>
          <w:rFonts w:ascii="Bookman Old Style" w:hAnsi="Bookman Old Style" w:cs="Times New Roman"/>
          <w:sz w:val="23"/>
          <w:szCs w:val="23"/>
        </w:rPr>
      </w:pPr>
      <w:r w:rsidRPr="00BA4EB4">
        <w:rPr>
          <w:rFonts w:ascii="Bookman Old Style" w:hAnsi="Bookman Old Style" w:cs="Times New Roman"/>
          <w:sz w:val="23"/>
          <w:szCs w:val="23"/>
        </w:rPr>
        <w:lastRenderedPageBreak/>
        <w:t xml:space="preserve">3. </w:t>
      </w:r>
      <w:r w:rsidRPr="00BA4EB4">
        <w:rPr>
          <w:rFonts w:ascii="Bookman Old Style" w:hAnsi="Bookman Old Style"/>
          <w:sz w:val="23"/>
          <w:szCs w:val="23"/>
        </w:rPr>
        <w:t>Своевременное оповещение и информирование населения об угрозе возникновения или о возникновении ЧС.</w:t>
      </w:r>
      <w:r w:rsidRPr="00BA4EB4">
        <w:rPr>
          <w:rFonts w:ascii="Bookman Old Style" w:hAnsi="Bookman Old Style" w:cs="Times New Roman"/>
          <w:sz w:val="23"/>
          <w:szCs w:val="23"/>
        </w:rPr>
        <w:t xml:space="preserve"> </w:t>
      </w:r>
    </w:p>
    <w:p w:rsidR="00416CBE" w:rsidRPr="00BA4EB4" w:rsidRDefault="00416CBE" w:rsidP="00416CBE">
      <w:pPr>
        <w:pStyle w:val="ac"/>
        <w:tabs>
          <w:tab w:val="left" w:pos="2327"/>
        </w:tabs>
        <w:ind w:left="0" w:firstLine="709"/>
        <w:rPr>
          <w:rFonts w:ascii="Bookman Old Style" w:hAnsi="Bookman Old Style"/>
          <w:sz w:val="23"/>
          <w:szCs w:val="23"/>
        </w:rPr>
      </w:pPr>
    </w:p>
    <w:p w:rsidR="00416CBE" w:rsidRPr="00BA4EB4" w:rsidRDefault="00416CBE" w:rsidP="00696565">
      <w:pPr>
        <w:pStyle w:val="ac"/>
        <w:tabs>
          <w:tab w:val="left" w:pos="2327"/>
        </w:tabs>
        <w:ind w:left="0" w:firstLine="709"/>
        <w:jc w:val="center"/>
        <w:rPr>
          <w:rFonts w:ascii="Bookman Old Style" w:hAnsi="Bookman Old Style"/>
          <w:b/>
          <w:sz w:val="23"/>
          <w:szCs w:val="23"/>
        </w:rPr>
      </w:pPr>
      <w:r w:rsidRPr="00BA4EB4">
        <w:rPr>
          <w:rFonts w:ascii="Bookman Old Style" w:hAnsi="Bookman Old Style"/>
          <w:b/>
          <w:sz w:val="23"/>
          <w:szCs w:val="23"/>
        </w:rPr>
        <w:t>2. Основные цели и задачи Программы</w:t>
      </w:r>
    </w:p>
    <w:p w:rsidR="00416CBE" w:rsidRPr="00BA4EB4" w:rsidRDefault="00416CBE" w:rsidP="00416CBE">
      <w:pPr>
        <w:widowControl w:val="0"/>
        <w:jc w:val="both"/>
        <w:rPr>
          <w:rFonts w:ascii="Bookman Old Style" w:hAnsi="Bookman Old Style"/>
          <w:b/>
          <w:sz w:val="23"/>
          <w:szCs w:val="23"/>
        </w:rPr>
      </w:pPr>
    </w:p>
    <w:p w:rsidR="00416CBE" w:rsidRPr="00BA4EB4" w:rsidRDefault="00416CBE" w:rsidP="00EC5A41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BA4EB4">
        <w:rPr>
          <w:b w:val="0"/>
          <w:color w:val="auto"/>
          <w:sz w:val="23"/>
          <w:szCs w:val="23"/>
        </w:rPr>
        <w:t>Цели и задачи Программы – основными целями программы являются:</w:t>
      </w:r>
    </w:p>
    <w:p w:rsidR="00416CBE" w:rsidRPr="00BA4EB4" w:rsidRDefault="00416CBE" w:rsidP="00EC5A41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BA4EB4">
        <w:rPr>
          <w:b w:val="0"/>
          <w:color w:val="auto"/>
          <w:sz w:val="23"/>
          <w:szCs w:val="23"/>
        </w:rPr>
        <w:t>1. Участие в предупреждении и ликвидации последствий чрезвычайных ситуаций.</w:t>
      </w:r>
    </w:p>
    <w:p w:rsidR="00416CBE" w:rsidRPr="00BA4EB4" w:rsidRDefault="00416CBE" w:rsidP="00EC5A41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BA4EB4">
        <w:rPr>
          <w:b w:val="0"/>
          <w:color w:val="auto"/>
          <w:sz w:val="23"/>
          <w:szCs w:val="23"/>
        </w:rPr>
        <w:t>2. Организация и осуществление мероприятий по гражданской обороне, защите населения и территории</w:t>
      </w:r>
      <w:r w:rsidR="001B1C02" w:rsidRPr="00BA4EB4">
        <w:rPr>
          <w:b w:val="0"/>
          <w:color w:val="auto"/>
          <w:sz w:val="23"/>
          <w:szCs w:val="23"/>
        </w:rPr>
        <w:t xml:space="preserve"> </w:t>
      </w:r>
      <w:r w:rsidR="003F1E49" w:rsidRPr="00BA4EB4">
        <w:rPr>
          <w:b w:val="0"/>
          <w:color w:val="auto"/>
          <w:sz w:val="23"/>
          <w:szCs w:val="23"/>
        </w:rPr>
        <w:t>района</w:t>
      </w:r>
      <w:r w:rsidRPr="00BA4EB4">
        <w:rPr>
          <w:b w:val="0"/>
          <w:color w:val="auto"/>
          <w:sz w:val="23"/>
          <w:szCs w:val="23"/>
        </w:rPr>
        <w:t xml:space="preserve"> от чрезвычайных ситуаций природного и техногенного характера.</w:t>
      </w:r>
    </w:p>
    <w:p w:rsidR="00416CBE" w:rsidRPr="00BA4EB4" w:rsidRDefault="00416CBE" w:rsidP="00EC5A41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BA4EB4">
        <w:rPr>
          <w:b w:val="0"/>
          <w:color w:val="auto"/>
          <w:sz w:val="23"/>
          <w:szCs w:val="23"/>
        </w:rPr>
        <w:t>Для достижения данных целей решаются следующие основные задачи:</w:t>
      </w:r>
    </w:p>
    <w:p w:rsidR="00416CBE" w:rsidRPr="00BA4EB4" w:rsidRDefault="00416CBE" w:rsidP="00EC5A41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BA4EB4">
        <w:rPr>
          <w:b w:val="0"/>
          <w:color w:val="auto"/>
          <w:sz w:val="23"/>
          <w:szCs w:val="23"/>
        </w:rPr>
        <w:t>1. Обучение населения способам защиты при ЧС и при ведении военных действий или вследствие этих действий, мерам пожарной безопасности.</w:t>
      </w:r>
    </w:p>
    <w:p w:rsidR="00416CBE" w:rsidRPr="00BA4EB4" w:rsidRDefault="00416CBE" w:rsidP="00EC5A41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BA4EB4">
        <w:rPr>
          <w:b w:val="0"/>
          <w:color w:val="auto"/>
          <w:sz w:val="23"/>
          <w:szCs w:val="23"/>
        </w:rPr>
        <w:t>2. Своевременное оповещение и информирование населения об угрозе возникновения или о возникновении ЧС.</w:t>
      </w:r>
    </w:p>
    <w:p w:rsidR="00416CBE" w:rsidRPr="00BA4EB4" w:rsidRDefault="00416CBE" w:rsidP="00EC5A41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BA4EB4">
        <w:rPr>
          <w:b w:val="0"/>
          <w:color w:val="auto"/>
          <w:sz w:val="23"/>
          <w:szCs w:val="23"/>
        </w:rPr>
        <w:t xml:space="preserve">3. Подготовка и содержание в готовности необходимых сил и </w:t>
      </w:r>
      <w:proofErr w:type="gramStart"/>
      <w:r w:rsidRPr="00BA4EB4">
        <w:rPr>
          <w:b w:val="0"/>
          <w:color w:val="auto"/>
          <w:sz w:val="23"/>
          <w:szCs w:val="23"/>
        </w:rPr>
        <w:t>средств для защиты населения</w:t>
      </w:r>
      <w:proofErr w:type="gramEnd"/>
      <w:r w:rsidRPr="00BA4EB4">
        <w:rPr>
          <w:b w:val="0"/>
          <w:color w:val="auto"/>
          <w:sz w:val="23"/>
          <w:szCs w:val="23"/>
        </w:rPr>
        <w:t xml:space="preserve"> и территорий от ЧС. </w:t>
      </w:r>
    </w:p>
    <w:p w:rsidR="00416CBE" w:rsidRPr="00BA4EB4" w:rsidRDefault="00416CBE" w:rsidP="00EC5A41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BA4EB4">
        <w:rPr>
          <w:b w:val="0"/>
          <w:color w:val="auto"/>
          <w:sz w:val="23"/>
          <w:szCs w:val="23"/>
        </w:rPr>
        <w:t>4. Обеспечение</w:t>
      </w:r>
      <w:r w:rsidR="001B1C02" w:rsidRPr="00BA4EB4">
        <w:rPr>
          <w:b w:val="0"/>
          <w:color w:val="auto"/>
          <w:sz w:val="23"/>
          <w:szCs w:val="23"/>
        </w:rPr>
        <w:t xml:space="preserve"> </w:t>
      </w:r>
      <w:r w:rsidRPr="00BA4EB4">
        <w:rPr>
          <w:b w:val="0"/>
          <w:color w:val="auto"/>
          <w:sz w:val="23"/>
          <w:szCs w:val="23"/>
        </w:rPr>
        <w:t>работы</w:t>
      </w:r>
      <w:r w:rsidR="001B1C02" w:rsidRPr="00BA4EB4">
        <w:rPr>
          <w:b w:val="0"/>
          <w:color w:val="auto"/>
          <w:sz w:val="23"/>
          <w:szCs w:val="23"/>
        </w:rPr>
        <w:t xml:space="preserve"> </w:t>
      </w:r>
      <w:r w:rsidRPr="00BA4EB4">
        <w:rPr>
          <w:b w:val="0"/>
          <w:color w:val="auto"/>
          <w:sz w:val="23"/>
          <w:szCs w:val="23"/>
        </w:rPr>
        <w:t>МКУ «ЕДДС</w:t>
      </w:r>
      <w:r w:rsidR="00A422DA" w:rsidRPr="00BA4EB4">
        <w:rPr>
          <w:b w:val="0"/>
          <w:color w:val="auto"/>
          <w:sz w:val="23"/>
          <w:szCs w:val="23"/>
        </w:rPr>
        <w:t>-112</w:t>
      </w:r>
      <w:r w:rsidRPr="00BA4EB4">
        <w:rPr>
          <w:b w:val="0"/>
          <w:color w:val="auto"/>
          <w:sz w:val="23"/>
          <w:szCs w:val="23"/>
        </w:rPr>
        <w:t xml:space="preserve"> Моздокского района» с развертыванием системы –«112»</w:t>
      </w:r>
    </w:p>
    <w:p w:rsidR="00416CBE" w:rsidRPr="00BA4EB4" w:rsidRDefault="00416CBE" w:rsidP="00EC5A41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BA4EB4">
        <w:rPr>
          <w:b w:val="0"/>
          <w:color w:val="auto"/>
          <w:sz w:val="23"/>
          <w:szCs w:val="23"/>
        </w:rPr>
        <w:t>3.Описание основных ожидаемых конечных результатов муниципальной Программы.</w:t>
      </w:r>
    </w:p>
    <w:p w:rsidR="00416CBE" w:rsidRPr="00BA4EB4" w:rsidRDefault="00416CBE" w:rsidP="00EC5A41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В целом реализация Программы</w:t>
      </w:r>
      <w:r w:rsidR="001B1C02" w:rsidRPr="00BA4EB4">
        <w:rPr>
          <w:rFonts w:ascii="Bookman Old Style" w:hAnsi="Bookman Old Style"/>
          <w:sz w:val="23"/>
          <w:szCs w:val="23"/>
        </w:rPr>
        <w:t xml:space="preserve"> </w:t>
      </w:r>
      <w:r w:rsidRPr="00BA4EB4">
        <w:rPr>
          <w:rFonts w:ascii="Bookman Old Style" w:hAnsi="Bookman Old Style"/>
          <w:sz w:val="23"/>
          <w:szCs w:val="23"/>
        </w:rPr>
        <w:t>позволит:</w:t>
      </w:r>
    </w:p>
    <w:p w:rsidR="00416CBE" w:rsidRPr="00BA4EB4" w:rsidRDefault="00416CBE" w:rsidP="00EC5A41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- повысить готовность органов управления, сил и средств</w:t>
      </w:r>
      <w:r w:rsidR="001B1C02" w:rsidRPr="00BA4EB4">
        <w:rPr>
          <w:rFonts w:ascii="Bookman Old Style" w:hAnsi="Bookman Old Style"/>
          <w:sz w:val="23"/>
          <w:szCs w:val="23"/>
        </w:rPr>
        <w:t xml:space="preserve"> </w:t>
      </w:r>
      <w:r w:rsidRPr="00BA4EB4">
        <w:rPr>
          <w:rFonts w:ascii="Bookman Old Style" w:hAnsi="Bookman Old Style"/>
          <w:sz w:val="23"/>
          <w:szCs w:val="23"/>
        </w:rPr>
        <w:t>территориальной подсистемы единой государственной системы</w:t>
      </w:r>
      <w:r w:rsidR="001B1C02" w:rsidRPr="00BA4EB4">
        <w:rPr>
          <w:rFonts w:ascii="Bookman Old Style" w:hAnsi="Bookman Old Style"/>
          <w:sz w:val="23"/>
          <w:szCs w:val="23"/>
        </w:rPr>
        <w:t xml:space="preserve"> </w:t>
      </w:r>
      <w:r w:rsidRPr="00BA4EB4">
        <w:rPr>
          <w:rFonts w:ascii="Bookman Old Style" w:hAnsi="Bookman Old Style"/>
          <w:sz w:val="23"/>
          <w:szCs w:val="23"/>
        </w:rPr>
        <w:t>по предупреждению и ликвидации чрезвычайных ситуаций и оперативности их реагирования на угрозы возникновения чрезвычайных ситуаций и ликвидации их последствий;</w:t>
      </w:r>
    </w:p>
    <w:p w:rsidR="00416CBE" w:rsidRPr="00BA4EB4" w:rsidRDefault="00416CBE" w:rsidP="00EC5A41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 xml:space="preserve">- повысить уровень подготовки населения и специалистов к действиям в чрезвычайных ситуациях мирного и военного времени; </w:t>
      </w:r>
    </w:p>
    <w:p w:rsidR="00416CBE" w:rsidRPr="00BA4EB4" w:rsidRDefault="00416CBE" w:rsidP="00EC5A41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- усилить пропаганду знаний и обучение населения безопасному поведению в экстремальных ситуациях, профилактика и предупреждение ЧС;</w:t>
      </w:r>
    </w:p>
    <w:p w:rsidR="00416CBE" w:rsidRPr="00BA4EB4" w:rsidRDefault="00416CBE" w:rsidP="00EC5A41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- воспитать у обучающейся молодежи активную жизненную позицию.</w:t>
      </w:r>
    </w:p>
    <w:p w:rsidR="00416CBE" w:rsidRPr="00BA4EB4" w:rsidRDefault="00416CBE" w:rsidP="00EC5A41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Ожидаемыми результатами реализации Программы являются:</w:t>
      </w:r>
    </w:p>
    <w:p w:rsidR="00416CBE" w:rsidRPr="00BA4EB4" w:rsidRDefault="00416CBE" w:rsidP="00EC5A41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 xml:space="preserve"> - увеличение доли </w:t>
      </w:r>
      <w:proofErr w:type="gramStart"/>
      <w:r w:rsidRPr="00BA4EB4">
        <w:rPr>
          <w:rFonts w:ascii="Bookman Old Style" w:hAnsi="Bookman Old Style"/>
          <w:sz w:val="23"/>
          <w:szCs w:val="23"/>
        </w:rPr>
        <w:t>населения</w:t>
      </w:r>
      <w:proofErr w:type="gramEnd"/>
      <w:r w:rsidRPr="00BA4EB4">
        <w:rPr>
          <w:rFonts w:ascii="Bookman Old Style" w:hAnsi="Bookman Old Style"/>
          <w:sz w:val="23"/>
          <w:szCs w:val="23"/>
        </w:rPr>
        <w:t xml:space="preserve"> прошедшего обучение способам защиты и действиям при ЧС до</w:t>
      </w:r>
      <w:r w:rsidR="001B1C02" w:rsidRPr="00BA4EB4">
        <w:rPr>
          <w:rFonts w:ascii="Bookman Old Style" w:hAnsi="Bookman Old Style"/>
          <w:sz w:val="23"/>
          <w:szCs w:val="23"/>
        </w:rPr>
        <w:t xml:space="preserve"> </w:t>
      </w:r>
      <w:r w:rsidRPr="00BA4EB4">
        <w:rPr>
          <w:rFonts w:ascii="Bookman Old Style" w:hAnsi="Bookman Old Style"/>
          <w:sz w:val="23"/>
          <w:szCs w:val="23"/>
        </w:rPr>
        <w:t>74%;</w:t>
      </w:r>
    </w:p>
    <w:p w:rsidR="00416CBE" w:rsidRPr="00BA4EB4" w:rsidRDefault="00416CBE" w:rsidP="00EC5A41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 xml:space="preserve">- увеличение </w:t>
      </w:r>
      <w:r w:rsidR="00EC5A41" w:rsidRPr="00BA4EB4">
        <w:rPr>
          <w:rFonts w:ascii="Bookman Old Style" w:hAnsi="Bookman Old Style"/>
          <w:sz w:val="23"/>
          <w:szCs w:val="23"/>
        </w:rPr>
        <w:t xml:space="preserve">доли оповещаемого населения по </w:t>
      </w:r>
      <w:r w:rsidRPr="00BA4EB4">
        <w:rPr>
          <w:rFonts w:ascii="Bookman Old Style" w:hAnsi="Bookman Old Style"/>
          <w:sz w:val="23"/>
          <w:szCs w:val="23"/>
        </w:rPr>
        <w:t xml:space="preserve">предупреждению и ликвидации ЧС до 70 %. </w:t>
      </w:r>
    </w:p>
    <w:p w:rsidR="00416CBE" w:rsidRPr="00BA4EB4" w:rsidRDefault="00416CBE" w:rsidP="00EC5A41">
      <w:pPr>
        <w:ind w:firstLine="709"/>
        <w:jc w:val="both"/>
        <w:rPr>
          <w:rFonts w:ascii="Bookman Old Style" w:hAnsi="Bookman Old Style"/>
          <w:sz w:val="23"/>
          <w:szCs w:val="23"/>
        </w:rPr>
      </w:pPr>
      <w:proofErr w:type="gramStart"/>
      <w:r w:rsidRPr="00BA4EB4">
        <w:rPr>
          <w:rFonts w:ascii="Bookman Old Style" w:hAnsi="Bookman Old Style"/>
          <w:sz w:val="23"/>
          <w:szCs w:val="23"/>
        </w:rPr>
        <w:t>Кроме того</w:t>
      </w:r>
      <w:proofErr w:type="gramEnd"/>
      <w:r w:rsidRPr="00BA4EB4">
        <w:rPr>
          <w:rFonts w:ascii="Bookman Old Style" w:hAnsi="Bookman Old Style"/>
          <w:sz w:val="23"/>
          <w:szCs w:val="23"/>
        </w:rPr>
        <w:t xml:space="preserve"> в результате реализации Программы будет обеспечено:</w:t>
      </w:r>
    </w:p>
    <w:p w:rsidR="00416CBE" w:rsidRPr="00BA4EB4" w:rsidRDefault="00416CBE" w:rsidP="00EC5A41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BA4EB4">
        <w:rPr>
          <w:b w:val="0"/>
          <w:color w:val="auto"/>
          <w:sz w:val="23"/>
          <w:szCs w:val="23"/>
        </w:rPr>
        <w:t>- получение в любое время информации об авариях, происшествиях, чрезвычайных ситуациях от населения, организаций, предприятий;</w:t>
      </w:r>
    </w:p>
    <w:p w:rsidR="00416CBE" w:rsidRPr="00BA4EB4" w:rsidRDefault="00EC5A41" w:rsidP="00EC5A41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BA4EB4">
        <w:rPr>
          <w:b w:val="0"/>
          <w:color w:val="auto"/>
          <w:sz w:val="23"/>
          <w:szCs w:val="23"/>
        </w:rPr>
        <w:t xml:space="preserve">- </w:t>
      </w:r>
      <w:r w:rsidR="00416CBE" w:rsidRPr="00BA4EB4">
        <w:rPr>
          <w:b w:val="0"/>
          <w:color w:val="auto"/>
          <w:sz w:val="23"/>
          <w:szCs w:val="23"/>
        </w:rPr>
        <w:t>постоянная связь между МКУ «ЕДДС</w:t>
      </w:r>
      <w:r w:rsidR="00A422DA" w:rsidRPr="00BA4EB4">
        <w:rPr>
          <w:b w:val="0"/>
          <w:color w:val="auto"/>
          <w:sz w:val="23"/>
          <w:szCs w:val="23"/>
        </w:rPr>
        <w:t>-112</w:t>
      </w:r>
      <w:r w:rsidR="001B1C02" w:rsidRPr="00BA4EB4">
        <w:rPr>
          <w:b w:val="0"/>
          <w:color w:val="auto"/>
          <w:sz w:val="23"/>
          <w:szCs w:val="23"/>
        </w:rPr>
        <w:t xml:space="preserve"> </w:t>
      </w:r>
      <w:r w:rsidR="00416CBE" w:rsidRPr="00BA4EB4">
        <w:rPr>
          <w:b w:val="0"/>
          <w:color w:val="auto"/>
          <w:sz w:val="23"/>
          <w:szCs w:val="23"/>
        </w:rPr>
        <w:t xml:space="preserve">Моздокского района» и АДС предприятий, организаций, обмен информацией о чрезвычайных ситуациях. </w:t>
      </w:r>
    </w:p>
    <w:p w:rsidR="00416CBE" w:rsidRPr="00BA4EB4" w:rsidRDefault="00416CBE" w:rsidP="00416CBE">
      <w:pPr>
        <w:pStyle w:val="aa"/>
        <w:ind w:left="360"/>
        <w:jc w:val="center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 xml:space="preserve">4. Сроки и этапы реализации Программы </w:t>
      </w:r>
    </w:p>
    <w:p w:rsidR="00416CBE" w:rsidRPr="00BA4EB4" w:rsidRDefault="00416CBE" w:rsidP="00EC5A41">
      <w:pPr>
        <w:pStyle w:val="aa"/>
        <w:ind w:firstLine="709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Настоящая Программа разработана на период с 2015 по 2024 годы. Мероприятия будут выполняться в соответствии со сроками, указанными в Программных мероприятиях (</w:t>
      </w:r>
      <w:r w:rsidR="00BA4EB4" w:rsidRPr="00BA4EB4">
        <w:rPr>
          <w:rFonts w:ascii="Bookman Old Style" w:hAnsi="Bookman Old Style"/>
          <w:sz w:val="23"/>
          <w:szCs w:val="23"/>
        </w:rPr>
        <w:t>приложение №</w:t>
      </w:r>
      <w:r w:rsidRPr="00BA4EB4">
        <w:rPr>
          <w:rFonts w:ascii="Bookman Old Style" w:hAnsi="Bookman Old Style"/>
          <w:sz w:val="23"/>
          <w:szCs w:val="23"/>
        </w:rPr>
        <w:t>1 к Программе). Реализация Программы будет осуществляться в 2 этапа:</w:t>
      </w:r>
    </w:p>
    <w:p w:rsidR="00416CBE" w:rsidRPr="00BA4EB4" w:rsidRDefault="00416CBE" w:rsidP="00EC5A41">
      <w:pPr>
        <w:pStyle w:val="aa"/>
        <w:ind w:firstLine="709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1 этап - с 2015 года по 2019 год;</w:t>
      </w:r>
    </w:p>
    <w:p w:rsidR="00416CBE" w:rsidRPr="00BA4EB4" w:rsidRDefault="00416CBE" w:rsidP="00EC5A41">
      <w:pPr>
        <w:pStyle w:val="aa"/>
        <w:ind w:firstLine="709"/>
        <w:rPr>
          <w:rFonts w:ascii="Bookman Old Style" w:hAnsi="Bookman Old Style"/>
          <w:b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2 этап – с 2020 года по 2024 год.</w:t>
      </w:r>
    </w:p>
    <w:p w:rsidR="00416CBE" w:rsidRPr="00BA4EB4" w:rsidRDefault="00416CBE" w:rsidP="00416CBE">
      <w:pPr>
        <w:widowControl w:val="0"/>
        <w:ind w:firstLine="720"/>
        <w:jc w:val="center"/>
        <w:rPr>
          <w:rFonts w:ascii="Bookman Old Style" w:hAnsi="Bookman Old Style"/>
          <w:b/>
          <w:sz w:val="23"/>
          <w:szCs w:val="23"/>
        </w:rPr>
      </w:pPr>
      <w:r w:rsidRPr="00BA4EB4">
        <w:rPr>
          <w:rFonts w:ascii="Bookman Old Style" w:hAnsi="Bookman Old Style"/>
          <w:b/>
          <w:sz w:val="23"/>
          <w:szCs w:val="23"/>
        </w:rPr>
        <w:t>5. Финансовое обеспечение Программы</w:t>
      </w:r>
    </w:p>
    <w:p w:rsidR="00416CBE" w:rsidRDefault="00416CBE" w:rsidP="00EC5A41">
      <w:pPr>
        <w:widowControl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Финансирование мероприятий Программы осуществляется в соответствии с ресурсным обеспечением реализации Программы</w:t>
      </w:r>
      <w:r w:rsidR="001B1C02" w:rsidRPr="00BA4EB4">
        <w:rPr>
          <w:rFonts w:ascii="Bookman Old Style" w:hAnsi="Bookman Old Style"/>
          <w:sz w:val="23"/>
          <w:szCs w:val="23"/>
        </w:rPr>
        <w:t xml:space="preserve"> </w:t>
      </w:r>
      <w:r w:rsidRPr="00BA4EB4">
        <w:rPr>
          <w:rFonts w:ascii="Bookman Old Style" w:hAnsi="Bookman Old Style"/>
          <w:sz w:val="23"/>
          <w:szCs w:val="23"/>
        </w:rPr>
        <w:t>в соответствии с Приложением №2 к настоящей Программе.</w:t>
      </w:r>
    </w:p>
    <w:p w:rsidR="00E40E01" w:rsidRPr="00BA4EB4" w:rsidRDefault="00E40E01" w:rsidP="00EC5A41">
      <w:pPr>
        <w:widowControl w:val="0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416CBE" w:rsidRPr="00BA4EB4" w:rsidRDefault="00416CBE" w:rsidP="00416CBE">
      <w:pPr>
        <w:pStyle w:val="ab"/>
        <w:ind w:left="1095"/>
        <w:jc w:val="center"/>
        <w:rPr>
          <w:rFonts w:ascii="Bookman Old Style" w:hAnsi="Bookman Old Style"/>
          <w:b/>
          <w:sz w:val="23"/>
          <w:szCs w:val="23"/>
        </w:rPr>
      </w:pPr>
      <w:r w:rsidRPr="00BA4EB4">
        <w:rPr>
          <w:rFonts w:ascii="Bookman Old Style" w:hAnsi="Bookman Old Style"/>
          <w:b/>
          <w:sz w:val="23"/>
          <w:szCs w:val="23"/>
        </w:rPr>
        <w:t>6.</w:t>
      </w:r>
      <w:r w:rsidR="00A20314" w:rsidRPr="00BA4EB4">
        <w:rPr>
          <w:rFonts w:ascii="Bookman Old Style" w:hAnsi="Bookman Old Style"/>
          <w:b/>
          <w:sz w:val="23"/>
          <w:szCs w:val="23"/>
        </w:rPr>
        <w:t xml:space="preserve"> </w:t>
      </w:r>
      <w:r w:rsidRPr="00BA4EB4">
        <w:rPr>
          <w:rFonts w:ascii="Bookman Old Style" w:hAnsi="Bookman Old Style"/>
          <w:b/>
          <w:sz w:val="23"/>
          <w:szCs w:val="23"/>
        </w:rPr>
        <w:t>Описание рисков реализации муниципальной программы и мер управления рисками муниципальной программы</w:t>
      </w:r>
    </w:p>
    <w:p w:rsidR="00416CBE" w:rsidRPr="00BA4EB4" w:rsidRDefault="00416CBE" w:rsidP="00EC5A41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Реализация Программы может быть подвергнута следующим рискам, снижающим эффективность ее выполнения:</w:t>
      </w:r>
    </w:p>
    <w:p w:rsidR="00416CBE" w:rsidRPr="00BA4EB4" w:rsidRDefault="00416CBE" w:rsidP="00EC5A41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lastRenderedPageBreak/>
        <w:t>- риски управленческого характера, связанные с низким качеством межведомственного взаимодействия, что может снизить эффективность реализации мероприятий Программы и использования бюджетных средств;</w:t>
      </w:r>
    </w:p>
    <w:p w:rsidR="00416CBE" w:rsidRPr="00BA4EB4" w:rsidRDefault="00416CBE" w:rsidP="00EC5A41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 xml:space="preserve">- риски, связанные с несвоевременным нормативным обеспечением Программы и изменением федерального законодательства. </w:t>
      </w:r>
    </w:p>
    <w:p w:rsidR="00416CBE" w:rsidRPr="00BA4EB4" w:rsidRDefault="00416CBE" w:rsidP="00EC5A41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 xml:space="preserve">Указанные риски носят локальный характер и могут быть устранены в процессе принятия управленческих решений. 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федерального законодательства в части </w:t>
      </w:r>
      <w:proofErr w:type="gramStart"/>
      <w:r w:rsidRPr="00BA4EB4">
        <w:rPr>
          <w:rFonts w:ascii="Bookman Old Style" w:hAnsi="Bookman Old Style"/>
          <w:sz w:val="23"/>
          <w:szCs w:val="23"/>
        </w:rPr>
        <w:t>разработки и принятия</w:t>
      </w:r>
      <w:proofErr w:type="gramEnd"/>
      <w:r w:rsidRPr="00BA4EB4">
        <w:rPr>
          <w:rFonts w:ascii="Bookman Old Style" w:hAnsi="Bookman Old Style"/>
          <w:sz w:val="23"/>
          <w:szCs w:val="23"/>
        </w:rPr>
        <w:t xml:space="preserve"> соответствующих муниципальных правовых актов, выявления и устранения причин неэффективного межведомственного взаимодействия.</w:t>
      </w:r>
    </w:p>
    <w:p w:rsidR="00416CBE" w:rsidRPr="00BA4EB4" w:rsidRDefault="00416CBE" w:rsidP="00EC5A41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При реализации Программы возможно возникновение финансовых рисков, связанных с:</w:t>
      </w:r>
    </w:p>
    <w:p w:rsidR="00416CBE" w:rsidRPr="00BA4EB4" w:rsidRDefault="00416CBE" w:rsidP="00EC5A41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показатели Программы;</w:t>
      </w:r>
    </w:p>
    <w:p w:rsidR="00416CBE" w:rsidRPr="00BA4EB4" w:rsidRDefault="00416CBE" w:rsidP="00EC5A41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отсутствием финансирования мероприятий из средств вышестоящих бюджетов на реализацию мероприятий, что повлечет приостановление финансирования соответствующих программных мероприятий;</w:t>
      </w:r>
    </w:p>
    <w:p w:rsidR="00416CBE" w:rsidRPr="00BA4EB4" w:rsidRDefault="00416CBE" w:rsidP="00EC5A41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изменением цен на отдельные виды услуг, что повлечет изменение величины затрат на отдельные программные мероприятия.</w:t>
      </w:r>
    </w:p>
    <w:p w:rsidR="00416CBE" w:rsidRDefault="00416CBE" w:rsidP="00EC5A41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Полное финансирование мероприятий Программы возможно при обеспечении ответственного подхода к реализации мероприятий Программы и должном исполнении обязанностей и функций сторон, вовлеченных в реализацию мероприятий Программы.</w:t>
      </w:r>
    </w:p>
    <w:p w:rsidR="00E40E01" w:rsidRPr="00BA4EB4" w:rsidRDefault="00E40E01" w:rsidP="00EC5A41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E40E01" w:rsidRDefault="00E40E01" w:rsidP="00E40E01">
      <w:pPr>
        <w:pStyle w:val="ab"/>
        <w:ind w:firstLine="708"/>
        <w:jc w:val="center"/>
        <w:rPr>
          <w:rFonts w:ascii="Bookman Old Style" w:hAnsi="Bookman Old Style"/>
          <w:b/>
          <w:sz w:val="23"/>
          <w:szCs w:val="23"/>
        </w:rPr>
      </w:pPr>
      <w:r w:rsidRPr="00E40E01">
        <w:rPr>
          <w:rFonts w:ascii="Bookman Old Style" w:hAnsi="Bookman Old Style"/>
          <w:b/>
          <w:sz w:val="23"/>
          <w:szCs w:val="23"/>
        </w:rPr>
        <w:t xml:space="preserve">7. Сведения о показателях (индикаторах) </w:t>
      </w:r>
    </w:p>
    <w:p w:rsidR="00416CBE" w:rsidRPr="00E40E01" w:rsidRDefault="00E40E01" w:rsidP="00E40E01">
      <w:pPr>
        <w:pStyle w:val="ab"/>
        <w:ind w:firstLine="708"/>
        <w:jc w:val="center"/>
        <w:rPr>
          <w:rFonts w:ascii="Bookman Old Style" w:hAnsi="Bookman Old Style"/>
          <w:b/>
          <w:sz w:val="23"/>
          <w:szCs w:val="23"/>
        </w:rPr>
      </w:pPr>
      <w:r w:rsidRPr="00E40E01">
        <w:rPr>
          <w:rFonts w:ascii="Bookman Old Style" w:hAnsi="Bookman Old Style"/>
          <w:b/>
          <w:sz w:val="23"/>
          <w:szCs w:val="23"/>
        </w:rPr>
        <w:t>муниципальной программы</w:t>
      </w:r>
    </w:p>
    <w:p w:rsidR="00416CBE" w:rsidRPr="00BA4EB4" w:rsidRDefault="00416CBE" w:rsidP="00BA4EB4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Общая социально-экономическая эффективность реализации Программы оценивается с использованием системы целевых</w:t>
      </w:r>
      <w:r w:rsidR="00EC5A41" w:rsidRPr="00BA4EB4">
        <w:rPr>
          <w:rFonts w:ascii="Bookman Old Style" w:hAnsi="Bookman Old Style"/>
          <w:sz w:val="23"/>
          <w:szCs w:val="23"/>
        </w:rPr>
        <w:t xml:space="preserve"> показателей</w:t>
      </w:r>
      <w:r w:rsidRPr="00BA4EB4">
        <w:rPr>
          <w:rFonts w:ascii="Bookman Old Style" w:hAnsi="Bookman Old Style"/>
          <w:sz w:val="23"/>
          <w:szCs w:val="23"/>
        </w:rPr>
        <w:t xml:space="preserve"> (индикаторов)</w:t>
      </w:r>
    </w:p>
    <w:p w:rsidR="00416CBE" w:rsidRPr="00BA4EB4" w:rsidRDefault="00416CBE" w:rsidP="00BA4EB4">
      <w:pPr>
        <w:tabs>
          <w:tab w:val="left" w:pos="6060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>К целевым показателям</w:t>
      </w:r>
      <w:r w:rsidR="00EC5A41" w:rsidRPr="00BA4EB4">
        <w:rPr>
          <w:rFonts w:ascii="Bookman Old Style" w:hAnsi="Bookman Old Style"/>
          <w:sz w:val="23"/>
          <w:szCs w:val="23"/>
        </w:rPr>
        <w:t xml:space="preserve"> (</w:t>
      </w:r>
      <w:r w:rsidRPr="00BA4EB4">
        <w:rPr>
          <w:rFonts w:ascii="Bookman Old Style" w:hAnsi="Bookman Old Style"/>
          <w:sz w:val="23"/>
          <w:szCs w:val="23"/>
        </w:rPr>
        <w:t>индикаторам) Программы отнесены следующие:</w:t>
      </w:r>
    </w:p>
    <w:p w:rsidR="00416CBE" w:rsidRPr="00BA4EB4" w:rsidRDefault="00416CBE" w:rsidP="00BA4EB4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 xml:space="preserve">- увеличение доли </w:t>
      </w:r>
      <w:proofErr w:type="gramStart"/>
      <w:r w:rsidRPr="00BA4EB4">
        <w:rPr>
          <w:rFonts w:ascii="Bookman Old Style" w:hAnsi="Bookman Old Style"/>
          <w:sz w:val="23"/>
          <w:szCs w:val="23"/>
        </w:rPr>
        <w:t>населения</w:t>
      </w:r>
      <w:proofErr w:type="gramEnd"/>
      <w:r w:rsidRPr="00BA4EB4">
        <w:rPr>
          <w:rFonts w:ascii="Bookman Old Style" w:hAnsi="Bookman Old Style"/>
          <w:sz w:val="23"/>
          <w:szCs w:val="23"/>
        </w:rPr>
        <w:t xml:space="preserve"> прошедшего обучение способам з</w:t>
      </w:r>
      <w:r w:rsidR="00EC5A41" w:rsidRPr="00BA4EB4">
        <w:rPr>
          <w:rFonts w:ascii="Bookman Old Style" w:hAnsi="Bookman Old Style"/>
          <w:sz w:val="23"/>
          <w:szCs w:val="23"/>
        </w:rPr>
        <w:t>ащиты и действиям при ЧС</w:t>
      </w:r>
      <w:r w:rsidRPr="00BA4EB4">
        <w:rPr>
          <w:rFonts w:ascii="Bookman Old Style" w:hAnsi="Bookman Old Style"/>
          <w:sz w:val="23"/>
          <w:szCs w:val="23"/>
        </w:rPr>
        <w:t>;</w:t>
      </w:r>
    </w:p>
    <w:p w:rsidR="00416CBE" w:rsidRPr="00BA4EB4" w:rsidRDefault="00416CBE" w:rsidP="00BA4EB4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EB4">
        <w:rPr>
          <w:rFonts w:ascii="Bookman Old Style" w:hAnsi="Bookman Old Style"/>
          <w:sz w:val="23"/>
          <w:szCs w:val="23"/>
        </w:rPr>
        <w:t xml:space="preserve">- увеличение </w:t>
      </w:r>
      <w:r w:rsidR="00EC5A41" w:rsidRPr="00BA4EB4">
        <w:rPr>
          <w:rFonts w:ascii="Bookman Old Style" w:hAnsi="Bookman Old Style"/>
          <w:sz w:val="23"/>
          <w:szCs w:val="23"/>
        </w:rPr>
        <w:t xml:space="preserve">доли оповещаемого населения по </w:t>
      </w:r>
      <w:r w:rsidRPr="00BA4EB4">
        <w:rPr>
          <w:rFonts w:ascii="Bookman Old Style" w:hAnsi="Bookman Old Style"/>
          <w:sz w:val="23"/>
          <w:szCs w:val="23"/>
        </w:rPr>
        <w:t>предуп</w:t>
      </w:r>
      <w:r w:rsidR="00EC5A41" w:rsidRPr="00BA4EB4">
        <w:rPr>
          <w:rFonts w:ascii="Bookman Old Style" w:hAnsi="Bookman Old Style"/>
          <w:sz w:val="23"/>
          <w:szCs w:val="23"/>
        </w:rPr>
        <w:t>реждению и ликвидации ЧС</w:t>
      </w:r>
      <w:r w:rsidRPr="00BA4EB4">
        <w:rPr>
          <w:rFonts w:ascii="Bookman Old Style" w:hAnsi="Bookman Old Style"/>
          <w:sz w:val="23"/>
          <w:szCs w:val="23"/>
        </w:rPr>
        <w:t>.</w:t>
      </w:r>
    </w:p>
    <w:p w:rsidR="00A20314" w:rsidRPr="00BA4EB4" w:rsidRDefault="00416CBE" w:rsidP="00BA4EB4">
      <w:pPr>
        <w:tabs>
          <w:tab w:val="left" w:pos="6060"/>
        </w:tabs>
        <w:ind w:firstLine="709"/>
        <w:jc w:val="both"/>
        <w:rPr>
          <w:rFonts w:ascii="Bookman Old Style" w:hAnsi="Bookman Old Style"/>
          <w:sz w:val="23"/>
          <w:szCs w:val="23"/>
        </w:rPr>
        <w:sectPr w:rsidR="00A20314" w:rsidRPr="00BA4EB4" w:rsidSect="00BA4EB4">
          <w:pgSz w:w="11907" w:h="16840" w:code="9"/>
          <w:pgMar w:top="426" w:right="850" w:bottom="284" w:left="1701" w:header="720" w:footer="423" w:gutter="0"/>
          <w:cols w:space="720"/>
          <w:docGrid w:linePitch="326"/>
        </w:sectPr>
      </w:pPr>
      <w:r w:rsidRPr="00BA4EB4">
        <w:rPr>
          <w:rFonts w:ascii="Bookman Old Style" w:hAnsi="Bookman Old Style"/>
          <w:sz w:val="23"/>
          <w:szCs w:val="23"/>
        </w:rPr>
        <w:t>Сведения о показателях (индикаторах) муниципальной программы с указанием плановых значений по годам ее реализации</w:t>
      </w:r>
      <w:r w:rsidR="00BA4EB4">
        <w:rPr>
          <w:rFonts w:ascii="Bookman Old Style" w:hAnsi="Bookman Old Style"/>
          <w:sz w:val="23"/>
          <w:szCs w:val="23"/>
        </w:rPr>
        <w:t xml:space="preserve"> приведены в приложении №</w:t>
      </w:r>
      <w:r w:rsidR="00EC5A41" w:rsidRPr="00BA4EB4">
        <w:rPr>
          <w:rFonts w:ascii="Bookman Old Style" w:hAnsi="Bookman Old Style"/>
          <w:sz w:val="23"/>
          <w:szCs w:val="23"/>
        </w:rPr>
        <w:t xml:space="preserve">3 </w:t>
      </w:r>
      <w:r w:rsidRPr="00BA4EB4">
        <w:rPr>
          <w:rFonts w:ascii="Bookman Old Style" w:hAnsi="Bookman Old Style"/>
          <w:sz w:val="23"/>
          <w:szCs w:val="23"/>
        </w:rPr>
        <w:t>к настоящей программе</w:t>
      </w:r>
      <w:r w:rsidR="00BA4EB4">
        <w:rPr>
          <w:rFonts w:ascii="Bookman Old Style" w:hAnsi="Bookman Old Style"/>
          <w:sz w:val="23"/>
          <w:szCs w:val="23"/>
        </w:rPr>
        <w:t>.</w:t>
      </w:r>
    </w:p>
    <w:p w:rsidR="00416CBE" w:rsidRPr="002106F0" w:rsidRDefault="00A20314" w:rsidP="00BA4EB4">
      <w:pPr>
        <w:tabs>
          <w:tab w:val="left" w:pos="6060"/>
        </w:tabs>
        <w:ind w:left="10632"/>
        <w:jc w:val="center"/>
        <w:rPr>
          <w:rFonts w:ascii="Bookman Old Style" w:hAnsi="Bookman Old Style"/>
          <w:i/>
          <w:sz w:val="23"/>
          <w:szCs w:val="23"/>
        </w:rPr>
      </w:pPr>
      <w:r w:rsidRPr="002106F0">
        <w:rPr>
          <w:rFonts w:ascii="Bookman Old Style" w:hAnsi="Bookman Old Style"/>
          <w:i/>
          <w:sz w:val="23"/>
          <w:szCs w:val="23"/>
        </w:rPr>
        <w:lastRenderedPageBreak/>
        <w:t>Приложение №</w:t>
      </w:r>
      <w:r w:rsidR="00416CBE" w:rsidRPr="002106F0">
        <w:rPr>
          <w:rFonts w:ascii="Bookman Old Style" w:hAnsi="Bookman Old Style"/>
          <w:i/>
          <w:sz w:val="23"/>
          <w:szCs w:val="23"/>
        </w:rPr>
        <w:t>1</w:t>
      </w:r>
    </w:p>
    <w:p w:rsidR="00A20314" w:rsidRPr="002106F0" w:rsidRDefault="00416CBE" w:rsidP="00BA4EB4">
      <w:pPr>
        <w:widowControl w:val="0"/>
        <w:ind w:left="10632"/>
        <w:jc w:val="center"/>
        <w:rPr>
          <w:rFonts w:ascii="Bookman Old Style" w:hAnsi="Bookman Old Style"/>
          <w:i/>
          <w:sz w:val="23"/>
          <w:szCs w:val="23"/>
        </w:rPr>
      </w:pPr>
      <w:r w:rsidRPr="002106F0">
        <w:rPr>
          <w:rFonts w:ascii="Bookman Old Style" w:hAnsi="Bookman Old Style"/>
          <w:i/>
          <w:sz w:val="23"/>
          <w:szCs w:val="23"/>
        </w:rPr>
        <w:t>к Программе</w:t>
      </w:r>
      <w:r w:rsidR="00A20314" w:rsidRPr="002106F0">
        <w:rPr>
          <w:rFonts w:ascii="Bookman Old Style" w:hAnsi="Bookman Old Style"/>
          <w:i/>
          <w:sz w:val="23"/>
          <w:szCs w:val="23"/>
        </w:rPr>
        <w:t xml:space="preserve"> </w:t>
      </w:r>
      <w:r w:rsidRPr="002106F0">
        <w:rPr>
          <w:rFonts w:ascii="Bookman Old Style" w:hAnsi="Bookman Old Style"/>
          <w:i/>
          <w:sz w:val="23"/>
          <w:szCs w:val="23"/>
        </w:rPr>
        <w:t xml:space="preserve">«Обеспечение </w:t>
      </w:r>
    </w:p>
    <w:p w:rsidR="00416CBE" w:rsidRPr="002106F0" w:rsidRDefault="00416CBE" w:rsidP="00BA4EB4">
      <w:pPr>
        <w:widowControl w:val="0"/>
        <w:ind w:left="10632"/>
        <w:jc w:val="center"/>
        <w:rPr>
          <w:rFonts w:ascii="Bookman Old Style" w:hAnsi="Bookman Old Style"/>
          <w:i/>
          <w:sz w:val="23"/>
          <w:szCs w:val="23"/>
        </w:rPr>
      </w:pPr>
      <w:r w:rsidRPr="002106F0">
        <w:rPr>
          <w:rFonts w:ascii="Bookman Old Style" w:hAnsi="Bookman Old Style"/>
          <w:i/>
          <w:sz w:val="23"/>
          <w:szCs w:val="23"/>
        </w:rPr>
        <w:t>мероприятий</w:t>
      </w:r>
      <w:r w:rsidR="00A20314" w:rsidRPr="002106F0">
        <w:rPr>
          <w:rFonts w:ascii="Bookman Old Style" w:hAnsi="Bookman Old Style"/>
          <w:i/>
          <w:sz w:val="23"/>
          <w:szCs w:val="23"/>
        </w:rPr>
        <w:t xml:space="preserve"> </w:t>
      </w:r>
      <w:r w:rsidRPr="002106F0">
        <w:rPr>
          <w:rFonts w:ascii="Bookman Old Style" w:hAnsi="Bookman Old Style"/>
          <w:i/>
          <w:sz w:val="23"/>
          <w:szCs w:val="23"/>
        </w:rPr>
        <w:t>гражданской обороны,</w:t>
      </w:r>
    </w:p>
    <w:p w:rsidR="00416CBE" w:rsidRPr="002106F0" w:rsidRDefault="00416CBE" w:rsidP="00BA4EB4">
      <w:pPr>
        <w:widowControl w:val="0"/>
        <w:ind w:left="10632"/>
        <w:jc w:val="center"/>
        <w:rPr>
          <w:rFonts w:ascii="Bookman Old Style" w:hAnsi="Bookman Old Style"/>
          <w:i/>
          <w:sz w:val="23"/>
          <w:szCs w:val="23"/>
        </w:rPr>
      </w:pPr>
      <w:r w:rsidRPr="002106F0">
        <w:rPr>
          <w:rFonts w:ascii="Bookman Old Style" w:hAnsi="Bookman Old Style"/>
          <w:i/>
          <w:sz w:val="23"/>
          <w:szCs w:val="23"/>
        </w:rPr>
        <w:t>предупреждения и ликвидации</w:t>
      </w:r>
    </w:p>
    <w:p w:rsidR="00416CBE" w:rsidRPr="002106F0" w:rsidRDefault="00416CBE" w:rsidP="00BA4EB4">
      <w:pPr>
        <w:widowControl w:val="0"/>
        <w:ind w:left="10632"/>
        <w:jc w:val="center"/>
        <w:rPr>
          <w:rFonts w:ascii="Bookman Old Style" w:hAnsi="Bookman Old Style"/>
          <w:i/>
          <w:sz w:val="23"/>
          <w:szCs w:val="23"/>
        </w:rPr>
      </w:pPr>
      <w:r w:rsidRPr="002106F0">
        <w:rPr>
          <w:rFonts w:ascii="Bookman Old Style" w:hAnsi="Bookman Old Style"/>
          <w:i/>
          <w:sz w:val="23"/>
          <w:szCs w:val="23"/>
        </w:rPr>
        <w:t>чрезвычайных ситуаций на территории</w:t>
      </w:r>
    </w:p>
    <w:p w:rsidR="00416CBE" w:rsidRPr="002106F0" w:rsidRDefault="00416CBE" w:rsidP="00BA4EB4">
      <w:pPr>
        <w:widowControl w:val="0"/>
        <w:ind w:left="10632"/>
        <w:jc w:val="center"/>
        <w:rPr>
          <w:rFonts w:ascii="Bookman Old Style" w:hAnsi="Bookman Old Style"/>
          <w:i/>
          <w:sz w:val="23"/>
          <w:szCs w:val="23"/>
        </w:rPr>
      </w:pPr>
      <w:r w:rsidRPr="002106F0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BA4EB4" w:rsidRPr="002106F0" w:rsidRDefault="00BA4EB4" w:rsidP="00BA4EB4">
      <w:pPr>
        <w:widowControl w:val="0"/>
        <w:ind w:left="10632"/>
        <w:jc w:val="center"/>
        <w:rPr>
          <w:rFonts w:ascii="Bookman Old Style" w:hAnsi="Bookman Old Style"/>
          <w:sz w:val="23"/>
          <w:szCs w:val="23"/>
        </w:rPr>
      </w:pPr>
    </w:p>
    <w:p w:rsidR="00416CBE" w:rsidRPr="002106F0" w:rsidRDefault="00416CBE" w:rsidP="00BA4EB4">
      <w:pPr>
        <w:pStyle w:val="1"/>
        <w:keepNext w:val="0"/>
        <w:widowControl w:val="0"/>
        <w:tabs>
          <w:tab w:val="left" w:pos="0"/>
        </w:tabs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Перечень основных мероприятий муниципальной Программы</w:t>
      </w:r>
    </w:p>
    <w:p w:rsidR="00416CBE" w:rsidRPr="00A20314" w:rsidRDefault="00416CBE" w:rsidP="00416CBE">
      <w:pPr>
        <w:rPr>
          <w:rFonts w:ascii="Bookman Old Style" w:hAnsi="Bookman Old Style"/>
          <w:sz w:val="18"/>
          <w:szCs w:val="18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92"/>
        <w:gridCol w:w="1441"/>
        <w:gridCol w:w="723"/>
        <w:gridCol w:w="1014"/>
        <w:gridCol w:w="1011"/>
        <w:gridCol w:w="1014"/>
        <w:gridCol w:w="867"/>
        <w:gridCol w:w="867"/>
        <w:gridCol w:w="1011"/>
        <w:gridCol w:w="867"/>
        <w:gridCol w:w="867"/>
        <w:gridCol w:w="990"/>
        <w:gridCol w:w="879"/>
        <w:gridCol w:w="1017"/>
      </w:tblGrid>
      <w:tr w:rsidR="0044173A" w:rsidRPr="0044173A" w:rsidTr="0076522F">
        <w:trPr>
          <w:trHeight w:hRule="exact" w:val="450"/>
          <w:jc w:val="center"/>
        </w:trPr>
        <w:tc>
          <w:tcPr>
            <w:tcW w:w="183" w:type="pct"/>
            <w:vMerge w:val="restar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№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п/п</w:t>
            </w:r>
          </w:p>
        </w:tc>
        <w:tc>
          <w:tcPr>
            <w:tcW w:w="714" w:type="pct"/>
            <w:vMerge w:val="restart"/>
            <w:vAlign w:val="center"/>
          </w:tcPr>
          <w:p w:rsidR="00A20314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Наименование 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</w:tc>
        <w:tc>
          <w:tcPr>
            <w:tcW w:w="470" w:type="pct"/>
            <w:vMerge w:val="restar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Ответственный</w:t>
            </w:r>
          </w:p>
          <w:p w:rsidR="00416CBE" w:rsidRPr="0044173A" w:rsidRDefault="00416CBE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исполнитель, соисполнитель</w:t>
            </w:r>
          </w:p>
          <w:p w:rsidR="00416CBE" w:rsidRPr="0044173A" w:rsidRDefault="00416CBE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6" w:type="pct"/>
            <w:vMerge w:val="restar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Срок</w:t>
            </w:r>
          </w:p>
          <w:p w:rsidR="00416CBE" w:rsidRPr="0044173A" w:rsidRDefault="00416CBE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исполне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softHyphen/>
              <w:t>ния</w:t>
            </w:r>
          </w:p>
        </w:tc>
        <w:tc>
          <w:tcPr>
            <w:tcW w:w="331" w:type="pct"/>
            <w:vMerge w:val="restar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65" w:type="pct"/>
            <w:gridSpan w:val="10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Планируемые объёмы финансирования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(тыс. руб.)</w:t>
            </w:r>
          </w:p>
        </w:tc>
      </w:tr>
      <w:tr w:rsidR="0044173A" w:rsidRPr="0044173A" w:rsidTr="0076522F">
        <w:trPr>
          <w:trHeight w:val="832"/>
          <w:jc w:val="center"/>
        </w:trPr>
        <w:tc>
          <w:tcPr>
            <w:tcW w:w="183" w:type="pct"/>
            <w:vMerge/>
            <w:vAlign w:val="center"/>
          </w:tcPr>
          <w:p w:rsidR="00416CBE" w:rsidRPr="0044173A" w:rsidRDefault="00416CBE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14" w:type="pct"/>
            <w:vMerge/>
            <w:vAlign w:val="center"/>
          </w:tcPr>
          <w:p w:rsidR="00416CBE" w:rsidRPr="0044173A" w:rsidRDefault="00416CBE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0" w:type="pct"/>
            <w:vMerge/>
            <w:vAlign w:val="center"/>
          </w:tcPr>
          <w:p w:rsidR="00416CBE" w:rsidRPr="0044173A" w:rsidRDefault="00416CBE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416CBE" w:rsidRPr="0044173A" w:rsidRDefault="00416CBE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416CBE" w:rsidRPr="0044173A" w:rsidRDefault="00416CBE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106F0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2015 </w:t>
            </w:r>
          </w:p>
          <w:p w:rsidR="00416CBE" w:rsidRPr="00BA4EB4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31" w:type="pct"/>
            <w:vAlign w:val="center"/>
          </w:tcPr>
          <w:p w:rsidR="002106F0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2016 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2017 год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2018 год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2020 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2021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23" w:type="pct"/>
            <w:vAlign w:val="bottom"/>
          </w:tcPr>
          <w:p w:rsidR="00416CBE" w:rsidRPr="0044173A" w:rsidRDefault="00416CBE" w:rsidP="002106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2022</w:t>
            </w:r>
          </w:p>
          <w:p w:rsidR="00416CBE" w:rsidRPr="0044173A" w:rsidRDefault="00A20314" w:rsidP="002106F0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7" w:type="pct"/>
            <w:vAlign w:val="bottom"/>
          </w:tcPr>
          <w:p w:rsidR="00416CBE" w:rsidRPr="0044173A" w:rsidRDefault="00416CBE" w:rsidP="002106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2023</w:t>
            </w:r>
          </w:p>
          <w:p w:rsidR="00416CBE" w:rsidRPr="0044173A" w:rsidRDefault="00A20314" w:rsidP="002106F0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33" w:type="pct"/>
            <w:vAlign w:val="bottom"/>
          </w:tcPr>
          <w:p w:rsidR="00416CBE" w:rsidRPr="0044173A" w:rsidRDefault="00416CBE" w:rsidP="002106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2024</w:t>
            </w:r>
          </w:p>
          <w:p w:rsidR="00416CBE" w:rsidRPr="0044173A" w:rsidRDefault="00A20314" w:rsidP="002106F0">
            <w:pPr>
              <w:spacing w:after="200"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</w:tr>
      <w:tr w:rsidR="0044173A" w:rsidRPr="0044173A" w:rsidTr="0076522F">
        <w:trPr>
          <w:trHeight w:val="171"/>
          <w:jc w:val="center"/>
        </w:trPr>
        <w:tc>
          <w:tcPr>
            <w:tcW w:w="183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14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70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36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283" w:type="pct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330" w:type="pct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283" w:type="pct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283" w:type="pct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323" w:type="pct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287" w:type="pct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333" w:type="pct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</w:tr>
      <w:tr w:rsidR="0044173A" w:rsidRPr="0044173A" w:rsidTr="0076522F">
        <w:trPr>
          <w:trHeight w:val="2012"/>
          <w:jc w:val="center"/>
        </w:trPr>
        <w:tc>
          <w:tcPr>
            <w:tcW w:w="898" w:type="pct"/>
            <w:gridSpan w:val="2"/>
            <w:vAlign w:val="center"/>
          </w:tcPr>
          <w:p w:rsidR="00416CBE" w:rsidRPr="0044173A" w:rsidRDefault="00416CBE" w:rsidP="0069656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70" w:type="pct"/>
            <w:vAlign w:val="center"/>
          </w:tcPr>
          <w:p w:rsidR="00416CBE" w:rsidRPr="0044173A" w:rsidRDefault="00416CBE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делам гражданской обороны и чрезвычайным ситуациям Администрации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местного самоуправления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</w:p>
        </w:tc>
        <w:tc>
          <w:tcPr>
            <w:tcW w:w="236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МО Моздокский район</w:t>
            </w:r>
          </w:p>
        </w:tc>
        <w:tc>
          <w:tcPr>
            <w:tcW w:w="330" w:type="pct"/>
            <w:vAlign w:val="center"/>
          </w:tcPr>
          <w:p w:rsidR="00416CBE" w:rsidRPr="0044173A" w:rsidRDefault="006C19F0" w:rsidP="002106F0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1 383,9</w:t>
            </w:r>
          </w:p>
        </w:tc>
        <w:tc>
          <w:tcPr>
            <w:tcW w:w="331" w:type="pct"/>
            <w:vAlign w:val="center"/>
          </w:tcPr>
          <w:p w:rsidR="00416CBE" w:rsidRPr="0044173A" w:rsidRDefault="006C19F0" w:rsidP="002106F0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1 355,4</w:t>
            </w:r>
          </w:p>
        </w:tc>
        <w:tc>
          <w:tcPr>
            <w:tcW w:w="283" w:type="pct"/>
            <w:vAlign w:val="center"/>
          </w:tcPr>
          <w:p w:rsidR="00416CBE" w:rsidRPr="0044173A" w:rsidRDefault="006C19F0" w:rsidP="002106F0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1 730,</w:t>
            </w:r>
          </w:p>
        </w:tc>
        <w:tc>
          <w:tcPr>
            <w:tcW w:w="283" w:type="pct"/>
            <w:vAlign w:val="center"/>
          </w:tcPr>
          <w:p w:rsidR="00416CBE" w:rsidRPr="0044173A" w:rsidRDefault="006C19F0" w:rsidP="002106F0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2641,</w:t>
            </w:r>
            <w:r w:rsidR="00396A6B"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330" w:type="pct"/>
            <w:vAlign w:val="center"/>
          </w:tcPr>
          <w:p w:rsidR="00416CBE" w:rsidRPr="0044173A" w:rsidRDefault="006C19F0" w:rsidP="002106F0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3196,4</w:t>
            </w:r>
          </w:p>
        </w:tc>
        <w:tc>
          <w:tcPr>
            <w:tcW w:w="283" w:type="pct"/>
            <w:vAlign w:val="center"/>
          </w:tcPr>
          <w:p w:rsidR="00416CBE" w:rsidRPr="0044173A" w:rsidRDefault="006C19F0" w:rsidP="002106F0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3356,1</w:t>
            </w:r>
          </w:p>
        </w:tc>
        <w:tc>
          <w:tcPr>
            <w:tcW w:w="283" w:type="pct"/>
            <w:vAlign w:val="center"/>
          </w:tcPr>
          <w:p w:rsidR="00416CBE" w:rsidRPr="0044173A" w:rsidRDefault="00396A6B" w:rsidP="002106F0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4087,4</w:t>
            </w:r>
          </w:p>
        </w:tc>
        <w:tc>
          <w:tcPr>
            <w:tcW w:w="323" w:type="pct"/>
            <w:vAlign w:val="center"/>
          </w:tcPr>
          <w:p w:rsidR="00416CBE" w:rsidRPr="0044173A" w:rsidRDefault="00396A6B" w:rsidP="002106F0">
            <w:pPr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3757,9</w:t>
            </w:r>
          </w:p>
        </w:tc>
        <w:tc>
          <w:tcPr>
            <w:tcW w:w="287" w:type="pct"/>
            <w:vAlign w:val="center"/>
          </w:tcPr>
          <w:p w:rsidR="00416CBE" w:rsidRPr="0044173A" w:rsidRDefault="006C19F0" w:rsidP="002106F0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3 </w:t>
            </w:r>
            <w:r w:rsidR="00227853"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790,9</w:t>
            </w:r>
          </w:p>
        </w:tc>
        <w:tc>
          <w:tcPr>
            <w:tcW w:w="333" w:type="pct"/>
            <w:vAlign w:val="center"/>
          </w:tcPr>
          <w:p w:rsidR="00416CBE" w:rsidRPr="0044173A" w:rsidRDefault="00227853" w:rsidP="002106F0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3 817,9</w:t>
            </w:r>
          </w:p>
        </w:tc>
      </w:tr>
      <w:tr w:rsidR="0044173A" w:rsidRPr="0044173A" w:rsidTr="0076522F">
        <w:trPr>
          <w:trHeight w:val="1759"/>
          <w:jc w:val="center"/>
        </w:trPr>
        <w:tc>
          <w:tcPr>
            <w:tcW w:w="898" w:type="pct"/>
            <w:gridSpan w:val="2"/>
            <w:vAlign w:val="center"/>
          </w:tcPr>
          <w:p w:rsidR="00416CBE" w:rsidRPr="0044173A" w:rsidRDefault="00416CBE" w:rsidP="00EB09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Подпрограмма1:</w:t>
            </w:r>
          </w:p>
          <w:p w:rsidR="00416CBE" w:rsidRPr="0044173A" w:rsidRDefault="00416CBE" w:rsidP="00EB09D1">
            <w:pPr>
              <w:widowControl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Предупреждение</w:t>
            </w:r>
            <w:r w:rsidR="001B1C02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и ликвидация последствий чрезвычайных ситуаций природного и техногенного характера, обеспечение первичных мер пожарной безопасности</w:t>
            </w:r>
          </w:p>
          <w:p w:rsidR="00416CBE" w:rsidRPr="0044173A" w:rsidRDefault="00416CBE" w:rsidP="00EB09D1">
            <w:pPr>
              <w:widowControl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в Моздокском районе</w:t>
            </w:r>
          </w:p>
          <w:p w:rsidR="00416CBE" w:rsidRPr="0044173A" w:rsidRDefault="00416CBE" w:rsidP="00EB09D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0" w:type="pct"/>
            <w:vAlign w:val="center"/>
          </w:tcPr>
          <w:p w:rsidR="00416CBE" w:rsidRPr="0044173A" w:rsidRDefault="00416CBE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делам гражданской обороны и чрезвычайным ситуациям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Администрации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местного самоуправления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</w:p>
        </w:tc>
        <w:tc>
          <w:tcPr>
            <w:tcW w:w="236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МО Моздокский район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245,1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85,0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56.1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15.0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100,0</w:t>
            </w:r>
          </w:p>
        </w:tc>
        <w:tc>
          <w:tcPr>
            <w:tcW w:w="283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502</w:t>
            </w:r>
            <w:r w:rsidR="006C19F0" w:rsidRPr="0044173A">
              <w:rPr>
                <w:rFonts w:ascii="Bookman Old Style" w:hAnsi="Bookman Old Style"/>
                <w:sz w:val="16"/>
                <w:szCs w:val="16"/>
              </w:rPr>
              <w:t>,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323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451</w:t>
            </w:r>
            <w:r w:rsidR="00416CBE" w:rsidRPr="0044173A">
              <w:rPr>
                <w:rFonts w:ascii="Bookman Old Style" w:hAnsi="Bookman Old Style"/>
                <w:sz w:val="16"/>
                <w:szCs w:val="16"/>
              </w:rPr>
              <w:t>,0</w:t>
            </w:r>
          </w:p>
        </w:tc>
        <w:tc>
          <w:tcPr>
            <w:tcW w:w="287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438</w:t>
            </w:r>
            <w:r w:rsidR="00416CBE" w:rsidRPr="0044173A">
              <w:rPr>
                <w:rFonts w:ascii="Bookman Old Style" w:hAnsi="Bookman Old Style"/>
                <w:sz w:val="16"/>
                <w:szCs w:val="16"/>
              </w:rPr>
              <w:t>,0</w:t>
            </w:r>
          </w:p>
        </w:tc>
        <w:tc>
          <w:tcPr>
            <w:tcW w:w="333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464</w:t>
            </w:r>
            <w:r w:rsidR="00416CBE" w:rsidRPr="0044173A">
              <w:rPr>
                <w:rFonts w:ascii="Bookman Old Style" w:hAnsi="Bookman Old Style"/>
                <w:sz w:val="16"/>
                <w:szCs w:val="16"/>
              </w:rPr>
              <w:t>,0</w:t>
            </w:r>
          </w:p>
        </w:tc>
      </w:tr>
      <w:tr w:rsidR="0044173A" w:rsidRPr="0044173A" w:rsidTr="0076522F">
        <w:trPr>
          <w:trHeight w:val="278"/>
          <w:jc w:val="center"/>
        </w:trPr>
        <w:tc>
          <w:tcPr>
            <w:tcW w:w="183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714" w:type="pct"/>
          </w:tcPr>
          <w:p w:rsidR="00416CBE" w:rsidRPr="0044173A" w:rsidRDefault="00416CBE" w:rsidP="0069656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Информирование населения.</w:t>
            </w:r>
          </w:p>
          <w:p w:rsidR="00416CBE" w:rsidRPr="0044173A" w:rsidRDefault="00416CBE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Приобретение:</w:t>
            </w:r>
          </w:p>
          <w:p w:rsidR="00416CBE" w:rsidRPr="0044173A" w:rsidRDefault="00416CBE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-средств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оповещения и сигнализации,</w:t>
            </w:r>
          </w:p>
          <w:p w:rsidR="00416CBE" w:rsidRPr="0044173A" w:rsidRDefault="00416CBE" w:rsidP="00696565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16CBE" w:rsidRPr="0044173A" w:rsidRDefault="00416CBE" w:rsidP="0069656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0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делам гражданской обороны и чрезвычайным ситуациям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Администрации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местного самоуправления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lastRenderedPageBreak/>
              <w:t>Моздокского района</w:t>
            </w:r>
          </w:p>
        </w:tc>
        <w:tc>
          <w:tcPr>
            <w:tcW w:w="236" w:type="pct"/>
            <w:vAlign w:val="center"/>
          </w:tcPr>
          <w:p w:rsidR="00416CBE" w:rsidRPr="0044173A" w:rsidRDefault="00416CBE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lastRenderedPageBreak/>
              <w:t>2015-2024</w:t>
            </w:r>
          </w:p>
          <w:p w:rsidR="00416CBE" w:rsidRPr="0044173A" w:rsidRDefault="00416CBE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МО Моздокский район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00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2106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2106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</w:t>
            </w:r>
            <w:r w:rsidR="006C19F0" w:rsidRPr="0044173A">
              <w:rPr>
                <w:rFonts w:ascii="Bookman Old Style" w:hAnsi="Bookman Old Style"/>
                <w:sz w:val="16"/>
                <w:szCs w:val="16"/>
              </w:rPr>
              <w:t>0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323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9</w:t>
            </w:r>
            <w:r w:rsidR="00416CBE" w:rsidRPr="0044173A">
              <w:rPr>
                <w:rFonts w:ascii="Bookman Old Style" w:hAnsi="Bookman Old Style"/>
                <w:sz w:val="16"/>
                <w:szCs w:val="16"/>
              </w:rPr>
              <w:t>,0</w:t>
            </w:r>
          </w:p>
        </w:tc>
        <w:tc>
          <w:tcPr>
            <w:tcW w:w="287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  <w:tc>
          <w:tcPr>
            <w:tcW w:w="33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</w:tr>
      <w:tr w:rsidR="0044173A" w:rsidRPr="0044173A" w:rsidTr="0076522F">
        <w:trPr>
          <w:trHeight w:val="1753"/>
          <w:jc w:val="center"/>
        </w:trPr>
        <w:tc>
          <w:tcPr>
            <w:tcW w:w="183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lastRenderedPageBreak/>
              <w:t>2.</w:t>
            </w:r>
          </w:p>
        </w:tc>
        <w:tc>
          <w:tcPr>
            <w:tcW w:w="714" w:type="pct"/>
          </w:tcPr>
          <w:p w:rsidR="00416CBE" w:rsidRPr="0044173A" w:rsidRDefault="00416CBE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Обучение населения и руководящего состава по ГО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416CBE" w:rsidRPr="0044173A" w:rsidRDefault="00416CBE" w:rsidP="006C19F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0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делам гражданской обороны и чрезвычайным ситуациям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Администрации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местного самоуправления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</w:p>
        </w:tc>
        <w:tc>
          <w:tcPr>
            <w:tcW w:w="236" w:type="pct"/>
            <w:vAlign w:val="center"/>
          </w:tcPr>
          <w:p w:rsidR="00416CBE" w:rsidRPr="0044173A" w:rsidRDefault="00416CBE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416CBE" w:rsidRPr="0044173A" w:rsidRDefault="00416CBE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416CBE" w:rsidRPr="0044173A" w:rsidRDefault="00416CBE" w:rsidP="002106F0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44173A" w:rsidRPr="0044173A" w:rsidTr="0076522F">
        <w:trPr>
          <w:trHeight w:val="1787"/>
          <w:jc w:val="center"/>
        </w:trPr>
        <w:tc>
          <w:tcPr>
            <w:tcW w:w="183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714" w:type="pct"/>
          </w:tcPr>
          <w:p w:rsidR="00416CBE" w:rsidRPr="0044173A" w:rsidRDefault="00416CBE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Приобретение средств индивидуальной защиты (СИЗ)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 для работников Администрации местного самоуправления Моздокского района и дозиметра гамма-излучений ДКГ-03Д « Грач» 2 шт.</w:t>
            </w:r>
          </w:p>
        </w:tc>
        <w:tc>
          <w:tcPr>
            <w:tcW w:w="470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делам гражданской обороны и чрезвычайным ситуациям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безопасности Администрации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местного самоуправления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</w:p>
        </w:tc>
        <w:tc>
          <w:tcPr>
            <w:tcW w:w="236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56.1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15,0</w:t>
            </w:r>
          </w:p>
        </w:tc>
        <w:tc>
          <w:tcPr>
            <w:tcW w:w="330" w:type="pct"/>
            <w:vAlign w:val="center"/>
          </w:tcPr>
          <w:p w:rsidR="00416CBE" w:rsidRPr="0044173A" w:rsidRDefault="006C19F0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24</w:t>
            </w:r>
            <w:r w:rsidR="00416CBE" w:rsidRPr="0044173A">
              <w:rPr>
                <w:rFonts w:ascii="Bookman Old Style" w:hAnsi="Bookman Old Style"/>
                <w:sz w:val="16"/>
                <w:szCs w:val="16"/>
              </w:rPr>
              <w:t>,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  <w:tc>
          <w:tcPr>
            <w:tcW w:w="283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2,5</w:t>
            </w:r>
          </w:p>
        </w:tc>
        <w:tc>
          <w:tcPr>
            <w:tcW w:w="323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69,0</w:t>
            </w:r>
          </w:p>
        </w:tc>
        <w:tc>
          <w:tcPr>
            <w:tcW w:w="287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70</w:t>
            </w:r>
            <w:r w:rsidR="00227853" w:rsidRPr="0044173A">
              <w:rPr>
                <w:rFonts w:ascii="Bookman Old Style" w:hAnsi="Bookman Old Style"/>
                <w:sz w:val="16"/>
                <w:szCs w:val="16"/>
              </w:rPr>
              <w:t>,0</w:t>
            </w:r>
          </w:p>
        </w:tc>
        <w:tc>
          <w:tcPr>
            <w:tcW w:w="33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70</w:t>
            </w:r>
            <w:r w:rsidR="00227853" w:rsidRPr="0044173A">
              <w:rPr>
                <w:rFonts w:ascii="Bookman Old Style" w:hAnsi="Bookman Old Style"/>
                <w:sz w:val="16"/>
                <w:szCs w:val="16"/>
              </w:rPr>
              <w:t>,0</w:t>
            </w:r>
          </w:p>
        </w:tc>
      </w:tr>
      <w:tr w:rsidR="0044173A" w:rsidRPr="0044173A" w:rsidTr="0076522F">
        <w:trPr>
          <w:trHeight w:val="561"/>
          <w:jc w:val="center"/>
        </w:trPr>
        <w:tc>
          <w:tcPr>
            <w:tcW w:w="183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4.</w:t>
            </w:r>
          </w:p>
        </w:tc>
        <w:tc>
          <w:tcPr>
            <w:tcW w:w="714" w:type="pct"/>
          </w:tcPr>
          <w:p w:rsidR="00416CBE" w:rsidRPr="0044173A" w:rsidRDefault="00416CBE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Обеспечение общественной потребности</w:t>
            </w:r>
            <w:r w:rsidR="001B1C02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в аварийно-восстановительных услугах- ликвидация последствий всех видов </w:t>
            </w:r>
            <w:proofErr w:type="gramStart"/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ЧС</w:t>
            </w:r>
            <w:r w:rsidR="002106F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(</w:t>
            </w:r>
            <w:proofErr w:type="gramEnd"/>
            <w:r w:rsidRPr="0044173A">
              <w:rPr>
                <w:rFonts w:ascii="Bookman Old Style" w:hAnsi="Bookman Old Style"/>
                <w:sz w:val="16"/>
                <w:szCs w:val="16"/>
              </w:rPr>
              <w:t>договорная основа)</w:t>
            </w:r>
          </w:p>
          <w:p w:rsidR="00416CBE" w:rsidRPr="0044173A" w:rsidRDefault="00416CBE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Мероприятия:</w:t>
            </w:r>
          </w:p>
          <w:p w:rsidR="00416CBE" w:rsidRPr="0044173A" w:rsidRDefault="00416CBE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- ликвидация возможных ЧС</w:t>
            </w:r>
          </w:p>
          <w:p w:rsidR="00416CBE" w:rsidRPr="0044173A" w:rsidRDefault="00416CBE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 w:rsidRPr="0044173A">
              <w:rPr>
                <w:rFonts w:ascii="Bookman Old Style" w:hAnsi="Bookman Old Style"/>
                <w:sz w:val="16"/>
                <w:szCs w:val="16"/>
              </w:rPr>
              <w:t>( наводнение</w:t>
            </w:r>
            <w:proofErr w:type="gramEnd"/>
            <w:r w:rsidRPr="0044173A">
              <w:rPr>
                <w:rFonts w:ascii="Bookman Old Style" w:hAnsi="Bookman Old Style"/>
                <w:sz w:val="16"/>
                <w:szCs w:val="16"/>
              </w:rPr>
              <w:t>, землетрясение, ураганный ветер, град) в бюджетной сфере;</w:t>
            </w:r>
          </w:p>
          <w:p w:rsidR="00416CBE" w:rsidRPr="0044173A" w:rsidRDefault="00416CBE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-обеспечение общественной потребности в аварийно-восстановительных услугах- ликвид</w:t>
            </w:r>
            <w:r w:rsidR="00A20314" w:rsidRPr="0044173A">
              <w:rPr>
                <w:rFonts w:ascii="Bookman Old Style" w:hAnsi="Bookman Old Style"/>
                <w:sz w:val="16"/>
                <w:szCs w:val="16"/>
              </w:rPr>
              <w:t>ации последствий всех видов ЧС.</w:t>
            </w:r>
          </w:p>
        </w:tc>
        <w:tc>
          <w:tcPr>
            <w:tcW w:w="470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делам гражданской обороны и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чрезвычайным ситуациям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Администрации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местного самоуправления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</w:p>
        </w:tc>
        <w:tc>
          <w:tcPr>
            <w:tcW w:w="236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215,1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5,0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0.0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2106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2106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2106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3" w:type="pct"/>
            <w:vAlign w:val="center"/>
          </w:tcPr>
          <w:p w:rsidR="00416CBE" w:rsidRPr="0044173A" w:rsidRDefault="006C19F0" w:rsidP="00BA4EB4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400</w:t>
            </w:r>
            <w:r w:rsidR="00416CBE" w:rsidRPr="0044173A">
              <w:rPr>
                <w:rFonts w:ascii="Bookman Old Style" w:hAnsi="Bookman Old Style"/>
                <w:sz w:val="16"/>
                <w:szCs w:val="16"/>
              </w:rPr>
              <w:t>,0</w:t>
            </w:r>
          </w:p>
        </w:tc>
        <w:tc>
          <w:tcPr>
            <w:tcW w:w="323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373,0</w:t>
            </w:r>
          </w:p>
        </w:tc>
        <w:tc>
          <w:tcPr>
            <w:tcW w:w="287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358,0</w:t>
            </w:r>
          </w:p>
        </w:tc>
        <w:tc>
          <w:tcPr>
            <w:tcW w:w="333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384,0</w:t>
            </w:r>
          </w:p>
        </w:tc>
      </w:tr>
      <w:tr w:rsidR="0044173A" w:rsidRPr="0044173A" w:rsidTr="0076522F">
        <w:trPr>
          <w:trHeight w:val="1567"/>
          <w:jc w:val="center"/>
        </w:trPr>
        <w:tc>
          <w:tcPr>
            <w:tcW w:w="183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lastRenderedPageBreak/>
              <w:t>5.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14" w:type="pct"/>
          </w:tcPr>
          <w:p w:rsidR="00416CBE" w:rsidRPr="0044173A" w:rsidRDefault="00416CBE" w:rsidP="0069656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Ремонт Защитных сооружений гражданской обороны</w:t>
            </w:r>
          </w:p>
        </w:tc>
        <w:tc>
          <w:tcPr>
            <w:tcW w:w="470" w:type="pct"/>
            <w:vAlign w:val="center"/>
          </w:tcPr>
          <w:p w:rsidR="00416CBE" w:rsidRPr="0044173A" w:rsidRDefault="00416CBE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 Отдел по делам гражданской обороны и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чрезвычайным ситуациям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Администрации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местного самоуправления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</w:p>
        </w:tc>
        <w:tc>
          <w:tcPr>
            <w:tcW w:w="236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Средства бюджета МО Моздокский район 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0.0</w:t>
            </w:r>
          </w:p>
        </w:tc>
        <w:tc>
          <w:tcPr>
            <w:tcW w:w="323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7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333" w:type="pct"/>
            <w:vAlign w:val="center"/>
          </w:tcPr>
          <w:p w:rsidR="00416CBE" w:rsidRPr="0044173A" w:rsidRDefault="00227853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44173A" w:rsidRPr="0044173A" w:rsidTr="0076522F">
        <w:trPr>
          <w:trHeight w:val="471"/>
          <w:jc w:val="center"/>
        </w:trPr>
        <w:tc>
          <w:tcPr>
            <w:tcW w:w="898" w:type="pct"/>
            <w:gridSpan w:val="2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Подпрограммы 2:</w:t>
            </w:r>
          </w:p>
          <w:p w:rsidR="00416CBE" w:rsidRPr="0044173A" w:rsidRDefault="00416CBE" w:rsidP="004417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Обеспечение создания условий для реализации</w:t>
            </w:r>
            <w:r w:rsidR="001B1C02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муниципальной программы « Обеспечение мероприятий гражданской обороны, предупреждения и ликвидации последствий ЧС на территории Моздокского района»</w:t>
            </w:r>
          </w:p>
        </w:tc>
        <w:tc>
          <w:tcPr>
            <w:tcW w:w="470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МКУ « Единая дежурно-диспетчерская служба Моздокского района»</w:t>
            </w:r>
          </w:p>
        </w:tc>
        <w:tc>
          <w:tcPr>
            <w:tcW w:w="236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</w:p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1138,8</w:t>
            </w:r>
          </w:p>
        </w:tc>
        <w:tc>
          <w:tcPr>
            <w:tcW w:w="331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1270,4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1674,4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2626.7</w:t>
            </w:r>
          </w:p>
        </w:tc>
        <w:tc>
          <w:tcPr>
            <w:tcW w:w="330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</w:t>
            </w:r>
            <w:r w:rsidR="006C19F0" w:rsidRPr="0044173A">
              <w:rPr>
                <w:rFonts w:ascii="Bookman Old Style" w:hAnsi="Bookman Old Style"/>
                <w:sz w:val="16"/>
                <w:szCs w:val="16"/>
              </w:rPr>
              <w:t>171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,</w:t>
            </w:r>
            <w:r w:rsidR="006C19F0" w:rsidRPr="0044173A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</w:t>
            </w:r>
            <w:r w:rsidR="006C19F0" w:rsidRPr="0044173A">
              <w:rPr>
                <w:rFonts w:ascii="Bookman Old Style" w:hAnsi="Bookman Old Style"/>
                <w:sz w:val="16"/>
                <w:szCs w:val="16"/>
              </w:rPr>
              <w:t> 256,1</w:t>
            </w:r>
          </w:p>
        </w:tc>
        <w:tc>
          <w:tcPr>
            <w:tcW w:w="28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</w:t>
            </w:r>
            <w:r w:rsidR="00227853" w:rsidRPr="0044173A">
              <w:rPr>
                <w:rFonts w:ascii="Bookman Old Style" w:hAnsi="Bookman Old Style"/>
                <w:sz w:val="16"/>
                <w:szCs w:val="16"/>
              </w:rPr>
              <w:t>5</w:t>
            </w:r>
            <w:r w:rsidR="0016294E" w:rsidRPr="0044173A">
              <w:rPr>
                <w:rFonts w:ascii="Bookman Old Style" w:hAnsi="Bookman Old Style"/>
                <w:sz w:val="16"/>
                <w:szCs w:val="16"/>
              </w:rPr>
              <w:t>84</w:t>
            </w:r>
            <w:r w:rsidR="006C19F0" w:rsidRPr="0044173A">
              <w:rPr>
                <w:rFonts w:ascii="Bookman Old Style" w:hAnsi="Bookman Old Style"/>
                <w:sz w:val="16"/>
                <w:szCs w:val="16"/>
              </w:rPr>
              <w:t>,</w:t>
            </w:r>
            <w:r w:rsidR="0016294E" w:rsidRPr="0044173A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323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</w:t>
            </w:r>
            <w:r w:rsidR="0016294E" w:rsidRPr="0044173A">
              <w:rPr>
                <w:rFonts w:ascii="Bookman Old Style" w:hAnsi="Bookman Old Style"/>
                <w:sz w:val="16"/>
                <w:szCs w:val="16"/>
              </w:rPr>
              <w:t>306</w:t>
            </w:r>
            <w:r w:rsidR="006C19F0" w:rsidRPr="0044173A">
              <w:rPr>
                <w:rFonts w:ascii="Bookman Old Style" w:hAnsi="Bookman Old Style"/>
                <w:sz w:val="16"/>
                <w:szCs w:val="16"/>
              </w:rPr>
              <w:t>,</w:t>
            </w:r>
            <w:r w:rsidR="0016294E" w:rsidRPr="0044173A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287" w:type="pct"/>
            <w:vAlign w:val="center"/>
          </w:tcPr>
          <w:p w:rsidR="00416CBE" w:rsidRPr="0044173A" w:rsidRDefault="00416CB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</w:t>
            </w:r>
            <w:r w:rsidR="0016294E" w:rsidRPr="0044173A">
              <w:rPr>
                <w:rFonts w:ascii="Bookman Old Style" w:hAnsi="Bookman Old Style"/>
                <w:sz w:val="16"/>
                <w:szCs w:val="16"/>
              </w:rPr>
              <w:t>352,9</w:t>
            </w:r>
          </w:p>
        </w:tc>
        <w:tc>
          <w:tcPr>
            <w:tcW w:w="333" w:type="pct"/>
            <w:vAlign w:val="center"/>
          </w:tcPr>
          <w:p w:rsidR="00416CBE" w:rsidRPr="0044173A" w:rsidRDefault="0016294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3353</w:t>
            </w:r>
            <w:r w:rsidR="00416CBE" w:rsidRPr="0044173A">
              <w:rPr>
                <w:rFonts w:ascii="Bookman Old Style" w:hAnsi="Bookman Old Style"/>
                <w:sz w:val="16"/>
                <w:szCs w:val="16"/>
              </w:rPr>
              <w:t>,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</w:tr>
      <w:tr w:rsidR="0044173A" w:rsidRPr="0044173A" w:rsidTr="0076522F">
        <w:trPr>
          <w:trHeight w:val="1359"/>
          <w:jc w:val="center"/>
        </w:trPr>
        <w:tc>
          <w:tcPr>
            <w:tcW w:w="183" w:type="pct"/>
            <w:vAlign w:val="center"/>
          </w:tcPr>
          <w:p w:rsidR="0016294E" w:rsidRPr="0044173A" w:rsidRDefault="0016294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714" w:type="pct"/>
          </w:tcPr>
          <w:p w:rsidR="0016294E" w:rsidRPr="0044173A" w:rsidRDefault="0016294E" w:rsidP="0069656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Содержание</w:t>
            </w:r>
            <w:r w:rsidR="001B1C02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и функционирование МКУ « Единая дежурно-диспетчерская служба- 112 Моздокского района»</w:t>
            </w:r>
          </w:p>
        </w:tc>
        <w:tc>
          <w:tcPr>
            <w:tcW w:w="470" w:type="pct"/>
            <w:vAlign w:val="center"/>
          </w:tcPr>
          <w:p w:rsidR="0016294E" w:rsidRPr="0044173A" w:rsidRDefault="0016294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делам гражданской обороны и чрезвычайным ситуациям Администрации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местного самоуправления</w:t>
            </w:r>
            <w:r w:rsidR="001B1C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</w:p>
        </w:tc>
        <w:tc>
          <w:tcPr>
            <w:tcW w:w="236" w:type="pct"/>
            <w:vAlign w:val="center"/>
          </w:tcPr>
          <w:p w:rsidR="0016294E" w:rsidRPr="0044173A" w:rsidRDefault="0016294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16294E" w:rsidRPr="0044173A" w:rsidRDefault="0016294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vAlign w:val="center"/>
          </w:tcPr>
          <w:p w:rsidR="0016294E" w:rsidRPr="0044173A" w:rsidRDefault="0016294E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330" w:type="pct"/>
            <w:vAlign w:val="center"/>
          </w:tcPr>
          <w:p w:rsidR="0016294E" w:rsidRPr="0044173A" w:rsidRDefault="0016294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1138,8</w:t>
            </w:r>
          </w:p>
        </w:tc>
        <w:tc>
          <w:tcPr>
            <w:tcW w:w="331" w:type="pct"/>
            <w:vAlign w:val="center"/>
          </w:tcPr>
          <w:p w:rsidR="0016294E" w:rsidRPr="0044173A" w:rsidRDefault="0016294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1270,4</w:t>
            </w:r>
          </w:p>
        </w:tc>
        <w:tc>
          <w:tcPr>
            <w:tcW w:w="283" w:type="pct"/>
            <w:vAlign w:val="center"/>
          </w:tcPr>
          <w:p w:rsidR="0016294E" w:rsidRPr="0044173A" w:rsidRDefault="0016294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1674,4</w:t>
            </w:r>
          </w:p>
        </w:tc>
        <w:tc>
          <w:tcPr>
            <w:tcW w:w="283" w:type="pct"/>
            <w:vAlign w:val="center"/>
          </w:tcPr>
          <w:p w:rsidR="0016294E" w:rsidRPr="0044173A" w:rsidRDefault="0016294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2626.7</w:t>
            </w:r>
          </w:p>
        </w:tc>
        <w:tc>
          <w:tcPr>
            <w:tcW w:w="330" w:type="pct"/>
            <w:vAlign w:val="center"/>
          </w:tcPr>
          <w:p w:rsidR="0016294E" w:rsidRPr="0044173A" w:rsidRDefault="0016294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3171,9</w:t>
            </w:r>
          </w:p>
        </w:tc>
        <w:tc>
          <w:tcPr>
            <w:tcW w:w="283" w:type="pct"/>
            <w:vAlign w:val="center"/>
          </w:tcPr>
          <w:p w:rsidR="0016294E" w:rsidRPr="0044173A" w:rsidRDefault="0016294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3 256,1</w:t>
            </w:r>
          </w:p>
        </w:tc>
        <w:tc>
          <w:tcPr>
            <w:tcW w:w="283" w:type="pct"/>
            <w:vAlign w:val="center"/>
          </w:tcPr>
          <w:p w:rsidR="0016294E" w:rsidRPr="0044173A" w:rsidRDefault="0016294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3584,9</w:t>
            </w:r>
          </w:p>
        </w:tc>
        <w:tc>
          <w:tcPr>
            <w:tcW w:w="323" w:type="pct"/>
            <w:vAlign w:val="center"/>
          </w:tcPr>
          <w:p w:rsidR="0016294E" w:rsidRPr="0044173A" w:rsidRDefault="0016294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3306,9</w:t>
            </w:r>
          </w:p>
        </w:tc>
        <w:tc>
          <w:tcPr>
            <w:tcW w:w="287" w:type="pct"/>
            <w:vAlign w:val="center"/>
          </w:tcPr>
          <w:p w:rsidR="0016294E" w:rsidRPr="0044173A" w:rsidRDefault="0016294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3352,9</w:t>
            </w:r>
          </w:p>
        </w:tc>
        <w:tc>
          <w:tcPr>
            <w:tcW w:w="333" w:type="pct"/>
            <w:vAlign w:val="center"/>
          </w:tcPr>
          <w:p w:rsidR="0016294E" w:rsidRPr="0044173A" w:rsidRDefault="0016294E" w:rsidP="00BA4EB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3353,9</w:t>
            </w:r>
          </w:p>
        </w:tc>
      </w:tr>
    </w:tbl>
    <w:p w:rsidR="00416CBE" w:rsidRPr="0044173A" w:rsidRDefault="00416CBE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  <w:sz w:val="16"/>
          <w:szCs w:val="16"/>
        </w:rPr>
      </w:pPr>
    </w:p>
    <w:p w:rsidR="00416CBE" w:rsidRPr="0044173A" w:rsidRDefault="00416CBE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  <w:sz w:val="16"/>
          <w:szCs w:val="16"/>
        </w:rPr>
      </w:pPr>
    </w:p>
    <w:p w:rsidR="00416CBE" w:rsidRPr="0044173A" w:rsidRDefault="00416CBE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  <w:sz w:val="16"/>
          <w:szCs w:val="16"/>
        </w:rPr>
      </w:pPr>
    </w:p>
    <w:p w:rsidR="00416CBE" w:rsidRPr="0044173A" w:rsidRDefault="00416CBE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  <w:sz w:val="16"/>
          <w:szCs w:val="16"/>
        </w:rPr>
      </w:pPr>
    </w:p>
    <w:p w:rsidR="00416CBE" w:rsidRPr="0044173A" w:rsidRDefault="00416CBE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  <w:sz w:val="16"/>
          <w:szCs w:val="16"/>
        </w:rPr>
      </w:pPr>
    </w:p>
    <w:p w:rsidR="00416CBE" w:rsidRDefault="00416CBE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</w:rPr>
      </w:pPr>
    </w:p>
    <w:p w:rsidR="00416CBE" w:rsidRDefault="00416CBE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</w:rPr>
      </w:pPr>
    </w:p>
    <w:p w:rsidR="00416CBE" w:rsidRDefault="00416CBE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</w:rPr>
      </w:pPr>
    </w:p>
    <w:p w:rsidR="00416CBE" w:rsidRDefault="00416CBE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</w:rPr>
      </w:pPr>
    </w:p>
    <w:p w:rsidR="00416CBE" w:rsidRDefault="00416CBE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</w:rPr>
      </w:pPr>
    </w:p>
    <w:p w:rsidR="002106F0" w:rsidRDefault="002106F0" w:rsidP="00416CBE">
      <w:pPr>
        <w:ind w:left="5664"/>
        <w:jc w:val="center"/>
        <w:rPr>
          <w:rFonts w:ascii="Bookman Old Style" w:hAnsi="Bookman Old Style"/>
          <w:i/>
        </w:rPr>
        <w:sectPr w:rsidR="002106F0" w:rsidSect="00BA4EB4">
          <w:pgSz w:w="16840" w:h="11907" w:orient="landscape"/>
          <w:pgMar w:top="1701" w:right="538" w:bottom="284" w:left="567" w:header="720" w:footer="720" w:gutter="0"/>
          <w:pgNumType w:start="62"/>
          <w:cols w:space="720"/>
        </w:sectPr>
      </w:pPr>
    </w:p>
    <w:p w:rsidR="00E40E01" w:rsidRPr="00E40E01" w:rsidRDefault="00E40E01" w:rsidP="00E40E01">
      <w:pPr>
        <w:tabs>
          <w:tab w:val="left" w:pos="6060"/>
        </w:tabs>
        <w:ind w:left="10235"/>
        <w:jc w:val="center"/>
        <w:rPr>
          <w:rFonts w:ascii="Bookman Old Style" w:hAnsi="Bookman Old Style"/>
          <w:i/>
          <w:sz w:val="23"/>
          <w:szCs w:val="23"/>
        </w:rPr>
      </w:pPr>
      <w:r w:rsidRPr="00E40E01">
        <w:rPr>
          <w:rFonts w:ascii="Bookman Old Style" w:hAnsi="Bookman Old Style"/>
          <w:i/>
          <w:sz w:val="23"/>
          <w:szCs w:val="23"/>
        </w:rPr>
        <w:lastRenderedPageBreak/>
        <w:t>Приложение №2</w:t>
      </w:r>
    </w:p>
    <w:p w:rsidR="00E40E01" w:rsidRPr="00E40E01" w:rsidRDefault="00E40E01" w:rsidP="00E40E01">
      <w:pPr>
        <w:widowControl w:val="0"/>
        <w:ind w:left="10235"/>
        <w:jc w:val="center"/>
        <w:rPr>
          <w:rFonts w:ascii="Bookman Old Style" w:hAnsi="Bookman Old Style"/>
          <w:i/>
          <w:sz w:val="23"/>
          <w:szCs w:val="23"/>
        </w:rPr>
      </w:pPr>
      <w:r w:rsidRPr="00E40E01">
        <w:rPr>
          <w:rFonts w:ascii="Bookman Old Style" w:hAnsi="Bookman Old Style"/>
          <w:i/>
          <w:sz w:val="23"/>
          <w:szCs w:val="23"/>
        </w:rPr>
        <w:t xml:space="preserve">к программе «Обеспечение </w:t>
      </w:r>
    </w:p>
    <w:p w:rsidR="00E40E01" w:rsidRPr="00E40E01" w:rsidRDefault="00E40E01" w:rsidP="00E40E01">
      <w:pPr>
        <w:widowControl w:val="0"/>
        <w:ind w:left="10235"/>
        <w:jc w:val="center"/>
        <w:rPr>
          <w:rFonts w:ascii="Bookman Old Style" w:hAnsi="Bookman Old Style"/>
          <w:i/>
          <w:sz w:val="23"/>
          <w:szCs w:val="23"/>
        </w:rPr>
      </w:pPr>
      <w:r w:rsidRPr="00E40E01">
        <w:rPr>
          <w:rFonts w:ascii="Bookman Old Style" w:hAnsi="Bookman Old Style"/>
          <w:i/>
          <w:sz w:val="23"/>
          <w:szCs w:val="23"/>
        </w:rPr>
        <w:t>мероприятий гражданской обороны,</w:t>
      </w:r>
    </w:p>
    <w:p w:rsidR="00E40E01" w:rsidRPr="00E40E01" w:rsidRDefault="00E40E01" w:rsidP="00E40E01">
      <w:pPr>
        <w:widowControl w:val="0"/>
        <w:ind w:left="10235"/>
        <w:jc w:val="center"/>
        <w:rPr>
          <w:rFonts w:ascii="Bookman Old Style" w:hAnsi="Bookman Old Style"/>
          <w:i/>
          <w:sz w:val="23"/>
          <w:szCs w:val="23"/>
        </w:rPr>
      </w:pPr>
      <w:r w:rsidRPr="00E40E01">
        <w:rPr>
          <w:rFonts w:ascii="Bookman Old Style" w:hAnsi="Bookman Old Style"/>
          <w:i/>
          <w:sz w:val="23"/>
          <w:szCs w:val="23"/>
        </w:rPr>
        <w:t>предупреждения и ликвидации</w:t>
      </w:r>
    </w:p>
    <w:p w:rsidR="00E40E01" w:rsidRPr="00E40E01" w:rsidRDefault="00E40E01" w:rsidP="00E40E01">
      <w:pPr>
        <w:widowControl w:val="0"/>
        <w:ind w:left="10235"/>
        <w:jc w:val="center"/>
        <w:rPr>
          <w:rFonts w:ascii="Bookman Old Style" w:hAnsi="Bookman Old Style"/>
          <w:i/>
          <w:sz w:val="23"/>
          <w:szCs w:val="23"/>
        </w:rPr>
      </w:pPr>
      <w:r w:rsidRPr="00E40E01">
        <w:rPr>
          <w:rFonts w:ascii="Bookman Old Style" w:hAnsi="Bookman Old Style"/>
          <w:i/>
          <w:sz w:val="23"/>
          <w:szCs w:val="23"/>
        </w:rPr>
        <w:t>чрезвычайных ситуаций на территории</w:t>
      </w:r>
    </w:p>
    <w:p w:rsidR="00E40E01" w:rsidRDefault="00E40E01" w:rsidP="00E40E01">
      <w:pPr>
        <w:widowControl w:val="0"/>
        <w:ind w:left="10235"/>
        <w:jc w:val="center"/>
        <w:rPr>
          <w:rFonts w:ascii="Bookman Old Style" w:hAnsi="Bookman Old Style"/>
          <w:i/>
          <w:sz w:val="23"/>
          <w:szCs w:val="23"/>
        </w:rPr>
      </w:pPr>
      <w:r w:rsidRPr="00E40E01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E40E01" w:rsidRDefault="00E40E01" w:rsidP="00E40E01">
      <w:pPr>
        <w:widowControl w:val="0"/>
        <w:ind w:left="10235"/>
        <w:jc w:val="center"/>
        <w:rPr>
          <w:rFonts w:ascii="Bookman Old Style" w:hAnsi="Bookman Old Style"/>
          <w:i/>
          <w:sz w:val="23"/>
          <w:szCs w:val="23"/>
        </w:rPr>
      </w:pPr>
    </w:p>
    <w:p w:rsidR="00E40E01" w:rsidRPr="00E40E01" w:rsidRDefault="00E40E01" w:rsidP="00E40E01">
      <w:pPr>
        <w:widowControl w:val="0"/>
        <w:jc w:val="center"/>
        <w:rPr>
          <w:rFonts w:ascii="Bookman Old Style" w:hAnsi="Bookman Old Style"/>
          <w:sz w:val="23"/>
          <w:szCs w:val="23"/>
        </w:rPr>
      </w:pPr>
      <w:r w:rsidRPr="00E40E01">
        <w:rPr>
          <w:rFonts w:ascii="Bookman Old Style" w:hAnsi="Bookman Old Style"/>
          <w:b/>
          <w:bCs/>
          <w:color w:val="000000"/>
          <w:sz w:val="23"/>
          <w:szCs w:val="23"/>
        </w:rPr>
        <w:t>Ресурсное обеспечение реализация муниципальной программы за счет средств районного бюджета</w:t>
      </w:r>
    </w:p>
    <w:tbl>
      <w:tblPr>
        <w:tblW w:w="16323" w:type="dxa"/>
        <w:tblInd w:w="-284" w:type="dxa"/>
        <w:tblLook w:val="04A0" w:firstRow="1" w:lastRow="0" w:firstColumn="1" w:lastColumn="0" w:noHBand="0" w:noVBand="1"/>
      </w:tblPr>
      <w:tblGrid>
        <w:gridCol w:w="16323"/>
      </w:tblGrid>
      <w:tr w:rsidR="00E40E01" w:rsidRPr="00E40E01" w:rsidTr="003C0378">
        <w:trPr>
          <w:trHeight w:val="576"/>
        </w:trPr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E01" w:rsidRPr="00E40E01" w:rsidRDefault="00E40E01" w:rsidP="003C0378">
            <w:pPr>
              <w:ind w:left="-255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"Обеспечение мероприятий гражданской обороны, предупреждения и ликвидации последствий чрезвычайных ситуаций на территории Моздокского района"</w:t>
            </w:r>
          </w:p>
        </w:tc>
      </w:tr>
    </w:tbl>
    <w:p w:rsidR="00E40E01" w:rsidRPr="00E40E01" w:rsidRDefault="00E40E01" w:rsidP="00E40E01">
      <w:pPr>
        <w:widowControl w:val="0"/>
        <w:ind w:left="10235"/>
        <w:jc w:val="center"/>
        <w:rPr>
          <w:rFonts w:ascii="Bookman Old Style" w:hAnsi="Bookman Old Style"/>
          <w:sz w:val="23"/>
          <w:szCs w:val="23"/>
        </w:rPr>
      </w:pPr>
    </w:p>
    <w:tbl>
      <w:tblPr>
        <w:tblW w:w="162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757"/>
        <w:gridCol w:w="1171"/>
        <w:gridCol w:w="804"/>
        <w:gridCol w:w="732"/>
        <w:gridCol w:w="956"/>
        <w:gridCol w:w="514"/>
        <w:gridCol w:w="590"/>
        <w:gridCol w:w="283"/>
        <w:gridCol w:w="834"/>
        <w:gridCol w:w="1026"/>
        <w:gridCol w:w="887"/>
        <w:gridCol w:w="878"/>
        <w:gridCol w:w="870"/>
        <w:gridCol w:w="789"/>
        <w:gridCol w:w="789"/>
        <w:gridCol w:w="878"/>
        <w:gridCol w:w="789"/>
        <w:gridCol w:w="789"/>
      </w:tblGrid>
      <w:tr w:rsidR="00E40E01" w:rsidRPr="00E40E01" w:rsidTr="00E40E01">
        <w:trPr>
          <w:trHeight w:val="337"/>
        </w:trPr>
        <w:tc>
          <w:tcPr>
            <w:tcW w:w="947" w:type="dxa"/>
            <w:vMerge w:val="restart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57" w:type="dxa"/>
            <w:vMerge w:val="restart"/>
            <w:shd w:val="clear" w:color="000000" w:fill="FFFFFF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171" w:type="dxa"/>
            <w:vMerge w:val="restart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596" w:type="dxa"/>
            <w:gridSpan w:val="5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FF"/>
                <w:sz w:val="16"/>
                <w:szCs w:val="16"/>
                <w:u w:val="single"/>
              </w:rPr>
            </w:pPr>
            <w:r w:rsidRPr="00E40E01">
              <w:rPr>
                <w:rFonts w:ascii="Bookman Old Style" w:hAnsi="Bookman Old Style"/>
                <w:color w:val="0000FF"/>
                <w:sz w:val="16"/>
                <w:szCs w:val="16"/>
                <w:u w:val="single"/>
              </w:rPr>
              <w:t>КБК</w:t>
            </w:r>
          </w:p>
        </w:tc>
        <w:tc>
          <w:tcPr>
            <w:tcW w:w="8812" w:type="dxa"/>
            <w:gridSpan w:val="11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E40E01" w:rsidRPr="00E40E01" w:rsidTr="00E40E01">
        <w:trPr>
          <w:trHeight w:val="467"/>
        </w:trPr>
        <w:tc>
          <w:tcPr>
            <w:tcW w:w="94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2015-2024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2 015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2 016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2 017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2020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2022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2023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</w:tr>
      <w:tr w:rsidR="00E40E01" w:rsidRPr="00E40E01" w:rsidTr="00E40E01">
        <w:trPr>
          <w:trHeight w:val="322"/>
        </w:trPr>
        <w:tc>
          <w:tcPr>
            <w:tcW w:w="94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7" w:type="dxa"/>
            <w:shd w:val="clear" w:color="000000" w:fill="FFFFFF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8" w:type="dxa"/>
            <w:shd w:val="clear" w:color="000000" w:fill="FFFFFF"/>
            <w:noWrap/>
            <w:vAlign w:val="bottom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789" w:type="dxa"/>
            <w:shd w:val="clear" w:color="000000" w:fill="FFFFFF"/>
            <w:noWrap/>
            <w:vAlign w:val="bottom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</w:tr>
      <w:tr w:rsidR="00E40E01" w:rsidRPr="00E40E01" w:rsidTr="00E40E01">
        <w:trPr>
          <w:trHeight w:val="756"/>
        </w:trPr>
        <w:tc>
          <w:tcPr>
            <w:tcW w:w="947" w:type="dxa"/>
            <w:vMerge w:val="restart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57" w:type="dxa"/>
            <w:vMerge w:val="restart"/>
            <w:shd w:val="clear" w:color="000000" w:fill="FFFFFF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Обеспечение мероприятий гражданской обороны, предупреждения и ликвидации последствий чрезвычайных ситуаций на территории Моздокского района" 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29 118,1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1 383,9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1 355,4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1 730,5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2 641,7 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3 196,4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3 356,1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4 087,4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3 757,9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3 790,9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3 817,9 </w:t>
            </w:r>
          </w:p>
        </w:tc>
      </w:tr>
      <w:tr w:rsidR="00E40E01" w:rsidRPr="00E40E01" w:rsidTr="00E40E01">
        <w:trPr>
          <w:trHeight w:val="1234"/>
        </w:trPr>
        <w:tc>
          <w:tcPr>
            <w:tcW w:w="94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Администрация местного самоуправления Моздокского района. 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29 118,1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1 383,9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1 355,4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1 730,5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2 641,7 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3 196,4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3 356,1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4 087,4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3 757,9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3 790,9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3 817,9 </w:t>
            </w:r>
          </w:p>
        </w:tc>
      </w:tr>
      <w:tr w:rsidR="00E40E01" w:rsidRPr="00E40E01" w:rsidTr="00E40E01">
        <w:trPr>
          <w:trHeight w:val="1085"/>
        </w:trPr>
        <w:tc>
          <w:tcPr>
            <w:tcW w:w="94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757" w:type="dxa"/>
            <w:shd w:val="clear" w:color="000000" w:fill="FFFFFF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 и обеспечение первичных мер пожарной безопасности в Моздокском районе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2 381,2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245,1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85,0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56,1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24,5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502,5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451,0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438,0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464,0 </w:t>
            </w:r>
          </w:p>
        </w:tc>
      </w:tr>
      <w:tr w:rsidR="00E40E01" w:rsidRPr="00E40E01" w:rsidTr="00E40E01">
        <w:trPr>
          <w:trHeight w:val="510"/>
        </w:trPr>
        <w:tc>
          <w:tcPr>
            <w:tcW w:w="94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57" w:type="dxa"/>
            <w:shd w:val="clear" w:color="000000" w:fill="FFFFFF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"Участие в предупреждении и ликвидации по</w:t>
            </w:r>
            <w:r w:rsidRPr="00E40E01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следствий чрезвычайных ситуаций на территории Моздокского района"</w:t>
            </w:r>
          </w:p>
          <w:p w:rsidR="00E40E01" w:rsidRPr="00E40E01" w:rsidRDefault="00E40E01" w:rsidP="003C0378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2 381,2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245,1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85,0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56,1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24,5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502,5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451,0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438,0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464,0 </w:t>
            </w:r>
          </w:p>
        </w:tc>
      </w:tr>
      <w:tr w:rsidR="00E40E01" w:rsidRPr="00E40E01" w:rsidTr="00E40E01">
        <w:trPr>
          <w:trHeight w:val="264"/>
        </w:trPr>
        <w:tc>
          <w:tcPr>
            <w:tcW w:w="947" w:type="dxa"/>
            <w:vMerge w:val="restart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Мероприятие (направление расходов)</w:t>
            </w:r>
          </w:p>
        </w:tc>
        <w:tc>
          <w:tcPr>
            <w:tcW w:w="1757" w:type="dxa"/>
            <w:shd w:val="clear" w:color="000000" w:fill="FFFFFF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Расходы на информирование населения, приобретение средств оповещения и сигнализации </w:t>
            </w:r>
          </w:p>
        </w:tc>
        <w:tc>
          <w:tcPr>
            <w:tcW w:w="1171" w:type="dxa"/>
            <w:vMerge w:val="restart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sz w:val="16"/>
                <w:szCs w:val="16"/>
              </w:rPr>
              <w:t>Администрация местного самоуправления Моздокского района.</w:t>
            </w:r>
          </w:p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05 1 01 65210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209,0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20,0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30,0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100,0 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9,0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10,0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10,0 </w:t>
            </w:r>
          </w:p>
        </w:tc>
      </w:tr>
      <w:tr w:rsidR="00E40E01" w:rsidRPr="00E40E01" w:rsidTr="00E40E01">
        <w:trPr>
          <w:trHeight w:val="898"/>
        </w:trPr>
        <w:tc>
          <w:tcPr>
            <w:tcW w:w="94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shd w:val="clear" w:color="000000" w:fill="FFFFFF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Расходы на приобретение средств индивидуальной защиты АМС Моздокского района и средства обучения руководящего состава ГО района</w:t>
            </w:r>
          </w:p>
        </w:tc>
        <w:tc>
          <w:tcPr>
            <w:tcW w:w="1171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05 1 01 65220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437,1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10,0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50,0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56,1 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15,0 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24,5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2,5 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69,0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70,0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70,0 </w:t>
            </w:r>
          </w:p>
        </w:tc>
      </w:tr>
      <w:tr w:rsidR="00E40E01" w:rsidRPr="00E40E01" w:rsidTr="00E40E01">
        <w:trPr>
          <w:trHeight w:val="266"/>
        </w:trPr>
        <w:tc>
          <w:tcPr>
            <w:tcW w:w="94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shd w:val="clear" w:color="000000" w:fill="FFFFFF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обеспечение общественной потребности в аварийно-спасательных услугах - ликвидация последствий всех видов ЧС</w:t>
            </w:r>
          </w:p>
        </w:tc>
        <w:tc>
          <w:tcPr>
            <w:tcW w:w="1171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05 1 01 65230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1 735,1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215,1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400,0 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373,0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358,0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384,0</w:t>
            </w:r>
          </w:p>
        </w:tc>
      </w:tr>
      <w:tr w:rsidR="00E40E01" w:rsidRPr="00E40E01" w:rsidTr="00E40E01">
        <w:trPr>
          <w:trHeight w:val="386"/>
        </w:trPr>
        <w:tc>
          <w:tcPr>
            <w:tcW w:w="94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shd w:val="clear" w:color="000000" w:fill="FFFFFF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ремонт защитных сооружений гражданской обороны</w:t>
            </w:r>
          </w:p>
        </w:tc>
        <w:tc>
          <w:tcPr>
            <w:tcW w:w="1171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05 1 01 65260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</w:tr>
      <w:tr w:rsidR="00E40E01" w:rsidRPr="00E40E01" w:rsidTr="00E40E01">
        <w:trPr>
          <w:trHeight w:val="561"/>
        </w:trPr>
        <w:tc>
          <w:tcPr>
            <w:tcW w:w="94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57" w:type="dxa"/>
            <w:shd w:val="clear" w:color="000000" w:fill="FFFFFF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Обеспечение создания условий для реализации муниципальной программы " Обеспечение мероприятий гражданской обороны, предупреждения и ликвидации последствий чрезвычайных ситуаций на территории Моздокского района"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26 736,9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1 138,8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1 270,4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1 674,4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2 626,7 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3 171,9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3 256,1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3 584,9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3 306,9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3 352,9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3 353,9 </w:t>
            </w:r>
          </w:p>
        </w:tc>
      </w:tr>
      <w:tr w:rsidR="00E40E01" w:rsidRPr="00E40E01" w:rsidTr="00E40E01">
        <w:trPr>
          <w:trHeight w:val="860"/>
        </w:trPr>
        <w:tc>
          <w:tcPr>
            <w:tcW w:w="94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Основное мероприятие 1 </w:t>
            </w:r>
          </w:p>
        </w:tc>
        <w:tc>
          <w:tcPr>
            <w:tcW w:w="1757" w:type="dxa"/>
            <w:shd w:val="clear" w:color="000000" w:fill="FFFFFF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"Обеспечение работы МКУ "Единая дежурно- диспетчерская служба Моздокского района""</w:t>
            </w:r>
          </w:p>
          <w:p w:rsidR="00E40E01" w:rsidRPr="00E40E01" w:rsidRDefault="00E40E01" w:rsidP="003C0378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05 2 01 00000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26 736,9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1 138,8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1 270,4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1 674,4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2 626,7 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3 171,9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3 256,1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3 584,9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3 306,9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3 352,9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3 353,9 </w:t>
            </w:r>
          </w:p>
        </w:tc>
      </w:tr>
      <w:tr w:rsidR="00E40E01" w:rsidRPr="00E40E01" w:rsidTr="00E40E01">
        <w:trPr>
          <w:trHeight w:val="295"/>
        </w:trPr>
        <w:tc>
          <w:tcPr>
            <w:tcW w:w="947" w:type="dxa"/>
            <w:vMerge w:val="restart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757" w:type="dxa"/>
            <w:vMerge w:val="restart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содержание МКУ "ЕДДС Моздокского района"</w:t>
            </w:r>
          </w:p>
        </w:tc>
        <w:tc>
          <w:tcPr>
            <w:tcW w:w="1171" w:type="dxa"/>
            <w:vMerge w:val="restart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color w:val="000000"/>
                <w:sz w:val="16"/>
                <w:szCs w:val="16"/>
              </w:rPr>
              <w:t>МКУ "ЕДДС Моздокского района",</w:t>
            </w:r>
          </w:p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111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16 732,1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555,5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597,4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893,0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1 578,7 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2 068,4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2122,1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2330,5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2195,5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2195,5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2195,5</w:t>
            </w:r>
          </w:p>
        </w:tc>
      </w:tr>
      <w:tr w:rsidR="00E40E01" w:rsidRPr="00E40E01" w:rsidTr="00E40E01">
        <w:trPr>
          <w:trHeight w:val="219"/>
        </w:trPr>
        <w:tc>
          <w:tcPr>
            <w:tcW w:w="94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119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5 005,6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206,9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287,0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432,6 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606,5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637,2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656,3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659,7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759,7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759,7</w:t>
            </w:r>
          </w:p>
        </w:tc>
      </w:tr>
      <w:tr w:rsidR="00E40E01" w:rsidRPr="00E40E01" w:rsidTr="00E40E01">
        <w:trPr>
          <w:trHeight w:val="249"/>
        </w:trPr>
        <w:tc>
          <w:tcPr>
            <w:tcW w:w="94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242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384,1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384,1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</w:tr>
      <w:tr w:rsidR="00E40E01" w:rsidRPr="00E40E01" w:rsidTr="00E40E01">
        <w:trPr>
          <w:trHeight w:val="438"/>
        </w:trPr>
        <w:tc>
          <w:tcPr>
            <w:tcW w:w="94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4 453,6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198,2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464,0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441,9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615,4 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493,0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496,8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576,0 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426,1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371,1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371,1 </w:t>
            </w:r>
          </w:p>
        </w:tc>
      </w:tr>
      <w:tr w:rsidR="00E40E01" w:rsidRPr="00E40E01" w:rsidTr="00E40E01">
        <w:trPr>
          <w:trHeight w:val="275"/>
        </w:trPr>
        <w:tc>
          <w:tcPr>
            <w:tcW w:w="94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247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94,9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18,1 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24,6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25,6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26,6 </w:t>
            </w:r>
          </w:p>
        </w:tc>
      </w:tr>
      <w:tr w:rsidR="00E40E01" w:rsidRPr="00E40E01" w:rsidTr="00E40E01">
        <w:trPr>
          <w:trHeight w:val="167"/>
        </w:trPr>
        <w:tc>
          <w:tcPr>
            <w:tcW w:w="94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851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7,6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1,8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0,8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1,0 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1,0 </w:t>
            </w:r>
          </w:p>
        </w:tc>
      </w:tr>
      <w:tr w:rsidR="00E40E01" w:rsidRPr="00E40E01" w:rsidTr="00E40E01">
        <w:trPr>
          <w:trHeight w:val="636"/>
        </w:trPr>
        <w:tc>
          <w:tcPr>
            <w:tcW w:w="94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E40E01" w:rsidRPr="00E40E01" w:rsidRDefault="00E40E01" w:rsidP="003C037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853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40E01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59,0 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1,0 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0,3 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51,7 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3,0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3,0 </w:t>
            </w:r>
          </w:p>
        </w:tc>
        <w:tc>
          <w:tcPr>
            <w:tcW w:w="878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E40E01" w:rsidRPr="00E40E01" w:rsidRDefault="00E40E01" w:rsidP="003C03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0E01">
              <w:rPr>
                <w:rFonts w:ascii="Bookman Old Style" w:hAnsi="Bookman Old Style"/>
                <w:sz w:val="16"/>
                <w:szCs w:val="16"/>
              </w:rPr>
              <w:t xml:space="preserve">0,0 </w:t>
            </w:r>
          </w:p>
        </w:tc>
      </w:tr>
    </w:tbl>
    <w:p w:rsidR="00E40E01" w:rsidRDefault="00E40E01" w:rsidP="00BA4EB4">
      <w:pPr>
        <w:tabs>
          <w:tab w:val="left" w:pos="6060"/>
        </w:tabs>
        <w:ind w:left="9356"/>
        <w:jc w:val="center"/>
        <w:rPr>
          <w:rFonts w:ascii="Bookman Old Style" w:hAnsi="Bookman Old Style"/>
          <w:i/>
        </w:rPr>
        <w:sectPr w:rsidR="00E40E01" w:rsidSect="002106F0">
          <w:pgSz w:w="16840" w:h="11907" w:orient="landscape"/>
          <w:pgMar w:top="1701" w:right="538" w:bottom="284" w:left="567" w:header="720" w:footer="479" w:gutter="0"/>
          <w:pgNumType w:start="62"/>
          <w:cols w:space="720"/>
        </w:sectPr>
      </w:pPr>
    </w:p>
    <w:p w:rsidR="00BA4EB4" w:rsidRPr="002106F0" w:rsidRDefault="00BA4EB4" w:rsidP="00BA4EB4">
      <w:pPr>
        <w:tabs>
          <w:tab w:val="left" w:pos="6060"/>
        </w:tabs>
        <w:ind w:left="9356"/>
        <w:jc w:val="center"/>
        <w:rPr>
          <w:rFonts w:ascii="Bookman Old Style" w:hAnsi="Bookman Old Style"/>
          <w:i/>
        </w:rPr>
      </w:pPr>
      <w:r w:rsidRPr="002106F0">
        <w:rPr>
          <w:rFonts w:ascii="Bookman Old Style" w:hAnsi="Bookman Old Style"/>
          <w:i/>
        </w:rPr>
        <w:lastRenderedPageBreak/>
        <w:t>Приложение №3</w:t>
      </w:r>
    </w:p>
    <w:p w:rsidR="00BA4EB4" w:rsidRPr="002106F0" w:rsidRDefault="00BA4EB4" w:rsidP="00BA4EB4">
      <w:pPr>
        <w:widowControl w:val="0"/>
        <w:ind w:left="9356"/>
        <w:jc w:val="center"/>
        <w:rPr>
          <w:rFonts w:ascii="Bookman Old Style" w:hAnsi="Bookman Old Style"/>
          <w:i/>
        </w:rPr>
      </w:pPr>
      <w:r w:rsidRPr="002106F0">
        <w:rPr>
          <w:rFonts w:ascii="Bookman Old Style" w:hAnsi="Bookman Old Style"/>
          <w:i/>
        </w:rPr>
        <w:t xml:space="preserve">к Программе «Обеспечение </w:t>
      </w:r>
    </w:p>
    <w:p w:rsidR="00BA4EB4" w:rsidRPr="002106F0" w:rsidRDefault="00BA4EB4" w:rsidP="00BA4EB4">
      <w:pPr>
        <w:widowControl w:val="0"/>
        <w:ind w:left="9356"/>
        <w:jc w:val="center"/>
        <w:rPr>
          <w:rFonts w:ascii="Bookman Old Style" w:hAnsi="Bookman Old Style"/>
          <w:i/>
        </w:rPr>
      </w:pPr>
      <w:r w:rsidRPr="002106F0">
        <w:rPr>
          <w:rFonts w:ascii="Bookman Old Style" w:hAnsi="Bookman Old Style"/>
          <w:i/>
        </w:rPr>
        <w:t xml:space="preserve">мероприятий гражданской </w:t>
      </w:r>
    </w:p>
    <w:p w:rsidR="00BA4EB4" w:rsidRPr="002106F0" w:rsidRDefault="00BA4EB4" w:rsidP="00BA4EB4">
      <w:pPr>
        <w:widowControl w:val="0"/>
        <w:ind w:left="9356"/>
        <w:jc w:val="center"/>
        <w:rPr>
          <w:rFonts w:ascii="Bookman Old Style" w:hAnsi="Bookman Old Style"/>
          <w:i/>
        </w:rPr>
      </w:pPr>
      <w:r w:rsidRPr="002106F0">
        <w:rPr>
          <w:rFonts w:ascii="Bookman Old Style" w:hAnsi="Bookman Old Style"/>
          <w:i/>
        </w:rPr>
        <w:t xml:space="preserve">обороны, предупреждения </w:t>
      </w:r>
    </w:p>
    <w:p w:rsidR="00BA4EB4" w:rsidRPr="002106F0" w:rsidRDefault="00BA4EB4" w:rsidP="00BA4EB4">
      <w:pPr>
        <w:widowControl w:val="0"/>
        <w:ind w:left="9356"/>
        <w:jc w:val="center"/>
        <w:rPr>
          <w:rFonts w:ascii="Bookman Old Style" w:hAnsi="Bookman Old Style"/>
          <w:i/>
        </w:rPr>
      </w:pPr>
      <w:r w:rsidRPr="002106F0">
        <w:rPr>
          <w:rFonts w:ascii="Bookman Old Style" w:hAnsi="Bookman Old Style"/>
          <w:i/>
        </w:rPr>
        <w:t xml:space="preserve">и ликвидации чрезвычайных </w:t>
      </w:r>
    </w:p>
    <w:p w:rsidR="00BA4EB4" w:rsidRPr="002106F0" w:rsidRDefault="00BA4EB4" w:rsidP="00BA4EB4">
      <w:pPr>
        <w:widowControl w:val="0"/>
        <w:ind w:left="9356"/>
        <w:jc w:val="center"/>
        <w:rPr>
          <w:rFonts w:ascii="Bookman Old Style" w:hAnsi="Bookman Old Style"/>
          <w:i/>
        </w:rPr>
      </w:pPr>
      <w:r w:rsidRPr="002106F0">
        <w:rPr>
          <w:rFonts w:ascii="Bookman Old Style" w:hAnsi="Bookman Old Style"/>
          <w:i/>
        </w:rPr>
        <w:t>ситуаций на территории</w:t>
      </w:r>
    </w:p>
    <w:p w:rsidR="00BA4EB4" w:rsidRPr="002106F0" w:rsidRDefault="00BA4EB4" w:rsidP="00BA4EB4">
      <w:pPr>
        <w:widowControl w:val="0"/>
        <w:ind w:left="9356"/>
        <w:jc w:val="center"/>
        <w:rPr>
          <w:rFonts w:ascii="Bookman Old Style" w:hAnsi="Bookman Old Style"/>
        </w:rPr>
      </w:pPr>
      <w:r w:rsidRPr="002106F0">
        <w:rPr>
          <w:rFonts w:ascii="Bookman Old Style" w:hAnsi="Bookman Old Style"/>
          <w:i/>
        </w:rPr>
        <w:t>Моздокского района</w:t>
      </w:r>
      <w:r w:rsidRPr="002106F0">
        <w:rPr>
          <w:rFonts w:ascii="Bookman Old Style" w:hAnsi="Bookman Old Style"/>
        </w:rPr>
        <w:t>»</w:t>
      </w:r>
    </w:p>
    <w:p w:rsidR="00BA4EB4" w:rsidRPr="00F672B4" w:rsidRDefault="00BA4EB4" w:rsidP="00BA4EB4">
      <w:pPr>
        <w:widowControl w:val="0"/>
        <w:jc w:val="right"/>
        <w:rPr>
          <w:rFonts w:ascii="Bookman Old Style" w:hAnsi="Bookman Old Style"/>
        </w:rPr>
      </w:pPr>
      <w:r w:rsidRPr="00F672B4">
        <w:rPr>
          <w:rFonts w:ascii="Bookman Old Style" w:hAnsi="Bookman Old Style"/>
        </w:rPr>
        <w:t xml:space="preserve"> </w:t>
      </w:r>
    </w:p>
    <w:p w:rsidR="00BA4EB4" w:rsidRPr="00F672B4" w:rsidRDefault="00BA4EB4" w:rsidP="00BA4EB4">
      <w:pPr>
        <w:ind w:firstLine="709"/>
        <w:jc w:val="center"/>
        <w:rPr>
          <w:rFonts w:ascii="Bookman Old Style" w:hAnsi="Bookman Old Style"/>
        </w:rPr>
      </w:pPr>
      <w:r w:rsidRPr="00F672B4">
        <w:rPr>
          <w:rFonts w:ascii="Bookman Old Style" w:hAnsi="Bookman Old Style"/>
        </w:rPr>
        <w:t xml:space="preserve">Целевые </w:t>
      </w:r>
      <w:r w:rsidR="002106F0">
        <w:rPr>
          <w:rFonts w:ascii="Bookman Old Style" w:hAnsi="Bookman Old Style"/>
        </w:rPr>
        <w:t>показатели (</w:t>
      </w:r>
      <w:r w:rsidRPr="00F672B4">
        <w:rPr>
          <w:rFonts w:ascii="Bookman Old Style" w:hAnsi="Bookman Old Style"/>
        </w:rPr>
        <w:t>индикаторы</w:t>
      </w:r>
      <w:r>
        <w:rPr>
          <w:rFonts w:ascii="Bookman Old Style" w:hAnsi="Bookman Old Style"/>
        </w:rPr>
        <w:t>)</w:t>
      </w:r>
      <w:r w:rsidRPr="00F672B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</w:t>
      </w:r>
      <w:r w:rsidRPr="00F672B4">
        <w:rPr>
          <w:rFonts w:ascii="Bookman Old Style" w:hAnsi="Bookman Old Style"/>
        </w:rPr>
        <w:t>рограммы</w:t>
      </w:r>
    </w:p>
    <w:p w:rsidR="00BA4EB4" w:rsidRPr="00F672B4" w:rsidRDefault="00BA4EB4" w:rsidP="00BA4EB4">
      <w:pPr>
        <w:ind w:firstLine="709"/>
        <w:jc w:val="center"/>
        <w:rPr>
          <w:rFonts w:ascii="Bookman Old Style" w:hAnsi="Bookman Old Style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134"/>
        <w:gridCol w:w="709"/>
        <w:gridCol w:w="709"/>
        <w:gridCol w:w="708"/>
        <w:gridCol w:w="993"/>
        <w:gridCol w:w="992"/>
        <w:gridCol w:w="992"/>
        <w:gridCol w:w="992"/>
        <w:gridCol w:w="993"/>
        <w:gridCol w:w="1134"/>
        <w:gridCol w:w="1134"/>
        <w:gridCol w:w="2126"/>
      </w:tblGrid>
      <w:tr w:rsidR="00BA4EB4" w:rsidRPr="00A20314" w:rsidTr="00BA4EB4">
        <w:tc>
          <w:tcPr>
            <w:tcW w:w="15309" w:type="dxa"/>
            <w:gridSpan w:val="14"/>
            <w:shd w:val="clear" w:color="auto" w:fill="auto"/>
          </w:tcPr>
          <w:p w:rsidR="00BA4EB4" w:rsidRPr="00A20314" w:rsidRDefault="00BA4EB4" w:rsidP="00BA4EB4">
            <w:pPr>
              <w:autoSpaceDE w:val="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A20314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Наименование Программы: </w:t>
            </w:r>
          </w:p>
          <w:p w:rsidR="00BA4EB4" w:rsidRPr="00A20314" w:rsidRDefault="00BA4EB4" w:rsidP="00BA4EB4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A20314">
              <w:rPr>
                <w:rFonts w:ascii="Bookman Old Style" w:hAnsi="Bookman Old Style"/>
                <w:sz w:val="20"/>
                <w:szCs w:val="20"/>
              </w:rPr>
              <w:t xml:space="preserve">Муниципальная Программа «Обеспечение мероприятий гражданской обороны, </w:t>
            </w:r>
          </w:p>
          <w:p w:rsidR="00BA4EB4" w:rsidRPr="00A20314" w:rsidRDefault="00BA4EB4" w:rsidP="00BA4EB4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A20314">
              <w:rPr>
                <w:rFonts w:ascii="Bookman Old Style" w:hAnsi="Bookman Old Style"/>
                <w:sz w:val="20"/>
                <w:szCs w:val="20"/>
              </w:rPr>
              <w:t>предупреждения и ликвидации чрезвычайных ситуаций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20314">
              <w:rPr>
                <w:rFonts w:ascii="Bookman Old Style" w:hAnsi="Bookman Old Style"/>
                <w:sz w:val="20"/>
                <w:szCs w:val="20"/>
              </w:rPr>
              <w:t>на территории Моздокского района.»</w:t>
            </w:r>
          </w:p>
        </w:tc>
      </w:tr>
      <w:tr w:rsidR="00BA4EB4" w:rsidRPr="00A20314" w:rsidTr="00BA4EB4">
        <w:tc>
          <w:tcPr>
            <w:tcW w:w="15309" w:type="dxa"/>
            <w:gridSpan w:val="14"/>
            <w:shd w:val="clear" w:color="auto" w:fill="auto"/>
          </w:tcPr>
          <w:p w:rsidR="00BA4EB4" w:rsidRPr="00A20314" w:rsidRDefault="00BA4EB4" w:rsidP="00BA4EB4">
            <w:pPr>
              <w:pStyle w:val="a3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A20314">
              <w:rPr>
                <w:b w:val="0"/>
                <w:color w:val="auto"/>
                <w:sz w:val="20"/>
                <w:szCs w:val="20"/>
                <w:u w:val="single"/>
              </w:rPr>
              <w:t>Цели:</w:t>
            </w:r>
            <w:r w:rsidRPr="00A20314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BA4EB4" w:rsidRPr="00A20314" w:rsidRDefault="00BA4EB4" w:rsidP="00BA4EB4">
            <w:pPr>
              <w:pStyle w:val="a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20314">
              <w:rPr>
                <w:b w:val="0"/>
                <w:color w:val="000000"/>
                <w:sz w:val="20"/>
                <w:szCs w:val="20"/>
              </w:rPr>
              <w:t>1. Участие в предупреждении и ликвидации последствий чрезвычайных ситуаций.</w:t>
            </w:r>
          </w:p>
          <w:p w:rsidR="00BA4EB4" w:rsidRPr="00A20314" w:rsidRDefault="00BA4EB4" w:rsidP="00BA4EB4">
            <w:pPr>
              <w:pStyle w:val="a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20314">
              <w:rPr>
                <w:b w:val="0"/>
                <w:color w:val="000000"/>
                <w:sz w:val="20"/>
                <w:szCs w:val="20"/>
              </w:rPr>
              <w:t xml:space="preserve">2. Организация и осуществление мероприятий по гражданской обороне, защите </w:t>
            </w:r>
            <w:r>
              <w:rPr>
                <w:b w:val="0"/>
                <w:color w:val="000000"/>
                <w:sz w:val="20"/>
                <w:szCs w:val="20"/>
              </w:rPr>
              <w:t>населения и территории Моздокского района</w:t>
            </w:r>
            <w:r w:rsidRPr="00A20314">
              <w:rPr>
                <w:b w:val="0"/>
                <w:color w:val="000000"/>
                <w:sz w:val="20"/>
                <w:szCs w:val="20"/>
              </w:rPr>
              <w:t xml:space="preserve"> от чрезвычайных ситуаций природного и техногенного характера.</w:t>
            </w:r>
          </w:p>
        </w:tc>
      </w:tr>
      <w:tr w:rsidR="00BA4EB4" w:rsidRPr="00A20314" w:rsidTr="00BA4EB4">
        <w:tc>
          <w:tcPr>
            <w:tcW w:w="15309" w:type="dxa"/>
            <w:gridSpan w:val="14"/>
            <w:shd w:val="clear" w:color="auto" w:fill="auto"/>
          </w:tcPr>
          <w:p w:rsidR="00BA4EB4" w:rsidRPr="00A20314" w:rsidRDefault="00BA4EB4" w:rsidP="00BA4EB4">
            <w:pPr>
              <w:autoSpaceDE w:val="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A20314">
              <w:rPr>
                <w:rFonts w:ascii="Bookman Old Style" w:hAnsi="Bookman Old Style"/>
                <w:sz w:val="20"/>
                <w:szCs w:val="20"/>
                <w:u w:val="single"/>
              </w:rPr>
              <w:t>Задачи:</w:t>
            </w:r>
          </w:p>
          <w:p w:rsidR="00BA4EB4" w:rsidRPr="00A20314" w:rsidRDefault="00BA4EB4" w:rsidP="00BA4EB4">
            <w:pPr>
              <w:pStyle w:val="a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20314">
              <w:rPr>
                <w:b w:val="0"/>
                <w:color w:val="000000"/>
                <w:sz w:val="20"/>
                <w:szCs w:val="20"/>
              </w:rPr>
              <w:t>1. Обучение населения способам защиты при ЧС и при ведении военных действий или вследствие этих действий, мерам пожарной безопасности.</w:t>
            </w:r>
          </w:p>
          <w:p w:rsidR="00BA4EB4" w:rsidRPr="00A20314" w:rsidRDefault="00BA4EB4" w:rsidP="00BA4EB4">
            <w:pPr>
              <w:pStyle w:val="a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20314">
              <w:rPr>
                <w:b w:val="0"/>
                <w:color w:val="000000"/>
                <w:sz w:val="20"/>
                <w:szCs w:val="20"/>
              </w:rPr>
              <w:t>2. Своевременное оповещение и информирование населения об угрозе возникновения или о возникновении ЧС.</w:t>
            </w:r>
          </w:p>
          <w:p w:rsidR="00BA4EB4" w:rsidRPr="00A20314" w:rsidRDefault="00BA4EB4" w:rsidP="00BA4EB4">
            <w:pPr>
              <w:pStyle w:val="a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20314">
              <w:rPr>
                <w:b w:val="0"/>
                <w:color w:val="000000"/>
                <w:sz w:val="20"/>
                <w:szCs w:val="20"/>
              </w:rPr>
              <w:t xml:space="preserve">3. Подготовка и содержание в готовности необходимых сил и </w:t>
            </w:r>
            <w:proofErr w:type="gramStart"/>
            <w:r w:rsidRPr="00A20314">
              <w:rPr>
                <w:b w:val="0"/>
                <w:color w:val="000000"/>
                <w:sz w:val="20"/>
                <w:szCs w:val="20"/>
              </w:rPr>
              <w:t>средств для защиты населения</w:t>
            </w:r>
            <w:proofErr w:type="gramEnd"/>
            <w:r w:rsidRPr="00A20314">
              <w:rPr>
                <w:b w:val="0"/>
                <w:color w:val="000000"/>
                <w:sz w:val="20"/>
                <w:szCs w:val="20"/>
              </w:rPr>
              <w:t xml:space="preserve"> и территорий от ЧС. </w:t>
            </w:r>
          </w:p>
          <w:p w:rsidR="00BA4EB4" w:rsidRPr="00A20314" w:rsidRDefault="00BA4EB4" w:rsidP="00BA4EB4">
            <w:pPr>
              <w:pStyle w:val="a3"/>
              <w:jc w:val="left"/>
              <w:rPr>
                <w:b w:val="0"/>
                <w:sz w:val="20"/>
                <w:szCs w:val="20"/>
                <w:shd w:val="clear" w:color="auto" w:fill="FEFEFE"/>
              </w:rPr>
            </w:pPr>
            <w:r w:rsidRPr="00A20314">
              <w:rPr>
                <w:b w:val="0"/>
                <w:color w:val="000000"/>
                <w:sz w:val="20"/>
                <w:szCs w:val="20"/>
              </w:rPr>
              <w:t>4. Обеспечение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A20314">
              <w:rPr>
                <w:b w:val="0"/>
                <w:color w:val="000000"/>
                <w:sz w:val="20"/>
                <w:szCs w:val="20"/>
              </w:rPr>
              <w:t>работы МКУ «ЕДДС -112 Моздокского района», с развертыванием системы – «112»</w:t>
            </w:r>
          </w:p>
        </w:tc>
      </w:tr>
      <w:tr w:rsidR="00BA4EB4" w:rsidRPr="003C7581" w:rsidTr="00BA4EB4">
        <w:trPr>
          <w:trHeight w:val="28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Наименование показателя (целевой индикатор)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Значение целевого индикатора программы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A4EB4" w:rsidRPr="00482D43" w:rsidRDefault="00BA4EB4" w:rsidP="002106F0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Ис</w:t>
            </w: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ходные показатели базового года </w:t>
            </w: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(оценка за 2014 год)</w:t>
            </w:r>
          </w:p>
        </w:tc>
      </w:tr>
      <w:tr w:rsidR="00BA4EB4" w:rsidRPr="003C7581" w:rsidTr="00BA4EB4">
        <w:tc>
          <w:tcPr>
            <w:tcW w:w="709" w:type="dxa"/>
            <w:vMerge/>
            <w:shd w:val="clear" w:color="auto" w:fill="auto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4EB4" w:rsidRPr="00482D43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EB4" w:rsidRPr="00482D43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2017</w:t>
            </w:r>
          </w:p>
          <w:p w:rsidR="00BA4EB4" w:rsidRPr="00482D43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2021</w:t>
            </w: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</w:t>
            </w: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2022</w:t>
            </w: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</w:t>
            </w: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23 </w:t>
            </w: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EB4" w:rsidRPr="00482D43" w:rsidRDefault="00BA4EB4" w:rsidP="00BA4EB4">
            <w:pPr>
              <w:autoSpaceDE w:val="0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2024</w:t>
            </w: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BA4EB4" w:rsidRPr="003C7581" w:rsidTr="00BA4EB4">
        <w:trPr>
          <w:trHeight w:val="1156"/>
        </w:trPr>
        <w:tc>
          <w:tcPr>
            <w:tcW w:w="709" w:type="dxa"/>
            <w:shd w:val="clear" w:color="auto" w:fill="auto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40C36">
              <w:rPr>
                <w:rFonts w:ascii="Bookman Old Style" w:hAnsi="Bookman Old Style"/>
                <w:color w:val="000000" w:themeColor="text1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A4EB4" w:rsidRPr="004904A3" w:rsidRDefault="00BA4EB4" w:rsidP="00BA4EB4">
            <w:pPr>
              <w:pStyle w:val="consplusnonformat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4904A3">
              <w:rPr>
                <w:rFonts w:ascii="Bookman Old Style" w:hAnsi="Bookman Old Style"/>
                <w:sz w:val="20"/>
                <w:szCs w:val="20"/>
              </w:rPr>
              <w:t xml:space="preserve">Доля населения прошедшего обучение способам защиты и действиям при ЧС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40C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4EB4" w:rsidRPr="003E17AB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3E17AB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4EB4" w:rsidRPr="003E17AB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3E17AB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4EB4" w:rsidRPr="003E17AB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3E17AB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EB4" w:rsidRPr="003E17AB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3E17AB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EB4" w:rsidRPr="003E17AB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3E17AB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EB4" w:rsidRPr="003E17AB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3E17AB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EB4" w:rsidRPr="003E17AB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3E17AB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EB4" w:rsidRPr="003E17AB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3E17AB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EB4" w:rsidRPr="003E17AB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3E17AB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73</w:t>
            </w: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EB4" w:rsidRPr="003E17AB" w:rsidRDefault="00BA4EB4" w:rsidP="00BA4EB4">
            <w:pPr>
              <w:autoSpaceDE w:val="0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3E17AB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4EB4" w:rsidRPr="003E17AB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3E17AB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64</w:t>
            </w:r>
          </w:p>
        </w:tc>
      </w:tr>
      <w:tr w:rsidR="00BA4EB4" w:rsidRPr="003C7581" w:rsidTr="00BA4EB4">
        <w:tc>
          <w:tcPr>
            <w:tcW w:w="709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40C36">
              <w:rPr>
                <w:rFonts w:ascii="Bookman Old Style" w:hAnsi="Bookman Old Style"/>
                <w:color w:val="000000" w:themeColor="text1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EB4" w:rsidRPr="00C650AD" w:rsidRDefault="00BA4EB4" w:rsidP="00BA4EB4">
            <w:pPr>
              <w:pStyle w:val="consplusnonformat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650AD">
              <w:rPr>
                <w:rFonts w:ascii="Bookman Old Style" w:hAnsi="Bookman Old Style"/>
                <w:sz w:val="20"/>
                <w:szCs w:val="20"/>
              </w:rPr>
              <w:t>-доля оповещаемого населения по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650AD">
              <w:rPr>
                <w:rFonts w:ascii="Bookman Old Style" w:hAnsi="Bookman Old Style"/>
                <w:sz w:val="20"/>
                <w:szCs w:val="20"/>
              </w:rPr>
              <w:t>предупреждению и ликвидации ЧС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40C3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4EB4" w:rsidRPr="00B40C36" w:rsidRDefault="00BA4EB4" w:rsidP="00BA4EB4">
            <w:pPr>
              <w:autoSpaceDE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60</w:t>
            </w:r>
          </w:p>
        </w:tc>
      </w:tr>
    </w:tbl>
    <w:p w:rsidR="00416CBE" w:rsidRDefault="00416CBE" w:rsidP="00416CBE">
      <w:pPr>
        <w:ind w:left="5664"/>
        <w:jc w:val="center"/>
        <w:rPr>
          <w:rFonts w:ascii="Bookman Old Style" w:hAnsi="Bookman Old Style"/>
          <w:i/>
        </w:rPr>
      </w:pPr>
    </w:p>
    <w:p w:rsidR="00BA4EB4" w:rsidRDefault="00BA4EB4" w:rsidP="00416CBE">
      <w:pPr>
        <w:ind w:left="5664"/>
        <w:jc w:val="center"/>
        <w:rPr>
          <w:rFonts w:ascii="Bookman Old Style" w:hAnsi="Bookman Old Style"/>
          <w:i/>
        </w:rPr>
        <w:sectPr w:rsidR="00BA4EB4" w:rsidSect="002106F0">
          <w:pgSz w:w="16840" w:h="11907" w:orient="landscape"/>
          <w:pgMar w:top="1701" w:right="538" w:bottom="284" w:left="567" w:header="720" w:footer="479" w:gutter="0"/>
          <w:pgNumType w:start="62"/>
          <w:cols w:space="720"/>
        </w:sectPr>
      </w:pPr>
    </w:p>
    <w:p w:rsidR="0044173A" w:rsidRPr="002106F0" w:rsidRDefault="00416CBE" w:rsidP="00416CBE">
      <w:pPr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lastRenderedPageBreak/>
        <w:t>Подпрограмма №1</w:t>
      </w:r>
      <w:r w:rsidRPr="002106F0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b/>
          <w:sz w:val="23"/>
          <w:szCs w:val="23"/>
        </w:rPr>
        <w:t xml:space="preserve">«Предупреждение и ликвидация последствий </w:t>
      </w:r>
    </w:p>
    <w:p w:rsidR="0044173A" w:rsidRPr="002106F0" w:rsidRDefault="00416CBE" w:rsidP="00416CBE">
      <w:pPr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 xml:space="preserve">чрезвычайных ситуаций природного и техногенного характера, </w:t>
      </w:r>
    </w:p>
    <w:p w:rsidR="0044173A" w:rsidRPr="002106F0" w:rsidRDefault="00416CBE" w:rsidP="00416CBE">
      <w:pPr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обеспечение первичных мер пожарной безо</w:t>
      </w:r>
      <w:r w:rsidR="0044173A" w:rsidRPr="002106F0">
        <w:rPr>
          <w:rFonts w:ascii="Bookman Old Style" w:hAnsi="Bookman Old Style"/>
          <w:b/>
          <w:sz w:val="23"/>
          <w:szCs w:val="23"/>
        </w:rPr>
        <w:t xml:space="preserve">пасности в </w:t>
      </w:r>
    </w:p>
    <w:p w:rsidR="00416CBE" w:rsidRDefault="0044173A" w:rsidP="0044173A">
      <w:pPr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Моздокском районе» (</w:t>
      </w:r>
      <w:r w:rsidR="00416CBE" w:rsidRPr="002106F0">
        <w:rPr>
          <w:rFonts w:ascii="Bookman Old Style" w:hAnsi="Bookman Old Style"/>
          <w:b/>
          <w:sz w:val="23"/>
          <w:szCs w:val="23"/>
        </w:rPr>
        <w:t>далее по тексту- Подпрограмма №1)</w:t>
      </w:r>
    </w:p>
    <w:p w:rsidR="002106F0" w:rsidRPr="002106F0" w:rsidRDefault="002106F0" w:rsidP="0044173A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416CBE" w:rsidRDefault="00416CBE" w:rsidP="00416CBE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П А С П О Р Т</w:t>
      </w:r>
    </w:p>
    <w:p w:rsidR="002106F0" w:rsidRPr="002106F0" w:rsidRDefault="002106F0" w:rsidP="00416CBE">
      <w:pPr>
        <w:jc w:val="center"/>
        <w:outlineLvl w:val="0"/>
        <w:rPr>
          <w:rFonts w:ascii="Bookman Old Style" w:hAnsi="Bookman Old Style"/>
          <w:sz w:val="23"/>
          <w:szCs w:val="23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5132"/>
      </w:tblGrid>
      <w:tr w:rsidR="008824D7" w:rsidRPr="002106F0" w:rsidTr="008824D7">
        <w:trPr>
          <w:cantSplit/>
          <w:trHeight w:val="776"/>
        </w:trPr>
        <w:tc>
          <w:tcPr>
            <w:tcW w:w="4082" w:type="dxa"/>
          </w:tcPr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Ответственный исполнитель подпрограммы №1</w:t>
            </w:r>
          </w:p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5132" w:type="dxa"/>
            <w:hideMark/>
          </w:tcPr>
          <w:p w:rsidR="008824D7" w:rsidRPr="002106F0" w:rsidRDefault="008824D7" w:rsidP="002106F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Отдел по делам гражданской обороны и чрезвычайным ситуациям Администрации местного самоуправления Моздокского района</w:t>
            </w:r>
            <w:r w:rsidR="00DB6ECA" w:rsidRPr="002106F0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8824D7" w:rsidRPr="002106F0" w:rsidTr="008824D7">
        <w:trPr>
          <w:cantSplit/>
          <w:trHeight w:val="776"/>
        </w:trPr>
        <w:tc>
          <w:tcPr>
            <w:tcW w:w="4082" w:type="dxa"/>
          </w:tcPr>
          <w:p w:rsidR="008824D7" w:rsidRPr="002106F0" w:rsidRDefault="008824D7" w:rsidP="002106F0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Участники подпрограммы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>№1</w:t>
            </w:r>
          </w:p>
        </w:tc>
        <w:tc>
          <w:tcPr>
            <w:tcW w:w="5132" w:type="dxa"/>
            <w:hideMark/>
          </w:tcPr>
          <w:p w:rsidR="008824D7" w:rsidRPr="002106F0" w:rsidRDefault="001F12CB" w:rsidP="002106F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-</w:t>
            </w:r>
          </w:p>
        </w:tc>
      </w:tr>
      <w:tr w:rsidR="008824D7" w:rsidRPr="002106F0" w:rsidTr="008824D7">
        <w:trPr>
          <w:cantSplit/>
          <w:trHeight w:val="128"/>
        </w:trPr>
        <w:tc>
          <w:tcPr>
            <w:tcW w:w="4082" w:type="dxa"/>
          </w:tcPr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Цели подпрограммы</w:t>
            </w:r>
            <w:r w:rsidR="002106F0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>№1</w:t>
            </w:r>
          </w:p>
          <w:p w:rsidR="008824D7" w:rsidRPr="002106F0" w:rsidRDefault="008824D7" w:rsidP="002106F0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5132" w:type="dxa"/>
          </w:tcPr>
          <w:p w:rsidR="008824D7" w:rsidRPr="002106F0" w:rsidRDefault="008824D7" w:rsidP="002106F0">
            <w:pPr>
              <w:pStyle w:val="a3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2106F0">
              <w:rPr>
                <w:b w:val="0"/>
                <w:color w:val="auto"/>
                <w:sz w:val="23"/>
                <w:szCs w:val="23"/>
              </w:rPr>
              <w:t>Обучение населения способам защиты при ЧС и при ведении военных действий или вследствие этих действий, мерам пожарной безопасности;</w:t>
            </w:r>
          </w:p>
          <w:p w:rsidR="008824D7" w:rsidRPr="002106F0" w:rsidRDefault="008824D7" w:rsidP="002106F0">
            <w:pPr>
              <w:pStyle w:val="a3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2106F0">
              <w:rPr>
                <w:b w:val="0"/>
                <w:color w:val="auto"/>
                <w:sz w:val="23"/>
                <w:szCs w:val="23"/>
              </w:rPr>
              <w:t>своевременное оповещение и информирование населения об угрозе возникновения или о возникновении ЧС;</w:t>
            </w:r>
          </w:p>
        </w:tc>
      </w:tr>
      <w:tr w:rsidR="008824D7" w:rsidRPr="002106F0" w:rsidTr="008824D7">
        <w:trPr>
          <w:cantSplit/>
          <w:trHeight w:val="128"/>
        </w:trPr>
        <w:tc>
          <w:tcPr>
            <w:tcW w:w="4082" w:type="dxa"/>
          </w:tcPr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Задачи подпрограммы</w:t>
            </w:r>
          </w:p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№1</w:t>
            </w:r>
          </w:p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5132" w:type="dxa"/>
            <w:hideMark/>
          </w:tcPr>
          <w:p w:rsidR="008824D7" w:rsidRPr="002106F0" w:rsidRDefault="008824D7" w:rsidP="002106F0">
            <w:pPr>
              <w:pStyle w:val="a3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2106F0">
              <w:rPr>
                <w:b w:val="0"/>
                <w:color w:val="auto"/>
                <w:sz w:val="23"/>
                <w:szCs w:val="23"/>
              </w:rPr>
              <w:t>Обеспечение повседневного функционирования районного звена территориальной подсистемы РСЧС;</w:t>
            </w:r>
          </w:p>
          <w:p w:rsidR="008824D7" w:rsidRPr="002106F0" w:rsidRDefault="008824D7" w:rsidP="002106F0">
            <w:pPr>
              <w:pStyle w:val="a3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2106F0">
              <w:rPr>
                <w:b w:val="0"/>
                <w:color w:val="auto"/>
                <w:sz w:val="23"/>
                <w:szCs w:val="23"/>
              </w:rPr>
              <w:t>развитие и совершенствование систем оповещения и информирования населения об угрозе или о возникновении ЧС;</w:t>
            </w:r>
          </w:p>
          <w:p w:rsidR="008824D7" w:rsidRPr="002106F0" w:rsidRDefault="008824D7" w:rsidP="002106F0">
            <w:pPr>
              <w:pStyle w:val="a3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2106F0">
              <w:rPr>
                <w:b w:val="0"/>
                <w:color w:val="auto"/>
                <w:sz w:val="23"/>
                <w:szCs w:val="23"/>
              </w:rPr>
              <w:t>-оборудование класса для обучения.</w:t>
            </w:r>
          </w:p>
        </w:tc>
      </w:tr>
      <w:tr w:rsidR="008824D7" w:rsidRPr="002106F0" w:rsidTr="008824D7">
        <w:trPr>
          <w:cantSplit/>
          <w:trHeight w:val="1044"/>
        </w:trPr>
        <w:tc>
          <w:tcPr>
            <w:tcW w:w="4082" w:type="dxa"/>
            <w:hideMark/>
          </w:tcPr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Целевые индикаторы и показатели подпрограммы №1</w:t>
            </w:r>
          </w:p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5132" w:type="dxa"/>
            <w:hideMark/>
          </w:tcPr>
          <w:tbl>
            <w:tblPr>
              <w:tblW w:w="585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5852"/>
            </w:tblGrid>
            <w:tr w:rsidR="008824D7" w:rsidRPr="002106F0" w:rsidTr="00696565">
              <w:trPr>
                <w:cantSplit/>
                <w:trHeight w:val="128"/>
              </w:trPr>
              <w:tc>
                <w:tcPr>
                  <w:tcW w:w="5852" w:type="dxa"/>
                  <w:hideMark/>
                </w:tcPr>
                <w:p w:rsidR="008824D7" w:rsidRPr="002106F0" w:rsidRDefault="008824D7" w:rsidP="002106F0">
                  <w:pPr>
                    <w:pStyle w:val="consplusnonformat0"/>
                    <w:jc w:val="both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2106F0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- Доля </w:t>
                  </w:r>
                  <w:proofErr w:type="gramStart"/>
                  <w:r w:rsidRPr="002106F0">
                    <w:rPr>
                      <w:rFonts w:ascii="Bookman Old Style" w:hAnsi="Bookman Old Style"/>
                      <w:sz w:val="23"/>
                      <w:szCs w:val="23"/>
                    </w:rPr>
                    <w:t>населения</w:t>
                  </w:r>
                  <w:proofErr w:type="gramEnd"/>
                  <w:r w:rsidRPr="002106F0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прошедшего обучение способам защиты и действиям при ЧС до 74 %;</w:t>
                  </w:r>
                </w:p>
                <w:p w:rsidR="008824D7" w:rsidRPr="002106F0" w:rsidRDefault="008824D7" w:rsidP="002106F0">
                  <w:pPr>
                    <w:pStyle w:val="consplusnonformat0"/>
                    <w:jc w:val="both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2106F0">
                    <w:rPr>
                      <w:rFonts w:ascii="Bookman Old Style" w:hAnsi="Bookman Old Style"/>
                      <w:sz w:val="23"/>
                      <w:szCs w:val="23"/>
                    </w:rPr>
                    <w:t>-доля оповещаемого населения по</w:t>
                  </w:r>
                  <w:r w:rsidR="001B1C02" w:rsidRPr="002106F0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</w:t>
                  </w:r>
                  <w:r w:rsidRPr="002106F0">
                    <w:rPr>
                      <w:rFonts w:ascii="Bookman Old Style" w:hAnsi="Bookman Old Style"/>
                      <w:sz w:val="23"/>
                      <w:szCs w:val="23"/>
                    </w:rPr>
                    <w:t>предупреждению и ликвидации ЧС до 70 %</w:t>
                  </w:r>
                </w:p>
              </w:tc>
            </w:tr>
            <w:tr w:rsidR="008824D7" w:rsidRPr="002106F0" w:rsidTr="00696565">
              <w:trPr>
                <w:cantSplit/>
                <w:trHeight w:val="128"/>
              </w:trPr>
              <w:tc>
                <w:tcPr>
                  <w:tcW w:w="5852" w:type="dxa"/>
                  <w:hideMark/>
                </w:tcPr>
                <w:p w:rsidR="008824D7" w:rsidRPr="002106F0" w:rsidRDefault="008824D7" w:rsidP="002106F0">
                  <w:pPr>
                    <w:jc w:val="both"/>
                    <w:rPr>
                      <w:rFonts w:ascii="Bookman Old Style" w:hAnsi="Bookman Old Style"/>
                      <w:sz w:val="23"/>
                      <w:szCs w:val="23"/>
                    </w:rPr>
                  </w:pPr>
                </w:p>
              </w:tc>
            </w:tr>
          </w:tbl>
          <w:p w:rsidR="008824D7" w:rsidRPr="002106F0" w:rsidRDefault="008824D7" w:rsidP="002106F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824D7" w:rsidRPr="002106F0" w:rsidTr="008824D7">
        <w:trPr>
          <w:cantSplit/>
          <w:trHeight w:val="128"/>
        </w:trPr>
        <w:tc>
          <w:tcPr>
            <w:tcW w:w="4082" w:type="dxa"/>
          </w:tcPr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Этапы и сроки реализации подпрограммы №1</w:t>
            </w:r>
          </w:p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5132" w:type="dxa"/>
            <w:hideMark/>
          </w:tcPr>
          <w:p w:rsidR="008824D7" w:rsidRPr="002106F0" w:rsidRDefault="008824D7" w:rsidP="002106F0">
            <w:pPr>
              <w:ind w:firstLine="3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Подпрограмма№1 реализуется в период с 2015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>по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>2024 годы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>в два этапа:</w:t>
            </w:r>
          </w:p>
          <w:p w:rsidR="008824D7" w:rsidRPr="002106F0" w:rsidRDefault="008824D7" w:rsidP="002106F0">
            <w:pPr>
              <w:ind w:firstLine="3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1 этап: с 2015 года по 2019 год;</w:t>
            </w:r>
          </w:p>
          <w:p w:rsidR="008824D7" w:rsidRPr="002106F0" w:rsidRDefault="008824D7" w:rsidP="002106F0">
            <w:pPr>
              <w:ind w:firstLine="3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2 этап: с 2020 года по 2024 год.</w:t>
            </w:r>
          </w:p>
        </w:tc>
      </w:tr>
      <w:tr w:rsidR="008824D7" w:rsidRPr="002106F0" w:rsidTr="008824D7">
        <w:trPr>
          <w:cantSplit/>
          <w:trHeight w:val="128"/>
        </w:trPr>
        <w:tc>
          <w:tcPr>
            <w:tcW w:w="4082" w:type="dxa"/>
            <w:hideMark/>
          </w:tcPr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Объемы и источники финансирования подпрограммы</w:t>
            </w:r>
          </w:p>
        </w:tc>
        <w:tc>
          <w:tcPr>
            <w:tcW w:w="5132" w:type="dxa"/>
          </w:tcPr>
          <w:p w:rsidR="008824D7" w:rsidRPr="002106F0" w:rsidRDefault="008824D7" w:rsidP="002106F0">
            <w:pPr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 средств бюджета муниципального образования Моздокский район Республики Северная Осетия-Алания составляет:</w:t>
            </w:r>
          </w:p>
          <w:p w:rsidR="008824D7" w:rsidRPr="002106F0" w:rsidRDefault="008824D7" w:rsidP="002106F0">
            <w:pPr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всего</w:t>
            </w:r>
            <w:r w:rsidR="001B1C02"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1 275,7 тыс. руб., в том числе:</w:t>
            </w:r>
          </w:p>
          <w:p w:rsidR="008824D7" w:rsidRPr="002106F0" w:rsidRDefault="008824D7" w:rsidP="002106F0">
            <w:pPr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1 этап</w:t>
            </w:r>
            <w:r w:rsid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- 2381,2 тыс. руб.</w:t>
            </w:r>
          </w:p>
          <w:p w:rsidR="008824D7" w:rsidRPr="002106F0" w:rsidRDefault="008824D7" w:rsidP="002106F0">
            <w:pPr>
              <w:ind w:firstLine="34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2015 год –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>245,1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тыс. руб.;</w:t>
            </w:r>
          </w:p>
          <w:p w:rsidR="008824D7" w:rsidRPr="002106F0" w:rsidRDefault="008824D7" w:rsidP="002106F0">
            <w:pPr>
              <w:ind w:firstLine="34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2016 год –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85,0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тыс. руб.;</w:t>
            </w:r>
          </w:p>
          <w:p w:rsidR="008824D7" w:rsidRPr="002106F0" w:rsidRDefault="008824D7" w:rsidP="002106F0">
            <w:pPr>
              <w:ind w:firstLine="34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2017 год –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>56,1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тыс. руб.;</w:t>
            </w:r>
          </w:p>
          <w:p w:rsidR="008824D7" w:rsidRPr="002106F0" w:rsidRDefault="008824D7" w:rsidP="002106F0">
            <w:pPr>
              <w:ind w:firstLine="344"/>
              <w:jc w:val="both"/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2018год –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15,0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тыс. руб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</w:rPr>
              <w:t>.;</w:t>
            </w:r>
          </w:p>
          <w:p w:rsidR="008824D7" w:rsidRPr="002106F0" w:rsidRDefault="008824D7" w:rsidP="002106F0">
            <w:pPr>
              <w:ind w:firstLine="34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2019 год – 24,5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тыс. руб.</w:t>
            </w:r>
          </w:p>
          <w:p w:rsidR="008824D7" w:rsidRPr="002106F0" w:rsidRDefault="008824D7" w:rsidP="002106F0">
            <w:pPr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2 этап</w:t>
            </w:r>
            <w:r w:rsid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-</w:t>
            </w:r>
            <w:r w:rsid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1955,5 тыс. руб.</w:t>
            </w:r>
          </w:p>
          <w:p w:rsidR="008824D7" w:rsidRPr="002106F0" w:rsidRDefault="008824D7" w:rsidP="002106F0">
            <w:pPr>
              <w:ind w:firstLine="34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2020 год –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>100,0</w:t>
            </w:r>
            <w:r w:rsidR="001B1C02"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тыс. руб.</w:t>
            </w:r>
          </w:p>
          <w:p w:rsidR="008824D7" w:rsidRPr="002106F0" w:rsidRDefault="008824D7" w:rsidP="002106F0">
            <w:pPr>
              <w:ind w:firstLine="34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2021 год –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  <w:u w:val="single"/>
              </w:rPr>
              <w:t>502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>,5</w:t>
            </w:r>
            <w:r w:rsidR="001B1C02"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тыс. руб.</w:t>
            </w:r>
          </w:p>
          <w:p w:rsidR="008824D7" w:rsidRPr="002106F0" w:rsidRDefault="008824D7" w:rsidP="002106F0">
            <w:pPr>
              <w:ind w:firstLine="34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2022 год –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>451,0</w:t>
            </w:r>
            <w:r w:rsidR="001B1C02"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тыс. руб.</w:t>
            </w:r>
          </w:p>
          <w:p w:rsidR="008824D7" w:rsidRPr="002106F0" w:rsidRDefault="008824D7" w:rsidP="002106F0">
            <w:pPr>
              <w:ind w:firstLine="34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2023 год –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>438,0</w:t>
            </w:r>
            <w:r w:rsidR="001B1C02"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тыс. руб.</w:t>
            </w:r>
          </w:p>
          <w:p w:rsidR="008824D7" w:rsidRPr="002106F0" w:rsidRDefault="008824D7" w:rsidP="002106F0">
            <w:pPr>
              <w:ind w:firstLine="34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2024 год –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>464,0</w:t>
            </w:r>
            <w:r w:rsidR="001B1C02"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тыс. руб.</w:t>
            </w:r>
          </w:p>
        </w:tc>
      </w:tr>
      <w:tr w:rsidR="008824D7" w:rsidRPr="002106F0" w:rsidTr="008824D7">
        <w:trPr>
          <w:cantSplit/>
          <w:trHeight w:val="128"/>
        </w:trPr>
        <w:tc>
          <w:tcPr>
            <w:tcW w:w="4082" w:type="dxa"/>
            <w:hideMark/>
          </w:tcPr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lastRenderedPageBreak/>
              <w:t>Ожидаемые результаты реализации подпрограммы</w:t>
            </w:r>
          </w:p>
          <w:p w:rsidR="008824D7" w:rsidRPr="002106F0" w:rsidRDefault="008824D7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№ 1</w:t>
            </w:r>
          </w:p>
        </w:tc>
        <w:tc>
          <w:tcPr>
            <w:tcW w:w="5132" w:type="dxa"/>
            <w:hideMark/>
          </w:tcPr>
          <w:p w:rsidR="008824D7" w:rsidRPr="002106F0" w:rsidRDefault="008824D7" w:rsidP="002106F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- Увеличение доли </w:t>
            </w:r>
            <w:proofErr w:type="gramStart"/>
            <w:r w:rsidRPr="002106F0">
              <w:rPr>
                <w:rFonts w:ascii="Bookman Old Style" w:hAnsi="Bookman Old Style"/>
                <w:sz w:val="23"/>
                <w:szCs w:val="23"/>
              </w:rPr>
              <w:t>населения</w:t>
            </w:r>
            <w:proofErr w:type="gramEnd"/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прошедшего обучение способам защиты и действиям при ЧС до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>74%;</w:t>
            </w:r>
          </w:p>
          <w:p w:rsidR="008824D7" w:rsidRPr="002106F0" w:rsidRDefault="008824D7" w:rsidP="002106F0">
            <w:pPr>
              <w:spacing w:after="100" w:afterAutospacing="1"/>
              <w:ind w:firstLine="44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- увеличение доли оповещаемого населения по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>предупреждению и ликвидации ЧС до 70 %.</w:t>
            </w:r>
          </w:p>
        </w:tc>
      </w:tr>
    </w:tbl>
    <w:p w:rsidR="002106F0" w:rsidRDefault="002106F0" w:rsidP="0044173A">
      <w:pPr>
        <w:widowControl w:val="0"/>
        <w:tabs>
          <w:tab w:val="left" w:pos="1425"/>
        </w:tabs>
        <w:jc w:val="center"/>
        <w:rPr>
          <w:rFonts w:ascii="Bookman Old Style" w:hAnsi="Bookman Old Style"/>
          <w:b/>
          <w:sz w:val="23"/>
          <w:szCs w:val="23"/>
        </w:rPr>
      </w:pPr>
    </w:p>
    <w:p w:rsidR="00416CBE" w:rsidRPr="002106F0" w:rsidRDefault="00416CBE" w:rsidP="0044173A">
      <w:pPr>
        <w:widowControl w:val="0"/>
        <w:tabs>
          <w:tab w:val="left" w:pos="1425"/>
        </w:tabs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1. Краткая характеристика проблемы и обоснование необходимости</w:t>
      </w:r>
      <w:r w:rsidR="001B1C02" w:rsidRPr="002106F0">
        <w:rPr>
          <w:rFonts w:ascii="Bookman Old Style" w:hAnsi="Bookman Old Style"/>
          <w:b/>
          <w:sz w:val="23"/>
          <w:szCs w:val="23"/>
        </w:rPr>
        <w:t xml:space="preserve"> </w:t>
      </w:r>
      <w:r w:rsidRPr="002106F0">
        <w:rPr>
          <w:rFonts w:ascii="Bookman Old Style" w:hAnsi="Bookman Old Style"/>
          <w:b/>
          <w:sz w:val="23"/>
          <w:szCs w:val="23"/>
        </w:rPr>
        <w:t>её решения программными методами</w:t>
      </w:r>
    </w:p>
    <w:p w:rsidR="00416CBE" w:rsidRPr="002106F0" w:rsidRDefault="00416CBE" w:rsidP="00416CBE">
      <w:pPr>
        <w:widowControl w:val="0"/>
        <w:ind w:left="720"/>
        <w:rPr>
          <w:rFonts w:ascii="Bookman Old Style" w:hAnsi="Bookman Old Style"/>
          <w:sz w:val="23"/>
          <w:szCs w:val="23"/>
        </w:rPr>
      </w:pPr>
    </w:p>
    <w:p w:rsidR="00416CBE" w:rsidRPr="002106F0" w:rsidRDefault="00416CBE" w:rsidP="002106F0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2106F0">
        <w:rPr>
          <w:rFonts w:ascii="Bookman Old Style" w:hAnsi="Bookman Old Style" w:cs="Times New Roman"/>
          <w:sz w:val="23"/>
          <w:szCs w:val="23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характера, созданию реальных условий для устойчивого развития района путем координации совместных усилий</w:t>
      </w:r>
      <w:r w:rsidR="001B1C02" w:rsidRPr="002106F0">
        <w:rPr>
          <w:rFonts w:ascii="Bookman Old Style" w:hAnsi="Bookman Old Style" w:cs="Times New Roman"/>
          <w:sz w:val="23"/>
          <w:szCs w:val="23"/>
        </w:rPr>
        <w:t xml:space="preserve"> </w:t>
      </w:r>
      <w:r w:rsidRPr="002106F0">
        <w:rPr>
          <w:rFonts w:ascii="Bookman Old Style" w:hAnsi="Bookman Old Style" w:cs="Times New Roman"/>
          <w:sz w:val="23"/>
          <w:szCs w:val="23"/>
        </w:rPr>
        <w:t>органов исполнительной власти,</w:t>
      </w:r>
      <w:r w:rsidR="001B1C02" w:rsidRPr="002106F0">
        <w:rPr>
          <w:rFonts w:ascii="Bookman Old Style" w:hAnsi="Bookman Old Style" w:cs="Times New Roman"/>
          <w:sz w:val="23"/>
          <w:szCs w:val="23"/>
        </w:rPr>
        <w:t xml:space="preserve"> </w:t>
      </w:r>
      <w:r w:rsidRPr="002106F0">
        <w:rPr>
          <w:rFonts w:ascii="Bookman Old Style" w:hAnsi="Bookman Old Style" w:cs="Times New Roman"/>
          <w:sz w:val="23"/>
          <w:szCs w:val="23"/>
        </w:rPr>
        <w:t>органов местного самоуправления.</w:t>
      </w:r>
    </w:p>
    <w:p w:rsidR="00416CBE" w:rsidRPr="002106F0" w:rsidRDefault="00416CBE" w:rsidP="002106F0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2106F0">
        <w:rPr>
          <w:rFonts w:ascii="Bookman Old Style" w:hAnsi="Bookman Old Style" w:cs="Times New Roman"/>
          <w:sz w:val="23"/>
          <w:szCs w:val="23"/>
        </w:rPr>
        <w:t>Целевая ориентация подпрограммы №1 направлена на продвижение и ускоренную реализацию современных технологий безопасного развития Моздокского района таких, как обеспечение первичных мер пожарной безопасности, снижение риска и уменьшение последствий природных и техногенных катастроф и создание системы жизнеобеспечения и защиты человека.</w:t>
      </w:r>
    </w:p>
    <w:p w:rsidR="00416CBE" w:rsidRPr="002106F0" w:rsidRDefault="00416CBE" w:rsidP="002106F0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Снижение рисков чрезвычайных ситуаций всех типов и масштабов, их негативных последствий будет обеспечено путем реализации следующих основных направлений подпрограммы№1:</w:t>
      </w:r>
    </w:p>
    <w:p w:rsidR="00416CBE" w:rsidRPr="002106F0" w:rsidRDefault="00416CBE" w:rsidP="002106F0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1. Совершенствование мероприятий гражданской обороны, предупреждение и ликвидация чрезвычайных ситуаций.</w:t>
      </w:r>
    </w:p>
    <w:p w:rsidR="00416CBE" w:rsidRPr="002106F0" w:rsidRDefault="00416CBE" w:rsidP="002106F0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2. Меры по совершенствованию обучения и проведению информационно-пропагандистской работы.</w:t>
      </w:r>
    </w:p>
    <w:p w:rsidR="00416CBE" w:rsidRPr="002106F0" w:rsidRDefault="00416CBE" w:rsidP="002106F0">
      <w:pPr>
        <w:pStyle w:val="ac"/>
        <w:ind w:left="0" w:firstLine="540"/>
        <w:jc w:val="both"/>
        <w:rPr>
          <w:rFonts w:ascii="Bookman Old Style" w:hAnsi="Bookman Old Style"/>
          <w:sz w:val="23"/>
          <w:szCs w:val="23"/>
        </w:rPr>
      </w:pPr>
    </w:p>
    <w:p w:rsidR="00416CBE" w:rsidRPr="002106F0" w:rsidRDefault="00416CBE" w:rsidP="007D5BBE">
      <w:pPr>
        <w:pStyle w:val="ac"/>
        <w:tabs>
          <w:tab w:val="left" w:pos="2327"/>
        </w:tabs>
        <w:ind w:left="0" w:firstLine="709"/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2. Основные цели и задачи подпрограммы №1.</w:t>
      </w:r>
    </w:p>
    <w:p w:rsidR="00416CBE" w:rsidRPr="002106F0" w:rsidRDefault="00416CBE" w:rsidP="002106F0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2106F0">
        <w:rPr>
          <w:b w:val="0"/>
          <w:color w:val="auto"/>
          <w:sz w:val="23"/>
          <w:szCs w:val="23"/>
        </w:rPr>
        <w:t>Цели и задачи подпрограммы №1– основными целями подпрограммы№1 являются:</w:t>
      </w:r>
    </w:p>
    <w:p w:rsidR="00416CBE" w:rsidRPr="002106F0" w:rsidRDefault="00416CBE" w:rsidP="002106F0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2106F0">
        <w:rPr>
          <w:b w:val="0"/>
          <w:color w:val="auto"/>
          <w:sz w:val="23"/>
          <w:szCs w:val="23"/>
        </w:rPr>
        <w:t>1.Обучение населения способам защиты при ЧС и при ведении военных действий или вследствие этих действий, мерам пожарной безопасности.</w:t>
      </w:r>
    </w:p>
    <w:p w:rsidR="00416CBE" w:rsidRPr="002106F0" w:rsidRDefault="00416CBE" w:rsidP="002106F0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2106F0">
        <w:rPr>
          <w:b w:val="0"/>
          <w:color w:val="auto"/>
          <w:sz w:val="23"/>
          <w:szCs w:val="23"/>
        </w:rPr>
        <w:t>2.Своевременное оповещение и информирование населения об угрозе возникновения или о возникновении ЧС.</w:t>
      </w:r>
    </w:p>
    <w:p w:rsidR="00416CBE" w:rsidRPr="002106F0" w:rsidRDefault="00416CBE" w:rsidP="002106F0">
      <w:pPr>
        <w:pStyle w:val="a3"/>
        <w:ind w:firstLine="709"/>
        <w:jc w:val="both"/>
        <w:rPr>
          <w:b w:val="0"/>
          <w:color w:val="auto"/>
          <w:sz w:val="23"/>
          <w:szCs w:val="23"/>
        </w:rPr>
      </w:pPr>
      <w:r w:rsidRPr="002106F0">
        <w:rPr>
          <w:b w:val="0"/>
          <w:color w:val="auto"/>
          <w:sz w:val="23"/>
          <w:szCs w:val="23"/>
        </w:rPr>
        <w:t>Для достижения данных целей решаются следующие основные задачи:</w:t>
      </w:r>
    </w:p>
    <w:tbl>
      <w:tblPr>
        <w:tblW w:w="9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6"/>
      </w:tblGrid>
      <w:tr w:rsidR="00416CBE" w:rsidRPr="002106F0" w:rsidTr="002106F0">
        <w:trPr>
          <w:cantSplit/>
          <w:trHeight w:val="128"/>
        </w:trPr>
        <w:tc>
          <w:tcPr>
            <w:tcW w:w="9916" w:type="dxa"/>
            <w:hideMark/>
          </w:tcPr>
          <w:p w:rsidR="00416CBE" w:rsidRPr="002106F0" w:rsidRDefault="00416CBE" w:rsidP="002106F0">
            <w:pPr>
              <w:pStyle w:val="a3"/>
              <w:ind w:firstLine="709"/>
              <w:rPr>
                <w:b w:val="0"/>
                <w:color w:val="auto"/>
                <w:sz w:val="23"/>
                <w:szCs w:val="23"/>
              </w:rPr>
            </w:pPr>
            <w:r w:rsidRPr="002106F0">
              <w:rPr>
                <w:b w:val="0"/>
                <w:color w:val="auto"/>
                <w:sz w:val="23"/>
                <w:szCs w:val="23"/>
              </w:rPr>
              <w:t>1.</w:t>
            </w:r>
            <w:r w:rsid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b w:val="0"/>
                <w:color w:val="auto"/>
                <w:sz w:val="23"/>
                <w:szCs w:val="23"/>
              </w:rPr>
              <w:t>Обеспечение повседневного функционирования районного звена территориальной подсистемы РСЧС.</w:t>
            </w:r>
          </w:p>
          <w:p w:rsidR="00416CBE" w:rsidRPr="002106F0" w:rsidRDefault="00416CBE" w:rsidP="002106F0">
            <w:pPr>
              <w:pStyle w:val="a3"/>
              <w:ind w:firstLine="709"/>
              <w:rPr>
                <w:b w:val="0"/>
                <w:color w:val="auto"/>
                <w:sz w:val="23"/>
                <w:szCs w:val="23"/>
              </w:rPr>
            </w:pPr>
            <w:r w:rsidRPr="002106F0">
              <w:rPr>
                <w:b w:val="0"/>
                <w:color w:val="auto"/>
                <w:sz w:val="23"/>
                <w:szCs w:val="23"/>
              </w:rPr>
              <w:t>2.</w:t>
            </w:r>
            <w:r w:rsid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b w:val="0"/>
                <w:color w:val="auto"/>
                <w:sz w:val="23"/>
                <w:szCs w:val="23"/>
              </w:rPr>
              <w:t>Развитие и совершенствование систем оповещения и информирования населения об угрозе или о возникновении ЧС.</w:t>
            </w:r>
          </w:p>
          <w:p w:rsidR="00416CBE" w:rsidRDefault="00416CBE" w:rsidP="002106F0">
            <w:pPr>
              <w:pStyle w:val="a3"/>
              <w:ind w:firstLine="709"/>
              <w:rPr>
                <w:b w:val="0"/>
                <w:color w:val="auto"/>
                <w:sz w:val="23"/>
                <w:szCs w:val="23"/>
              </w:rPr>
            </w:pPr>
            <w:r w:rsidRPr="002106F0">
              <w:rPr>
                <w:b w:val="0"/>
                <w:color w:val="auto"/>
                <w:sz w:val="23"/>
                <w:szCs w:val="23"/>
              </w:rPr>
              <w:t>3.</w:t>
            </w:r>
            <w:r w:rsid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b w:val="0"/>
                <w:color w:val="auto"/>
                <w:sz w:val="23"/>
                <w:szCs w:val="23"/>
              </w:rPr>
              <w:t>Об</w:t>
            </w:r>
            <w:r w:rsidR="0044173A" w:rsidRPr="002106F0">
              <w:rPr>
                <w:b w:val="0"/>
                <w:color w:val="auto"/>
                <w:sz w:val="23"/>
                <w:szCs w:val="23"/>
              </w:rPr>
              <w:t>орудование класса для обучения.</w:t>
            </w:r>
          </w:p>
          <w:p w:rsidR="002106F0" w:rsidRPr="002106F0" w:rsidRDefault="002106F0" w:rsidP="002106F0">
            <w:pPr>
              <w:pStyle w:val="a3"/>
              <w:ind w:firstLine="709"/>
              <w:rPr>
                <w:b w:val="0"/>
                <w:color w:val="auto"/>
                <w:sz w:val="23"/>
                <w:szCs w:val="23"/>
              </w:rPr>
            </w:pPr>
          </w:p>
        </w:tc>
      </w:tr>
    </w:tbl>
    <w:p w:rsidR="002106F0" w:rsidRDefault="00416CBE" w:rsidP="002106F0">
      <w:pPr>
        <w:pStyle w:val="a3"/>
        <w:ind w:firstLine="709"/>
        <w:rPr>
          <w:color w:val="000000"/>
          <w:sz w:val="23"/>
          <w:szCs w:val="23"/>
        </w:rPr>
      </w:pPr>
      <w:r w:rsidRPr="002106F0">
        <w:rPr>
          <w:color w:val="000000"/>
          <w:sz w:val="23"/>
          <w:szCs w:val="23"/>
        </w:rPr>
        <w:t>3.</w:t>
      </w:r>
      <w:r w:rsidR="002106F0">
        <w:rPr>
          <w:color w:val="000000"/>
          <w:sz w:val="23"/>
          <w:szCs w:val="23"/>
        </w:rPr>
        <w:t xml:space="preserve"> </w:t>
      </w:r>
      <w:r w:rsidRPr="002106F0">
        <w:rPr>
          <w:color w:val="000000"/>
          <w:sz w:val="23"/>
          <w:szCs w:val="23"/>
        </w:rPr>
        <w:t>Описание основных ожидаемых конечных результатов</w:t>
      </w:r>
    </w:p>
    <w:p w:rsidR="00416CBE" w:rsidRPr="002106F0" w:rsidRDefault="002106F0" w:rsidP="002106F0">
      <w:pPr>
        <w:pStyle w:val="a3"/>
        <w:ind w:firstLine="709"/>
        <w:rPr>
          <w:color w:val="000000"/>
          <w:sz w:val="23"/>
          <w:szCs w:val="23"/>
        </w:rPr>
      </w:pPr>
      <w:r w:rsidRPr="002106F0">
        <w:rPr>
          <w:color w:val="000000"/>
          <w:sz w:val="23"/>
          <w:szCs w:val="23"/>
        </w:rPr>
        <w:t>П</w:t>
      </w:r>
      <w:r w:rsidR="00416CBE" w:rsidRPr="002106F0">
        <w:rPr>
          <w:color w:val="000000"/>
          <w:sz w:val="23"/>
          <w:szCs w:val="23"/>
        </w:rPr>
        <w:t>одпрограммы</w:t>
      </w:r>
      <w:r>
        <w:rPr>
          <w:color w:val="000000"/>
          <w:sz w:val="23"/>
          <w:szCs w:val="23"/>
        </w:rPr>
        <w:t xml:space="preserve"> </w:t>
      </w:r>
      <w:r w:rsidR="00416CBE" w:rsidRPr="002106F0">
        <w:rPr>
          <w:color w:val="000000"/>
          <w:sz w:val="23"/>
          <w:szCs w:val="23"/>
        </w:rPr>
        <w:t>№1.</w:t>
      </w:r>
    </w:p>
    <w:p w:rsidR="00416CBE" w:rsidRPr="002106F0" w:rsidRDefault="00416CBE" w:rsidP="0044173A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Ожидаемыми результатами реализации Подпрограммы № 1 является:</w:t>
      </w:r>
    </w:p>
    <w:p w:rsidR="00416CBE" w:rsidRPr="002106F0" w:rsidRDefault="00416CBE" w:rsidP="0044173A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 xml:space="preserve"> - увеличение доли </w:t>
      </w:r>
      <w:proofErr w:type="gramStart"/>
      <w:r w:rsidRPr="002106F0">
        <w:rPr>
          <w:rFonts w:ascii="Bookman Old Style" w:hAnsi="Bookman Old Style"/>
          <w:sz w:val="23"/>
          <w:szCs w:val="23"/>
        </w:rPr>
        <w:t>населения</w:t>
      </w:r>
      <w:proofErr w:type="gramEnd"/>
      <w:r w:rsidRPr="002106F0">
        <w:rPr>
          <w:rFonts w:ascii="Bookman Old Style" w:hAnsi="Bookman Old Style"/>
          <w:sz w:val="23"/>
          <w:szCs w:val="23"/>
        </w:rPr>
        <w:t xml:space="preserve"> прошедшего обучение способам защиты и действиям при ЧС до</w:t>
      </w:r>
      <w:r w:rsidR="001B1C02" w:rsidRPr="002106F0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sz w:val="23"/>
          <w:szCs w:val="23"/>
        </w:rPr>
        <w:t>74%;</w:t>
      </w:r>
    </w:p>
    <w:p w:rsidR="00416CBE" w:rsidRPr="002106F0" w:rsidRDefault="00416CBE" w:rsidP="0044173A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- увеличение доли оповещаемого населения по</w:t>
      </w:r>
      <w:r w:rsidR="001B1C02" w:rsidRPr="002106F0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sz w:val="23"/>
          <w:szCs w:val="23"/>
        </w:rPr>
        <w:t xml:space="preserve">предупреждению и ликвидации ЧС до 70 %. </w:t>
      </w:r>
    </w:p>
    <w:p w:rsidR="00416CBE" w:rsidRPr="002106F0" w:rsidRDefault="00416CBE" w:rsidP="0044173A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В целом реализация подпрограммы №1</w:t>
      </w:r>
      <w:r w:rsidR="001B1C02" w:rsidRPr="002106F0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sz w:val="23"/>
          <w:szCs w:val="23"/>
        </w:rPr>
        <w:t>позволит:</w:t>
      </w:r>
    </w:p>
    <w:p w:rsidR="00416CBE" w:rsidRPr="002106F0" w:rsidRDefault="00416CBE" w:rsidP="0044173A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- повысить готовность органов управления, сил и средств</w:t>
      </w:r>
      <w:r w:rsidR="001B1C02" w:rsidRPr="002106F0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sz w:val="23"/>
          <w:szCs w:val="23"/>
        </w:rPr>
        <w:t>ТП РСЧС и оперативности их реагирования на угрозы возникновения чрезвычайных ситуаций и ликвидации их последствий;</w:t>
      </w:r>
    </w:p>
    <w:p w:rsidR="00416CBE" w:rsidRPr="002106F0" w:rsidRDefault="00416CBE" w:rsidP="0044173A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 xml:space="preserve">- повысить уровень подготовки населения и специалистов к действиям в чрезвычайных ситуациях мирного и военного времени; </w:t>
      </w:r>
    </w:p>
    <w:p w:rsidR="00416CBE" w:rsidRPr="002106F0" w:rsidRDefault="00416CBE" w:rsidP="0044173A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- усилить пропаганду знаний и обучение населения безопасному поведению в экстремальных ситуациях, профилактика и предупреждение ЧС;</w:t>
      </w:r>
    </w:p>
    <w:p w:rsidR="00416CBE" w:rsidRDefault="00416CBE" w:rsidP="00835C9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lastRenderedPageBreak/>
        <w:t>- воспитать у обучающейся молодежи активную жизненную позицию.</w:t>
      </w:r>
    </w:p>
    <w:p w:rsidR="002106F0" w:rsidRPr="002106F0" w:rsidRDefault="002106F0" w:rsidP="00835C92">
      <w:pPr>
        <w:ind w:firstLine="709"/>
        <w:jc w:val="both"/>
        <w:rPr>
          <w:rFonts w:ascii="Bookman Old Style" w:hAnsi="Bookman Old Style"/>
          <w:b/>
          <w:sz w:val="23"/>
          <w:szCs w:val="23"/>
        </w:rPr>
      </w:pPr>
    </w:p>
    <w:p w:rsidR="00416CBE" w:rsidRPr="002106F0" w:rsidRDefault="00416CBE" w:rsidP="00835C92">
      <w:pPr>
        <w:ind w:firstLine="448"/>
        <w:jc w:val="center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4.</w:t>
      </w:r>
      <w:r w:rsidR="0044173A" w:rsidRPr="002106F0">
        <w:rPr>
          <w:rFonts w:ascii="Bookman Old Style" w:hAnsi="Bookman Old Style"/>
          <w:b/>
          <w:sz w:val="23"/>
          <w:szCs w:val="23"/>
        </w:rPr>
        <w:t xml:space="preserve"> </w:t>
      </w:r>
      <w:r w:rsidR="002106F0">
        <w:rPr>
          <w:rFonts w:ascii="Bookman Old Style" w:hAnsi="Bookman Old Style"/>
          <w:b/>
          <w:sz w:val="23"/>
          <w:szCs w:val="23"/>
        </w:rPr>
        <w:t>Срок реализации Подпрограммы №</w:t>
      </w:r>
      <w:r w:rsidRPr="002106F0">
        <w:rPr>
          <w:rFonts w:ascii="Bookman Old Style" w:hAnsi="Bookman Old Style"/>
          <w:b/>
          <w:sz w:val="23"/>
          <w:szCs w:val="23"/>
        </w:rPr>
        <w:t>1.</w:t>
      </w:r>
    </w:p>
    <w:p w:rsidR="00416CBE" w:rsidRPr="002106F0" w:rsidRDefault="00416CBE" w:rsidP="00835C92">
      <w:pPr>
        <w:ind w:firstLine="448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Подпрограмма №1 разработана на период с 2015 по 2024 годы. Реализация подпрограммы №1 предполагается</w:t>
      </w:r>
      <w:r w:rsidR="001B1C02" w:rsidRPr="002106F0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sz w:val="23"/>
          <w:szCs w:val="23"/>
        </w:rPr>
        <w:t>в 2 этапа:</w:t>
      </w:r>
    </w:p>
    <w:p w:rsidR="00416CBE" w:rsidRPr="002106F0" w:rsidRDefault="00416CBE" w:rsidP="00835C92">
      <w:pPr>
        <w:ind w:firstLine="448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1 этап- с 2015 года по 2019 год;</w:t>
      </w:r>
    </w:p>
    <w:p w:rsidR="00416CBE" w:rsidRDefault="00416CBE" w:rsidP="00835C92">
      <w:pPr>
        <w:ind w:firstLine="448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2 этап – с 2020 года по 2024 год.</w:t>
      </w:r>
    </w:p>
    <w:p w:rsidR="002106F0" w:rsidRPr="002106F0" w:rsidRDefault="002106F0" w:rsidP="00835C92">
      <w:pPr>
        <w:ind w:firstLine="448"/>
        <w:rPr>
          <w:rFonts w:ascii="Bookman Old Style" w:hAnsi="Bookman Old Style"/>
          <w:sz w:val="23"/>
          <w:szCs w:val="23"/>
        </w:rPr>
      </w:pPr>
    </w:p>
    <w:p w:rsidR="00416CBE" w:rsidRPr="002106F0" w:rsidRDefault="00416CBE" w:rsidP="00835C92">
      <w:pPr>
        <w:ind w:firstLine="448"/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5. Описание р</w:t>
      </w:r>
      <w:r w:rsidR="002106F0">
        <w:rPr>
          <w:rFonts w:ascii="Bookman Old Style" w:hAnsi="Bookman Old Style"/>
          <w:b/>
          <w:sz w:val="23"/>
          <w:szCs w:val="23"/>
        </w:rPr>
        <w:t>исков реализации Подпрограммы №</w:t>
      </w:r>
      <w:r w:rsidRPr="002106F0">
        <w:rPr>
          <w:rFonts w:ascii="Bookman Old Style" w:hAnsi="Bookman Old Style"/>
          <w:b/>
          <w:sz w:val="23"/>
          <w:szCs w:val="23"/>
        </w:rPr>
        <w:t>1.</w:t>
      </w:r>
    </w:p>
    <w:p w:rsidR="00416CBE" w:rsidRPr="002106F0" w:rsidRDefault="00416CBE" w:rsidP="0044173A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Реализация подпрограммы№1 может быть подвергнута следующим рискам, снижающим эффективность ее выполнения:</w:t>
      </w:r>
    </w:p>
    <w:p w:rsidR="00416CBE" w:rsidRPr="002106F0" w:rsidRDefault="00416CBE" w:rsidP="0044173A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- риски управленческого характера, связанные с низким качеством межведомственного взаимодействия, что может снизить эффективность реализации мероприятий подпрограммы №1 и использования бюджетных средств;</w:t>
      </w:r>
    </w:p>
    <w:p w:rsidR="00416CBE" w:rsidRPr="002106F0" w:rsidRDefault="00416CBE" w:rsidP="0044173A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 xml:space="preserve">- риски, связанные с несвоевременным нормативным обеспечением подпрограммы № 1 и изменением федерального законодательства. </w:t>
      </w:r>
    </w:p>
    <w:p w:rsidR="00416CBE" w:rsidRPr="002106F0" w:rsidRDefault="00416CBE" w:rsidP="0044173A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 xml:space="preserve">Указанные риски носят локальный характер и могут быть устранены в процессе принятия управленческих решений. Основным механизмом минимизации негативного влияния внешних факторов в период исполнения подпрограммы №1 предполагается оперативное реагирование на изменения федерального законодательства в части </w:t>
      </w:r>
      <w:proofErr w:type="gramStart"/>
      <w:r w:rsidRPr="002106F0">
        <w:rPr>
          <w:rFonts w:ascii="Bookman Old Style" w:hAnsi="Bookman Old Style"/>
          <w:sz w:val="23"/>
          <w:szCs w:val="23"/>
        </w:rPr>
        <w:t>разработки и принятия</w:t>
      </w:r>
      <w:proofErr w:type="gramEnd"/>
      <w:r w:rsidRPr="002106F0">
        <w:rPr>
          <w:rFonts w:ascii="Bookman Old Style" w:hAnsi="Bookman Old Style"/>
          <w:sz w:val="23"/>
          <w:szCs w:val="23"/>
        </w:rPr>
        <w:t xml:space="preserve"> соответствующих муниципальных правовых актов, выявления и устранения причин неэффективного межведомственного взаимодействия.</w:t>
      </w:r>
    </w:p>
    <w:p w:rsidR="00416CBE" w:rsidRPr="002106F0" w:rsidRDefault="00416CBE" w:rsidP="0044173A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При реализации подпрограммы №1 возможно возникновение финансовых рисков, связанных с:</w:t>
      </w:r>
    </w:p>
    <w:p w:rsidR="00416CBE" w:rsidRPr="002106F0" w:rsidRDefault="00416CBE" w:rsidP="0044173A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неполным выделением бюджетных средств в рамках одного года на реализацию подпрограммных мероприятий, вследствие чего могут измениться запланированные сроки выполнения мероприятий и могут подвергнуться корректировке целевые показатели подпрограммы №1;</w:t>
      </w:r>
    </w:p>
    <w:p w:rsidR="00416CBE" w:rsidRPr="002106F0" w:rsidRDefault="00416CBE" w:rsidP="0044173A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отсутствием финансирования мероприятий из средств вышестоящих бюджетов на реализацию мероприятий, что повлечет приостановление финансирования соответствующих подпрограммных мероприятий;</w:t>
      </w:r>
    </w:p>
    <w:p w:rsidR="00416CBE" w:rsidRPr="002106F0" w:rsidRDefault="00416CBE" w:rsidP="0044173A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изменением цен на отдельные виды услуг, что повлечет изменение величины затрат на отдельные подпрограммные мероприятия.</w:t>
      </w:r>
    </w:p>
    <w:p w:rsidR="00416CBE" w:rsidRDefault="00416CBE" w:rsidP="0044173A">
      <w:pPr>
        <w:ind w:firstLine="708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Полное финансирование мероприятий подпрограммы№1 возможно при обеспечении ответственного подхода к реализации мероприятий подпрограммы№1 и должном исполнении обязанностей и функций сторон, вовлеченных в реализацию мероприятий</w:t>
      </w:r>
      <w:r w:rsidR="001B1C02" w:rsidRPr="002106F0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sz w:val="23"/>
          <w:szCs w:val="23"/>
        </w:rPr>
        <w:t>подпрограммы №1.</w:t>
      </w:r>
    </w:p>
    <w:p w:rsidR="002106F0" w:rsidRPr="002106F0" w:rsidRDefault="002106F0" w:rsidP="0044173A">
      <w:pPr>
        <w:ind w:firstLine="708"/>
        <w:rPr>
          <w:rFonts w:ascii="Bookman Old Style" w:hAnsi="Bookman Old Style"/>
          <w:sz w:val="23"/>
          <w:szCs w:val="23"/>
        </w:rPr>
      </w:pPr>
    </w:p>
    <w:p w:rsidR="00416CBE" w:rsidRPr="002106F0" w:rsidRDefault="00416CBE" w:rsidP="00835C92">
      <w:pPr>
        <w:ind w:firstLine="448"/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6.</w:t>
      </w:r>
      <w:r w:rsidR="0044173A" w:rsidRPr="002106F0">
        <w:rPr>
          <w:rFonts w:ascii="Bookman Old Style" w:hAnsi="Bookman Old Style"/>
          <w:b/>
          <w:sz w:val="23"/>
          <w:szCs w:val="23"/>
        </w:rPr>
        <w:t xml:space="preserve"> Мероприятия подпрограммы №1 </w:t>
      </w:r>
      <w:r w:rsidRPr="002106F0">
        <w:rPr>
          <w:rFonts w:ascii="Bookman Old Style" w:hAnsi="Bookman Old Style"/>
          <w:b/>
          <w:sz w:val="23"/>
          <w:szCs w:val="23"/>
        </w:rPr>
        <w:t>и их финансирование.</w:t>
      </w:r>
    </w:p>
    <w:p w:rsidR="00416CBE" w:rsidRPr="002106F0" w:rsidRDefault="00416CBE" w:rsidP="00835C9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Мероприятия подп</w:t>
      </w:r>
      <w:r w:rsidR="0044173A" w:rsidRPr="002106F0">
        <w:rPr>
          <w:rFonts w:ascii="Bookman Old Style" w:hAnsi="Bookman Old Style"/>
          <w:sz w:val="23"/>
          <w:szCs w:val="23"/>
        </w:rPr>
        <w:t xml:space="preserve">рограммы №1 с указанием сроков </w:t>
      </w:r>
      <w:r w:rsidRPr="002106F0">
        <w:rPr>
          <w:rFonts w:ascii="Bookman Old Style" w:hAnsi="Bookman Old Style"/>
          <w:sz w:val="23"/>
          <w:szCs w:val="23"/>
        </w:rPr>
        <w:t>их реализации приведены в составе перечня основных меропри</w:t>
      </w:r>
      <w:r w:rsidR="0044173A" w:rsidRPr="002106F0">
        <w:rPr>
          <w:rFonts w:ascii="Bookman Old Style" w:hAnsi="Bookman Old Style"/>
          <w:sz w:val="23"/>
          <w:szCs w:val="23"/>
        </w:rPr>
        <w:t>ятий муниципальной программы. (</w:t>
      </w:r>
      <w:r w:rsidRPr="002106F0">
        <w:rPr>
          <w:rFonts w:ascii="Bookman Old Style" w:hAnsi="Bookman Old Style"/>
          <w:sz w:val="23"/>
          <w:szCs w:val="23"/>
        </w:rPr>
        <w:t>приложение №1 к муниципальной программе)</w:t>
      </w:r>
    </w:p>
    <w:p w:rsidR="00416CBE" w:rsidRPr="002106F0" w:rsidRDefault="00416CBE" w:rsidP="0044173A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Финансирование муниципальной подпрограммы №1 осуществляется на основании ресурсного обеспечения реализации муниципальной программы.</w:t>
      </w:r>
    </w:p>
    <w:p w:rsidR="00416CBE" w:rsidRDefault="0044173A" w:rsidP="0044173A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(</w:t>
      </w:r>
      <w:r w:rsidR="00416CBE" w:rsidRPr="002106F0">
        <w:rPr>
          <w:rFonts w:ascii="Bookman Old Style" w:hAnsi="Bookman Old Style"/>
          <w:sz w:val="23"/>
          <w:szCs w:val="23"/>
        </w:rPr>
        <w:t>приложение №2 к муниципальной программе)</w:t>
      </w:r>
    </w:p>
    <w:p w:rsidR="002106F0" w:rsidRPr="002106F0" w:rsidRDefault="002106F0" w:rsidP="0044173A">
      <w:pPr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416CBE" w:rsidRPr="002106F0" w:rsidRDefault="00416CBE" w:rsidP="00E40E01">
      <w:pPr>
        <w:ind w:firstLine="448"/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7. Целевые показатели (индикаторы) подпрограммы №1</w:t>
      </w:r>
    </w:p>
    <w:p w:rsidR="00416CBE" w:rsidRPr="002106F0" w:rsidRDefault="00416CBE" w:rsidP="00835C92">
      <w:pPr>
        <w:ind w:firstLine="709"/>
        <w:rPr>
          <w:rFonts w:ascii="Bookman Old Style" w:hAnsi="Bookman Old Style"/>
          <w:sz w:val="23"/>
          <w:szCs w:val="23"/>
        </w:rPr>
        <w:sectPr w:rsidR="00416CBE" w:rsidRPr="002106F0" w:rsidSect="00835C92">
          <w:pgSz w:w="11907" w:h="16840"/>
          <w:pgMar w:top="567" w:right="709" w:bottom="426" w:left="1701" w:header="720" w:footer="282" w:gutter="0"/>
          <w:pgNumType w:start="62"/>
          <w:cols w:space="720"/>
        </w:sectPr>
      </w:pPr>
      <w:r w:rsidRPr="002106F0">
        <w:rPr>
          <w:rFonts w:ascii="Bookman Old Style" w:hAnsi="Bookman Old Style"/>
          <w:sz w:val="23"/>
          <w:szCs w:val="23"/>
        </w:rPr>
        <w:t>Целевые показатели (индикаторы) подпрограммы №1</w:t>
      </w:r>
      <w:r w:rsidR="001B1C02" w:rsidRPr="002106F0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sz w:val="23"/>
          <w:szCs w:val="23"/>
        </w:rPr>
        <w:t>идентичны целевым показателям ( индикаторам) муниципальной программы.( приложение №3 к муниципальной программе)</w:t>
      </w:r>
    </w:p>
    <w:p w:rsidR="002106F0" w:rsidRDefault="00416CBE" w:rsidP="00416CBE">
      <w:pPr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lastRenderedPageBreak/>
        <w:t>Подпрограмма №2. «Обеспечение</w:t>
      </w:r>
      <w:r w:rsidR="001B1C02" w:rsidRPr="002106F0">
        <w:rPr>
          <w:rFonts w:ascii="Bookman Old Style" w:hAnsi="Bookman Old Style"/>
          <w:b/>
          <w:sz w:val="23"/>
          <w:szCs w:val="23"/>
        </w:rPr>
        <w:t xml:space="preserve"> </w:t>
      </w:r>
      <w:r w:rsidRPr="002106F0">
        <w:rPr>
          <w:rFonts w:ascii="Bookman Old Style" w:hAnsi="Bookman Old Style"/>
          <w:b/>
          <w:sz w:val="23"/>
          <w:szCs w:val="23"/>
        </w:rPr>
        <w:t xml:space="preserve">создания условий </w:t>
      </w:r>
    </w:p>
    <w:p w:rsidR="002106F0" w:rsidRDefault="00416CBE" w:rsidP="00835C92">
      <w:pPr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 xml:space="preserve">для реализации муниципальной </w:t>
      </w:r>
      <w:r w:rsidR="002106F0">
        <w:rPr>
          <w:rFonts w:ascii="Bookman Old Style" w:hAnsi="Bookman Old Style"/>
          <w:b/>
          <w:sz w:val="23"/>
          <w:szCs w:val="23"/>
        </w:rPr>
        <w:t>программы «</w:t>
      </w:r>
      <w:r w:rsidRPr="002106F0">
        <w:rPr>
          <w:rFonts w:ascii="Bookman Old Style" w:hAnsi="Bookman Old Style"/>
          <w:b/>
          <w:sz w:val="23"/>
          <w:szCs w:val="23"/>
        </w:rPr>
        <w:t xml:space="preserve">Обеспечение мероприятий гражданской обороны, предупреждения </w:t>
      </w:r>
      <w:r w:rsidR="00835C92" w:rsidRPr="002106F0">
        <w:rPr>
          <w:rFonts w:ascii="Bookman Old Style" w:hAnsi="Bookman Old Style"/>
          <w:b/>
          <w:sz w:val="23"/>
          <w:szCs w:val="23"/>
        </w:rPr>
        <w:t xml:space="preserve">и </w:t>
      </w:r>
      <w:r w:rsidRPr="002106F0">
        <w:rPr>
          <w:rFonts w:ascii="Bookman Old Style" w:hAnsi="Bookman Old Style"/>
          <w:b/>
          <w:sz w:val="23"/>
          <w:szCs w:val="23"/>
        </w:rPr>
        <w:t xml:space="preserve">ликвидации последствий ЧС </w:t>
      </w:r>
    </w:p>
    <w:p w:rsidR="00416CBE" w:rsidRPr="002106F0" w:rsidRDefault="00416CBE" w:rsidP="00835C92">
      <w:pPr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н</w:t>
      </w:r>
      <w:r w:rsidR="002106F0">
        <w:rPr>
          <w:rFonts w:ascii="Bookman Old Style" w:hAnsi="Bookman Old Style"/>
          <w:b/>
          <w:sz w:val="23"/>
          <w:szCs w:val="23"/>
        </w:rPr>
        <w:t>а территории Моздокского района</w:t>
      </w:r>
      <w:r w:rsidRPr="002106F0">
        <w:rPr>
          <w:rFonts w:ascii="Bookman Old Style" w:hAnsi="Bookman Old Style"/>
          <w:b/>
          <w:sz w:val="23"/>
          <w:szCs w:val="23"/>
        </w:rPr>
        <w:t>»</w:t>
      </w:r>
    </w:p>
    <w:p w:rsidR="00416CBE" w:rsidRPr="002106F0" w:rsidRDefault="00416CBE" w:rsidP="00416CBE">
      <w:pPr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(далее по тексту- подпрограммы №2)</w:t>
      </w:r>
    </w:p>
    <w:p w:rsidR="00416CBE" w:rsidRPr="002106F0" w:rsidRDefault="00416CBE" w:rsidP="00416CBE">
      <w:pPr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ПАСПОРТ</w:t>
      </w:r>
    </w:p>
    <w:p w:rsidR="00416CBE" w:rsidRPr="002106F0" w:rsidRDefault="00416CBE" w:rsidP="00416CBE">
      <w:pPr>
        <w:jc w:val="center"/>
        <w:rPr>
          <w:rFonts w:ascii="Bookman Old Style" w:hAnsi="Bookman Old Style"/>
          <w:b/>
          <w:sz w:val="23"/>
          <w:szCs w:val="23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699"/>
        <w:gridCol w:w="141"/>
      </w:tblGrid>
      <w:tr w:rsidR="00813F5A" w:rsidRPr="002106F0" w:rsidTr="00813F5A">
        <w:trPr>
          <w:gridAfter w:val="1"/>
          <w:wAfter w:w="141" w:type="dxa"/>
          <w:cantSplit/>
          <w:trHeight w:val="832"/>
        </w:trPr>
        <w:tc>
          <w:tcPr>
            <w:tcW w:w="3799" w:type="dxa"/>
          </w:tcPr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sz w:val="23"/>
                <w:szCs w:val="23"/>
              </w:rPr>
              <w:t>Ответственный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исполнитель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подпрограммы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№ 2 </w:t>
            </w: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5699" w:type="dxa"/>
            <w:hideMark/>
          </w:tcPr>
          <w:p w:rsidR="00813F5A" w:rsidRPr="002106F0" w:rsidRDefault="00813F5A" w:rsidP="002106F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sz w:val="23"/>
                <w:szCs w:val="23"/>
              </w:rPr>
              <w:t>Отдел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делам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гражданской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обороны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чрезвычайным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ситуациям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Администрации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местного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самоуправления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Моздокского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района</w:t>
            </w:r>
            <w:r w:rsidR="004C74C9" w:rsidRPr="002106F0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813F5A" w:rsidRPr="002106F0" w:rsidTr="00813F5A">
        <w:trPr>
          <w:gridAfter w:val="1"/>
          <w:wAfter w:w="141" w:type="dxa"/>
          <w:cantSplit/>
          <w:trHeight w:val="688"/>
        </w:trPr>
        <w:tc>
          <w:tcPr>
            <w:tcW w:w="3799" w:type="dxa"/>
          </w:tcPr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sz w:val="23"/>
                <w:szCs w:val="23"/>
              </w:rPr>
              <w:t>Участники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подпрограммы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№2</w:t>
            </w: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5699" w:type="dxa"/>
          </w:tcPr>
          <w:p w:rsidR="00813F5A" w:rsidRPr="002106F0" w:rsidRDefault="00813F5A" w:rsidP="002106F0">
            <w:pPr>
              <w:jc w:val="both"/>
              <w:rPr>
                <w:rFonts w:ascii="Bookman Old Style" w:hAnsi="Bookman Old Style"/>
                <w:i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bCs/>
                <w:sz w:val="23"/>
                <w:szCs w:val="23"/>
              </w:rPr>
              <w:t>Муниципальное</w:t>
            </w:r>
            <w:r w:rsidRPr="002106F0">
              <w:rPr>
                <w:rFonts w:ascii="Bookman Old Style" w:hAnsi="Bookman Old Style"/>
                <w:bCs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bCs/>
                <w:sz w:val="23"/>
                <w:szCs w:val="23"/>
              </w:rPr>
              <w:t>казенное</w:t>
            </w:r>
            <w:r w:rsidRPr="002106F0">
              <w:rPr>
                <w:rFonts w:ascii="Bookman Old Style" w:hAnsi="Bookman Old Style"/>
                <w:bCs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bCs/>
                <w:sz w:val="23"/>
                <w:szCs w:val="23"/>
              </w:rPr>
              <w:t>учреждение</w:t>
            </w:r>
            <w:r w:rsidRPr="002106F0">
              <w:rPr>
                <w:rFonts w:ascii="Bookman Old Style" w:hAnsi="Bookman Old Style"/>
                <w:bCs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bCs/>
                <w:sz w:val="23"/>
                <w:szCs w:val="23"/>
              </w:rPr>
              <w:t>«</w:t>
            </w:r>
            <w:r w:rsidRPr="002106F0">
              <w:rPr>
                <w:rFonts w:ascii="Bookman Old Style" w:hAnsi="Bookman Old Style"/>
                <w:bCs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bCs/>
                <w:sz w:val="23"/>
                <w:szCs w:val="23"/>
              </w:rPr>
              <w:t>Единая</w:t>
            </w:r>
            <w:r w:rsidRPr="002106F0">
              <w:rPr>
                <w:rFonts w:ascii="Bookman Old Style" w:hAnsi="Bookman Old Style"/>
                <w:bCs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bCs/>
                <w:sz w:val="23"/>
                <w:szCs w:val="23"/>
              </w:rPr>
              <w:t>дежурно</w:t>
            </w:r>
            <w:r w:rsidRPr="002106F0">
              <w:rPr>
                <w:rFonts w:ascii="Bookman Old Style" w:hAnsi="Bookman Old Style"/>
                <w:bCs/>
                <w:sz w:val="23"/>
                <w:szCs w:val="23"/>
              </w:rPr>
              <w:t>-</w:t>
            </w:r>
            <w:r w:rsidRPr="002106F0">
              <w:rPr>
                <w:rFonts w:ascii="Bookman Old Style" w:hAnsi="Bookman Old Style" w:cs="Cambria"/>
                <w:bCs/>
                <w:sz w:val="23"/>
                <w:szCs w:val="23"/>
              </w:rPr>
              <w:t>диспетчерская</w:t>
            </w:r>
            <w:r w:rsidRPr="002106F0">
              <w:rPr>
                <w:rFonts w:ascii="Bookman Old Style" w:hAnsi="Bookman Old Style"/>
                <w:bCs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bCs/>
                <w:sz w:val="23"/>
                <w:szCs w:val="23"/>
              </w:rPr>
              <w:t>служба</w:t>
            </w:r>
            <w:r w:rsidR="001B1C02" w:rsidRPr="002106F0">
              <w:rPr>
                <w:rFonts w:ascii="Bookman Old Style" w:hAnsi="Bookman Old Style"/>
                <w:bCs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bCs/>
                <w:sz w:val="23"/>
                <w:szCs w:val="23"/>
              </w:rPr>
              <w:t>-112</w:t>
            </w:r>
            <w:r w:rsidRPr="002106F0">
              <w:rPr>
                <w:rFonts w:ascii="Bookman Old Style" w:hAnsi="Bookman Old Style" w:cs="Cambria"/>
                <w:bCs/>
                <w:sz w:val="23"/>
                <w:szCs w:val="23"/>
              </w:rPr>
              <w:t>Моздокского</w:t>
            </w:r>
            <w:r w:rsidRPr="002106F0">
              <w:rPr>
                <w:rFonts w:ascii="Bookman Old Style" w:hAnsi="Bookman Old Style"/>
                <w:bCs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bCs/>
                <w:sz w:val="23"/>
                <w:szCs w:val="23"/>
              </w:rPr>
              <w:t>района</w:t>
            </w:r>
            <w:r w:rsidRPr="002106F0">
              <w:rPr>
                <w:rFonts w:ascii="Bookman Old Style" w:hAnsi="Bookman Old Style" w:cs="Edwardian Script ITC"/>
                <w:bCs/>
                <w:sz w:val="23"/>
                <w:szCs w:val="23"/>
              </w:rPr>
              <w:t>»</w:t>
            </w:r>
          </w:p>
        </w:tc>
      </w:tr>
      <w:tr w:rsidR="00813F5A" w:rsidRPr="002106F0" w:rsidTr="00813F5A">
        <w:trPr>
          <w:gridAfter w:val="1"/>
          <w:wAfter w:w="141" w:type="dxa"/>
          <w:cantSplit/>
          <w:trHeight w:val="128"/>
        </w:trPr>
        <w:tc>
          <w:tcPr>
            <w:tcW w:w="3799" w:type="dxa"/>
          </w:tcPr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sz w:val="23"/>
                <w:szCs w:val="23"/>
              </w:rPr>
              <w:t>Цели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подпрограммы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№2</w:t>
            </w: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5699" w:type="dxa"/>
          </w:tcPr>
          <w:p w:rsidR="00813F5A" w:rsidRPr="002106F0" w:rsidRDefault="00813F5A" w:rsidP="002106F0">
            <w:pPr>
              <w:pStyle w:val="a3"/>
              <w:jc w:val="both"/>
              <w:rPr>
                <w:b w:val="0"/>
                <w:sz w:val="23"/>
                <w:szCs w:val="23"/>
              </w:rPr>
            </w:pP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Обеспечение</w:t>
            </w:r>
            <w:r w:rsidR="001B1C02"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работы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МКУ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Edwardian Script ITC"/>
                <w:b w:val="0"/>
                <w:color w:val="000000"/>
                <w:sz w:val="23"/>
                <w:szCs w:val="23"/>
              </w:rPr>
              <w:t>«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ЕДДС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-112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Моздокского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района</w:t>
            </w:r>
            <w:r w:rsidRPr="002106F0">
              <w:rPr>
                <w:rFonts w:cs="Edwardian Script ITC"/>
                <w:b w:val="0"/>
                <w:color w:val="000000"/>
                <w:sz w:val="23"/>
                <w:szCs w:val="23"/>
              </w:rPr>
              <w:t>»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,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с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развертыванием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системы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Edwardian Script ITC"/>
                <w:b w:val="0"/>
                <w:color w:val="000000"/>
                <w:sz w:val="23"/>
                <w:szCs w:val="23"/>
              </w:rPr>
              <w:t>–«</w:t>
            </w:r>
            <w:r w:rsidRPr="002106F0">
              <w:rPr>
                <w:b w:val="0"/>
                <w:color w:val="000000"/>
                <w:sz w:val="23"/>
                <w:szCs w:val="23"/>
              </w:rPr>
              <w:t>112</w:t>
            </w:r>
            <w:r w:rsidRPr="002106F0">
              <w:rPr>
                <w:rFonts w:cs="Edwardian Script ITC"/>
                <w:b w:val="0"/>
                <w:color w:val="000000"/>
                <w:sz w:val="23"/>
                <w:szCs w:val="23"/>
              </w:rPr>
              <w:t>»</w:t>
            </w:r>
            <w:r w:rsidRPr="002106F0">
              <w:rPr>
                <w:b w:val="0"/>
                <w:color w:val="000000"/>
                <w:sz w:val="23"/>
                <w:szCs w:val="23"/>
              </w:rPr>
              <w:t>.</w:t>
            </w:r>
          </w:p>
        </w:tc>
      </w:tr>
      <w:tr w:rsidR="00813F5A" w:rsidRPr="002106F0" w:rsidTr="00813F5A">
        <w:trPr>
          <w:gridAfter w:val="1"/>
          <w:wAfter w:w="141" w:type="dxa"/>
          <w:cantSplit/>
          <w:trHeight w:val="128"/>
        </w:trPr>
        <w:tc>
          <w:tcPr>
            <w:tcW w:w="3799" w:type="dxa"/>
          </w:tcPr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sz w:val="23"/>
                <w:szCs w:val="23"/>
              </w:rPr>
              <w:t>Задачи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подпрограммы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№2</w:t>
            </w: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5699" w:type="dxa"/>
            <w:hideMark/>
          </w:tcPr>
          <w:p w:rsidR="00813F5A" w:rsidRPr="002106F0" w:rsidRDefault="00813F5A" w:rsidP="002106F0">
            <w:pPr>
              <w:pStyle w:val="a3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2106F0">
              <w:rPr>
                <w:b w:val="0"/>
                <w:color w:val="000000"/>
                <w:sz w:val="23"/>
                <w:szCs w:val="23"/>
              </w:rPr>
              <w:t xml:space="preserve"> -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Обеспечение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условий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деятельности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МКУ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Edwardian Script ITC"/>
                <w:b w:val="0"/>
                <w:color w:val="000000"/>
                <w:sz w:val="23"/>
                <w:szCs w:val="23"/>
              </w:rPr>
              <w:t>«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ЕДДС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-112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Моздокского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района</w:t>
            </w:r>
            <w:r w:rsidRPr="002106F0">
              <w:rPr>
                <w:rFonts w:cs="Edwardian Script ITC"/>
                <w:b w:val="0"/>
                <w:color w:val="000000"/>
                <w:sz w:val="23"/>
                <w:szCs w:val="23"/>
              </w:rPr>
              <w:t>»</w:t>
            </w:r>
            <w:r w:rsidRPr="002106F0">
              <w:rPr>
                <w:b w:val="0"/>
                <w:color w:val="000000"/>
                <w:sz w:val="23"/>
                <w:szCs w:val="23"/>
              </w:rPr>
              <w:t>;</w:t>
            </w:r>
          </w:p>
          <w:p w:rsidR="00813F5A" w:rsidRPr="002106F0" w:rsidRDefault="00813F5A" w:rsidP="002106F0">
            <w:pPr>
              <w:pStyle w:val="a3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2106F0">
              <w:rPr>
                <w:b w:val="0"/>
                <w:color w:val="000000"/>
                <w:sz w:val="23"/>
                <w:szCs w:val="23"/>
              </w:rPr>
              <w:t>-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осуществление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выплат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персоналу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в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целях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обеспечения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функционирования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МКУ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Edwardian Script ITC"/>
                <w:b w:val="0"/>
                <w:color w:val="000000"/>
                <w:sz w:val="23"/>
                <w:szCs w:val="23"/>
              </w:rPr>
              <w:t>«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ЕДДС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-112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Моздокского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района</w:t>
            </w:r>
            <w:r w:rsidRPr="002106F0">
              <w:rPr>
                <w:rFonts w:cs="Edwardian Script ITC"/>
                <w:b w:val="0"/>
                <w:color w:val="000000"/>
                <w:sz w:val="23"/>
                <w:szCs w:val="23"/>
              </w:rPr>
              <w:t>»</w:t>
            </w:r>
            <w:r w:rsidRPr="002106F0">
              <w:rPr>
                <w:b w:val="0"/>
                <w:color w:val="000000"/>
                <w:sz w:val="23"/>
                <w:szCs w:val="23"/>
              </w:rPr>
              <w:t>;</w:t>
            </w:r>
          </w:p>
          <w:p w:rsidR="00813F5A" w:rsidRPr="002106F0" w:rsidRDefault="00813F5A" w:rsidP="002106F0">
            <w:pPr>
              <w:pStyle w:val="a3"/>
              <w:jc w:val="both"/>
              <w:rPr>
                <w:b w:val="0"/>
                <w:sz w:val="23"/>
                <w:szCs w:val="23"/>
              </w:rPr>
            </w:pPr>
            <w:r w:rsidRPr="002106F0">
              <w:rPr>
                <w:b w:val="0"/>
                <w:color w:val="000000"/>
                <w:sz w:val="23"/>
                <w:szCs w:val="23"/>
              </w:rPr>
              <w:t xml:space="preserve">-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закупка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товаров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,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работ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услуг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в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условиях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обеспечения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деятельности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МКУ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Edwardian Script ITC"/>
                <w:b w:val="0"/>
                <w:color w:val="000000"/>
                <w:sz w:val="23"/>
                <w:szCs w:val="23"/>
              </w:rPr>
              <w:t>«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ЕДДС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-112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Моздокского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000000"/>
                <w:sz w:val="23"/>
                <w:szCs w:val="23"/>
              </w:rPr>
              <w:t>района</w:t>
            </w:r>
            <w:r w:rsidRPr="002106F0">
              <w:rPr>
                <w:rFonts w:cs="Edwardian Script ITC"/>
                <w:b w:val="0"/>
                <w:color w:val="000000"/>
                <w:sz w:val="23"/>
                <w:szCs w:val="23"/>
              </w:rPr>
              <w:t>»</w:t>
            </w:r>
          </w:p>
        </w:tc>
      </w:tr>
      <w:tr w:rsidR="00813F5A" w:rsidRPr="002106F0" w:rsidTr="00813F5A">
        <w:trPr>
          <w:gridAfter w:val="1"/>
          <w:wAfter w:w="141" w:type="dxa"/>
          <w:cantSplit/>
          <w:trHeight w:val="606"/>
        </w:trPr>
        <w:tc>
          <w:tcPr>
            <w:tcW w:w="3799" w:type="dxa"/>
            <w:hideMark/>
          </w:tcPr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sz w:val="23"/>
                <w:szCs w:val="23"/>
              </w:rPr>
              <w:t>Целевые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показатели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(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индикаторы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)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подпрограммы</w:t>
            </w: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№2</w:t>
            </w: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5699" w:type="dxa"/>
            <w:hideMark/>
          </w:tcPr>
          <w:tbl>
            <w:tblPr>
              <w:tblW w:w="585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5852"/>
            </w:tblGrid>
            <w:tr w:rsidR="00813F5A" w:rsidRPr="002106F0" w:rsidTr="00696565">
              <w:trPr>
                <w:cantSplit/>
                <w:trHeight w:val="128"/>
              </w:trPr>
              <w:tc>
                <w:tcPr>
                  <w:tcW w:w="5852" w:type="dxa"/>
                  <w:hideMark/>
                </w:tcPr>
                <w:p w:rsidR="00813F5A" w:rsidRPr="002106F0" w:rsidRDefault="00813F5A" w:rsidP="002106F0">
                  <w:pPr>
                    <w:pStyle w:val="consplusnonformat0"/>
                    <w:jc w:val="both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2106F0">
                    <w:rPr>
                      <w:rFonts w:ascii="Bookman Old Style" w:hAnsi="Bookman Old Style" w:cs="Cambria"/>
                      <w:sz w:val="23"/>
                      <w:szCs w:val="23"/>
                    </w:rPr>
                    <w:t>Не</w:t>
                  </w:r>
                  <w:r w:rsidRPr="002106F0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</w:t>
                  </w:r>
                  <w:r w:rsidRPr="002106F0">
                    <w:rPr>
                      <w:rFonts w:ascii="Bookman Old Style" w:hAnsi="Bookman Old Style" w:cs="Cambria"/>
                      <w:sz w:val="23"/>
                      <w:szCs w:val="23"/>
                    </w:rPr>
                    <w:t>предусмотрены</w:t>
                  </w:r>
                </w:p>
              </w:tc>
            </w:tr>
            <w:tr w:rsidR="00813F5A" w:rsidRPr="002106F0" w:rsidTr="00696565">
              <w:trPr>
                <w:cantSplit/>
                <w:trHeight w:val="128"/>
              </w:trPr>
              <w:tc>
                <w:tcPr>
                  <w:tcW w:w="5852" w:type="dxa"/>
                  <w:hideMark/>
                </w:tcPr>
                <w:p w:rsidR="00813F5A" w:rsidRPr="002106F0" w:rsidRDefault="00813F5A" w:rsidP="002106F0">
                  <w:pPr>
                    <w:jc w:val="both"/>
                    <w:rPr>
                      <w:rFonts w:ascii="Bookman Old Style" w:hAnsi="Bookman Old Style"/>
                      <w:sz w:val="23"/>
                      <w:szCs w:val="23"/>
                    </w:rPr>
                  </w:pPr>
                </w:p>
              </w:tc>
            </w:tr>
          </w:tbl>
          <w:p w:rsidR="00813F5A" w:rsidRPr="002106F0" w:rsidRDefault="00813F5A" w:rsidP="002106F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13F5A" w:rsidRPr="002106F0" w:rsidTr="00813F5A">
        <w:trPr>
          <w:gridAfter w:val="1"/>
          <w:wAfter w:w="141" w:type="dxa"/>
          <w:cantSplit/>
          <w:trHeight w:val="128"/>
        </w:trPr>
        <w:tc>
          <w:tcPr>
            <w:tcW w:w="3799" w:type="dxa"/>
          </w:tcPr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sz w:val="23"/>
                <w:szCs w:val="23"/>
              </w:rPr>
              <w:t>Этапы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сроки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реализации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подпрограммы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№2</w:t>
            </w:r>
          </w:p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5699" w:type="dxa"/>
            <w:hideMark/>
          </w:tcPr>
          <w:p w:rsidR="00813F5A" w:rsidRPr="002106F0" w:rsidRDefault="00813F5A" w:rsidP="002106F0">
            <w:pPr>
              <w:ind w:firstLine="3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Подпрограмма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№2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реализуется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в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период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с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2015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2024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год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в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два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этапа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>.</w:t>
            </w:r>
          </w:p>
          <w:p w:rsidR="00813F5A" w:rsidRPr="002106F0" w:rsidRDefault="00813F5A" w:rsidP="002106F0">
            <w:pPr>
              <w:ind w:firstLine="3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этап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: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с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2015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года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2019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год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>;</w:t>
            </w:r>
          </w:p>
          <w:p w:rsidR="00813F5A" w:rsidRPr="002106F0" w:rsidRDefault="00813F5A" w:rsidP="002106F0">
            <w:pPr>
              <w:ind w:firstLine="3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2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этап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: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с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2020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года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2024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год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813F5A" w:rsidRPr="002106F0" w:rsidTr="00813F5A">
        <w:trPr>
          <w:gridAfter w:val="1"/>
          <w:wAfter w:w="141" w:type="dxa"/>
          <w:cantSplit/>
          <w:trHeight w:val="128"/>
        </w:trPr>
        <w:tc>
          <w:tcPr>
            <w:tcW w:w="3799" w:type="dxa"/>
            <w:hideMark/>
          </w:tcPr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sz w:val="23"/>
                <w:szCs w:val="23"/>
              </w:rPr>
              <w:t>Объемы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источники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финансирования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подпрограммы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№2.</w:t>
            </w:r>
          </w:p>
        </w:tc>
        <w:tc>
          <w:tcPr>
            <w:tcW w:w="5699" w:type="dxa"/>
          </w:tcPr>
          <w:p w:rsidR="00813F5A" w:rsidRPr="002106F0" w:rsidRDefault="00813F5A" w:rsidP="002106F0">
            <w:pPr>
              <w:ind w:firstLine="35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Объем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бюджетных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ассигнований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на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реализацию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подпрограммы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за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счет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средств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бюджета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муниципального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образования</w:t>
            </w:r>
            <w:r w:rsidR="002106F0"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Моздокский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район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Республики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Северная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Осетия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-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Алания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составляет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:</w:t>
            </w:r>
          </w:p>
          <w:p w:rsidR="00813F5A" w:rsidRPr="002106F0" w:rsidRDefault="00813F5A" w:rsidP="002106F0">
            <w:pPr>
              <w:ind w:firstLine="35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всего</w:t>
            </w:r>
            <w:r w:rsidR="001B1C02"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>26 736,9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.,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в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том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числе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:</w:t>
            </w:r>
          </w:p>
          <w:p w:rsidR="00813F5A" w:rsidRPr="002106F0" w:rsidRDefault="00813F5A" w:rsidP="002106F0">
            <w:pPr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1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этап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–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9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 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882,2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proofErr w:type="spellStart"/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  <w:p w:rsidR="00813F5A" w:rsidRPr="002106F0" w:rsidRDefault="00813F5A" w:rsidP="002106F0">
            <w:pPr>
              <w:ind w:firstLine="35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2015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год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–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>1 138,8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.;</w:t>
            </w:r>
          </w:p>
          <w:p w:rsidR="00813F5A" w:rsidRPr="002106F0" w:rsidRDefault="00813F5A" w:rsidP="002106F0">
            <w:pPr>
              <w:ind w:firstLine="35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2016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год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–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</w:rPr>
              <w:t>1 270,4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.;</w:t>
            </w:r>
          </w:p>
          <w:p w:rsidR="00813F5A" w:rsidRPr="002106F0" w:rsidRDefault="00813F5A" w:rsidP="002106F0">
            <w:pPr>
              <w:ind w:firstLine="35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2017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год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–</w:t>
            </w:r>
            <w:r w:rsidR="001B1C02"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</w:rPr>
              <w:t>1 674,4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.;</w:t>
            </w:r>
          </w:p>
          <w:p w:rsidR="00813F5A" w:rsidRPr="002106F0" w:rsidRDefault="00813F5A" w:rsidP="002106F0">
            <w:pPr>
              <w:ind w:firstLine="354"/>
              <w:jc w:val="both"/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2018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год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–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2 626,7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</w:rPr>
              <w:t>.;</w:t>
            </w:r>
          </w:p>
          <w:p w:rsidR="00813F5A" w:rsidRPr="002106F0" w:rsidRDefault="00813F5A" w:rsidP="002106F0">
            <w:pPr>
              <w:ind w:firstLine="35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2019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год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–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3 171,9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.</w:t>
            </w:r>
          </w:p>
          <w:p w:rsidR="00813F5A" w:rsidRPr="002106F0" w:rsidRDefault="00813F5A" w:rsidP="002106F0">
            <w:pPr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этап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–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16854,7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.</w:t>
            </w:r>
          </w:p>
          <w:p w:rsidR="00813F5A" w:rsidRPr="002106F0" w:rsidRDefault="00813F5A" w:rsidP="002106F0">
            <w:pPr>
              <w:ind w:firstLine="35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2020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год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–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3 256,1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.</w:t>
            </w:r>
          </w:p>
          <w:p w:rsidR="00813F5A" w:rsidRPr="002106F0" w:rsidRDefault="00813F5A" w:rsidP="002106F0">
            <w:pPr>
              <w:ind w:firstLine="35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2021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год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–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3 584,9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.</w:t>
            </w:r>
          </w:p>
          <w:p w:rsidR="00813F5A" w:rsidRPr="002106F0" w:rsidRDefault="00813F5A" w:rsidP="002106F0">
            <w:pPr>
              <w:ind w:firstLine="35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2022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год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–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3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 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306,9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.</w:t>
            </w:r>
          </w:p>
          <w:p w:rsidR="00813F5A" w:rsidRPr="002106F0" w:rsidRDefault="00813F5A" w:rsidP="002106F0">
            <w:pPr>
              <w:ind w:firstLine="354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2023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год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–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3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 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352,9</w:t>
            </w:r>
            <w:r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.</w:t>
            </w:r>
          </w:p>
          <w:p w:rsidR="00813F5A" w:rsidRPr="002106F0" w:rsidRDefault="00813F5A" w:rsidP="002106F0">
            <w:pPr>
              <w:ind w:firstLine="35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2024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год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color w:val="000000" w:themeColor="text1"/>
                <w:sz w:val="23"/>
                <w:szCs w:val="23"/>
              </w:rPr>
              <w:t>–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3 353,9</w:t>
            </w:r>
            <w:r w:rsidR="002106F0" w:rsidRPr="002106F0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тыс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 xml:space="preserve">. </w:t>
            </w:r>
            <w:r w:rsidRPr="002106F0">
              <w:rPr>
                <w:rFonts w:ascii="Bookman Old Style" w:hAnsi="Bookman Old Style" w:cs="Cambria"/>
                <w:color w:val="000000" w:themeColor="text1"/>
                <w:sz w:val="23"/>
                <w:szCs w:val="23"/>
              </w:rPr>
              <w:t>руб</w:t>
            </w:r>
            <w:r w:rsidRPr="002106F0">
              <w:rPr>
                <w:rFonts w:ascii="Bookman Old Style" w:hAnsi="Bookman Old Style"/>
                <w:color w:val="000000" w:themeColor="text1"/>
                <w:sz w:val="23"/>
                <w:szCs w:val="23"/>
              </w:rPr>
              <w:t>.</w:t>
            </w:r>
          </w:p>
        </w:tc>
      </w:tr>
      <w:tr w:rsidR="00813F5A" w:rsidRPr="002106F0" w:rsidTr="00813F5A">
        <w:trPr>
          <w:cantSplit/>
          <w:trHeight w:val="128"/>
        </w:trPr>
        <w:tc>
          <w:tcPr>
            <w:tcW w:w="3799" w:type="dxa"/>
            <w:hideMark/>
          </w:tcPr>
          <w:p w:rsidR="00813F5A" w:rsidRPr="002106F0" w:rsidRDefault="00813F5A" w:rsidP="00696565">
            <w:pPr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 w:cs="Cambria"/>
                <w:sz w:val="23"/>
                <w:szCs w:val="23"/>
              </w:rPr>
              <w:lastRenderedPageBreak/>
              <w:t>Ожидаемые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результаты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реализации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подпрограммы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№2.</w:t>
            </w:r>
          </w:p>
        </w:tc>
        <w:tc>
          <w:tcPr>
            <w:tcW w:w="5840" w:type="dxa"/>
            <w:gridSpan w:val="2"/>
            <w:hideMark/>
          </w:tcPr>
          <w:p w:rsidR="00813F5A" w:rsidRPr="002106F0" w:rsidRDefault="00813F5A" w:rsidP="002106F0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приведение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обеспеченности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оснащенности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МКУ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sz w:val="23"/>
                <w:szCs w:val="23"/>
              </w:rPr>
              <w:t>«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ЕДДС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-112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Моздокского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района</w:t>
            </w:r>
            <w:r w:rsidRPr="002106F0">
              <w:rPr>
                <w:rFonts w:ascii="Bookman Old Style" w:hAnsi="Bookman Old Style" w:cs="Edwardian Script ITC"/>
                <w:sz w:val="23"/>
                <w:szCs w:val="23"/>
              </w:rPr>
              <w:t>»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в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соответствии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с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нормативными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документами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регламентирующими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деятельность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единой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дежурной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диспетчерской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службы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>.</w:t>
            </w:r>
          </w:p>
          <w:p w:rsidR="00813F5A" w:rsidRPr="002106F0" w:rsidRDefault="00813F5A" w:rsidP="002106F0">
            <w:pPr>
              <w:pStyle w:val="a3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2106F0">
              <w:rPr>
                <w:b w:val="0"/>
                <w:color w:val="auto"/>
                <w:sz w:val="23"/>
                <w:szCs w:val="23"/>
              </w:rPr>
              <w:t xml:space="preserve">-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обеспечение</w:t>
            </w:r>
            <w:r w:rsidRP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получения</w:t>
            </w:r>
            <w:r w:rsidR="001B1C02" w:rsidRP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в</w:t>
            </w:r>
            <w:r w:rsidRP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любое</w:t>
            </w:r>
            <w:r w:rsidRP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время</w:t>
            </w:r>
            <w:r w:rsidRP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информации</w:t>
            </w:r>
            <w:r w:rsidR="002106F0" w:rsidRP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об</w:t>
            </w:r>
            <w:r w:rsidRP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авариях</w:t>
            </w:r>
            <w:r w:rsidRPr="002106F0">
              <w:rPr>
                <w:b w:val="0"/>
                <w:color w:val="auto"/>
                <w:sz w:val="23"/>
                <w:szCs w:val="23"/>
              </w:rPr>
              <w:t xml:space="preserve">,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происшествиях</w:t>
            </w:r>
            <w:r w:rsidRPr="002106F0">
              <w:rPr>
                <w:b w:val="0"/>
                <w:color w:val="auto"/>
                <w:sz w:val="23"/>
                <w:szCs w:val="23"/>
              </w:rPr>
              <w:t xml:space="preserve">,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чрезвычайных</w:t>
            </w:r>
            <w:r w:rsidRP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ситуациях</w:t>
            </w:r>
            <w:r w:rsidRP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от</w:t>
            </w:r>
            <w:r w:rsidRPr="002106F0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населения</w:t>
            </w:r>
            <w:r w:rsidRPr="002106F0">
              <w:rPr>
                <w:b w:val="0"/>
                <w:color w:val="auto"/>
                <w:sz w:val="23"/>
                <w:szCs w:val="23"/>
              </w:rPr>
              <w:t xml:space="preserve">,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организаций</w:t>
            </w:r>
            <w:r w:rsidRPr="002106F0">
              <w:rPr>
                <w:b w:val="0"/>
                <w:color w:val="auto"/>
                <w:sz w:val="23"/>
                <w:szCs w:val="23"/>
              </w:rPr>
              <w:t xml:space="preserve">, </w:t>
            </w:r>
            <w:r w:rsidRPr="002106F0">
              <w:rPr>
                <w:rFonts w:cs="Cambria"/>
                <w:b w:val="0"/>
                <w:color w:val="auto"/>
                <w:sz w:val="23"/>
                <w:szCs w:val="23"/>
              </w:rPr>
              <w:t>предприятий</w:t>
            </w:r>
            <w:r w:rsidRPr="002106F0">
              <w:rPr>
                <w:b w:val="0"/>
                <w:color w:val="auto"/>
                <w:sz w:val="23"/>
                <w:szCs w:val="23"/>
              </w:rPr>
              <w:t>;</w:t>
            </w:r>
          </w:p>
          <w:p w:rsidR="00813F5A" w:rsidRPr="002106F0" w:rsidRDefault="00813F5A" w:rsidP="002106F0">
            <w:pPr>
              <w:spacing w:after="100" w:afterAutospacing="1"/>
              <w:ind w:firstLine="44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обеспечение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информационного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обмена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МКУ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Edwardian Script ITC"/>
                <w:sz w:val="23"/>
                <w:szCs w:val="23"/>
              </w:rPr>
              <w:t>«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ЕДДС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- 112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Моздокского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района</w:t>
            </w:r>
            <w:r w:rsidRPr="002106F0">
              <w:rPr>
                <w:rFonts w:ascii="Bookman Old Style" w:hAnsi="Bookman Old Style" w:cs="Edwardian Script ITC"/>
                <w:sz w:val="23"/>
                <w:szCs w:val="23"/>
              </w:rPr>
              <w:t>»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с</w:t>
            </w:r>
            <w:r w:rsidR="001B1C02"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ДДС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предприятий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и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106F0">
              <w:rPr>
                <w:rFonts w:ascii="Bookman Old Style" w:hAnsi="Bookman Old Style" w:cs="Cambria"/>
                <w:sz w:val="23"/>
                <w:szCs w:val="23"/>
              </w:rPr>
              <w:t>организаций</w:t>
            </w:r>
            <w:r w:rsidRPr="002106F0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</w:tbl>
    <w:p w:rsidR="00416CBE" w:rsidRPr="002106F0" w:rsidRDefault="00416CBE" w:rsidP="00416CBE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416CBE" w:rsidRPr="002106F0" w:rsidRDefault="00416CBE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  <w:sz w:val="23"/>
          <w:szCs w:val="23"/>
        </w:rPr>
      </w:pPr>
    </w:p>
    <w:p w:rsidR="00416CBE" w:rsidRPr="002106F0" w:rsidRDefault="00416CBE" w:rsidP="0044173A">
      <w:pPr>
        <w:widowControl w:val="0"/>
        <w:tabs>
          <w:tab w:val="left" w:pos="1425"/>
        </w:tabs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1. Краткая характеристика проблемы и обоснование необходимости</w:t>
      </w:r>
      <w:r w:rsidR="001B1C02" w:rsidRPr="002106F0">
        <w:rPr>
          <w:rFonts w:ascii="Bookman Old Style" w:hAnsi="Bookman Old Style"/>
          <w:b/>
          <w:sz w:val="23"/>
          <w:szCs w:val="23"/>
        </w:rPr>
        <w:t xml:space="preserve"> </w:t>
      </w:r>
      <w:r w:rsidRPr="002106F0">
        <w:rPr>
          <w:rFonts w:ascii="Bookman Old Style" w:hAnsi="Bookman Old Style"/>
          <w:b/>
          <w:sz w:val="23"/>
          <w:szCs w:val="23"/>
        </w:rPr>
        <w:t>её решения программными методами</w:t>
      </w:r>
    </w:p>
    <w:p w:rsidR="00416CBE" w:rsidRPr="002106F0" w:rsidRDefault="00416CBE" w:rsidP="0044173A">
      <w:pPr>
        <w:widowControl w:val="0"/>
        <w:ind w:left="284"/>
        <w:rPr>
          <w:rFonts w:ascii="Bookman Old Style" w:hAnsi="Bookman Old Style"/>
          <w:sz w:val="23"/>
          <w:szCs w:val="23"/>
        </w:rPr>
      </w:pPr>
    </w:p>
    <w:p w:rsidR="00416CBE" w:rsidRPr="002106F0" w:rsidRDefault="00416CBE" w:rsidP="002106F0">
      <w:pPr>
        <w:pStyle w:val="ConsPlusNormal"/>
        <w:widowControl/>
        <w:jc w:val="both"/>
        <w:rPr>
          <w:rFonts w:ascii="Bookman Old Style" w:hAnsi="Bookman Old Style" w:cs="Times New Roman"/>
          <w:sz w:val="23"/>
          <w:szCs w:val="23"/>
        </w:rPr>
      </w:pPr>
      <w:r w:rsidRPr="002106F0">
        <w:rPr>
          <w:rFonts w:ascii="Bookman Old Style" w:hAnsi="Bookman Old Style" w:cs="Times New Roman"/>
          <w:sz w:val="23"/>
          <w:szCs w:val="23"/>
        </w:rPr>
        <w:t>В среднесрочной перспективе кризисы и чрезвычайные ситуации по-прежнему будут представлять один из важнейших вызовов стабильному экономическому развитию.</w:t>
      </w:r>
    </w:p>
    <w:p w:rsidR="00416CBE" w:rsidRPr="002106F0" w:rsidRDefault="00416CBE" w:rsidP="002106F0">
      <w:pPr>
        <w:pStyle w:val="ConsPlusNormal"/>
        <w:widowControl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 w:cs="Times New Roman"/>
          <w:sz w:val="23"/>
          <w:szCs w:val="23"/>
        </w:rPr>
        <w:t xml:space="preserve">Целевая ориентация подпрограммы №2 направлена на </w:t>
      </w:r>
      <w:r w:rsidRPr="002106F0">
        <w:rPr>
          <w:rFonts w:ascii="Bookman Old Style" w:hAnsi="Bookman Old Style"/>
          <w:sz w:val="23"/>
          <w:szCs w:val="23"/>
        </w:rPr>
        <w:t xml:space="preserve">снижение рисков чрезвычайных ситуаций всех типов и масштабов, их негативных последствий будет обеспечено путем реализации следующих основных направлений подпрограммы, это </w:t>
      </w:r>
    </w:p>
    <w:p w:rsidR="00416CBE" w:rsidRPr="002106F0" w:rsidRDefault="00416CBE" w:rsidP="002106F0">
      <w:pPr>
        <w:pStyle w:val="ConsPlusNormal"/>
        <w:widowControl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-организация мероприятий по предупреждению и ликвидации чрезвычайных ситуаций;</w:t>
      </w:r>
    </w:p>
    <w:p w:rsidR="00416CBE" w:rsidRPr="002106F0" w:rsidRDefault="002106F0" w:rsidP="002106F0">
      <w:pPr>
        <w:pStyle w:val="ConsNormal"/>
        <w:widowControl/>
        <w:ind w:right="0"/>
        <w:jc w:val="both"/>
        <w:rPr>
          <w:rFonts w:ascii="Bookman Old Style" w:hAnsi="Bookman Old Style" w:cs="Times New Roman"/>
          <w:sz w:val="23"/>
          <w:szCs w:val="23"/>
        </w:rPr>
      </w:pPr>
      <w:r>
        <w:rPr>
          <w:rFonts w:ascii="Bookman Old Style" w:hAnsi="Bookman Old Style" w:cs="Times New Roman"/>
          <w:sz w:val="23"/>
          <w:szCs w:val="23"/>
        </w:rPr>
        <w:t xml:space="preserve">  </w:t>
      </w:r>
      <w:r w:rsidR="00416CBE" w:rsidRPr="002106F0">
        <w:rPr>
          <w:rFonts w:ascii="Bookman Old Style" w:hAnsi="Bookman Old Style" w:cs="Times New Roman"/>
          <w:sz w:val="23"/>
          <w:szCs w:val="23"/>
        </w:rPr>
        <w:t>- с</w:t>
      </w:r>
      <w:r w:rsidR="00416CBE" w:rsidRPr="002106F0">
        <w:rPr>
          <w:rFonts w:ascii="Bookman Old Style" w:hAnsi="Bookman Old Style"/>
          <w:color w:val="000000"/>
          <w:sz w:val="23"/>
          <w:szCs w:val="23"/>
        </w:rPr>
        <w:t>воевременное оповещение и информирование населения об угрозе возникновения или о возникновении ЧС.</w:t>
      </w:r>
      <w:r w:rsidR="00416CBE" w:rsidRPr="002106F0">
        <w:rPr>
          <w:rFonts w:ascii="Bookman Old Style" w:hAnsi="Bookman Old Style" w:cs="Times New Roman"/>
          <w:sz w:val="23"/>
          <w:szCs w:val="23"/>
        </w:rPr>
        <w:t xml:space="preserve"> </w:t>
      </w:r>
    </w:p>
    <w:p w:rsidR="00416CBE" w:rsidRPr="002106F0" w:rsidRDefault="00416CBE" w:rsidP="0044173A">
      <w:pPr>
        <w:pStyle w:val="ac"/>
        <w:ind w:left="284" w:firstLine="540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ab/>
      </w:r>
    </w:p>
    <w:p w:rsidR="00416CBE" w:rsidRPr="002106F0" w:rsidRDefault="00416CBE" w:rsidP="002106F0">
      <w:pPr>
        <w:pStyle w:val="ac"/>
        <w:tabs>
          <w:tab w:val="left" w:pos="2327"/>
        </w:tabs>
        <w:ind w:left="0" w:firstLine="709"/>
        <w:jc w:val="center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2. Основные цели и задачи подпрограммы №2</w:t>
      </w:r>
    </w:p>
    <w:p w:rsidR="00416CBE" w:rsidRPr="002106F0" w:rsidRDefault="00416CBE" w:rsidP="002106F0">
      <w:pPr>
        <w:pStyle w:val="a3"/>
        <w:ind w:firstLine="709"/>
        <w:jc w:val="both"/>
        <w:rPr>
          <w:b w:val="0"/>
          <w:color w:val="000000"/>
          <w:sz w:val="23"/>
          <w:szCs w:val="23"/>
        </w:rPr>
      </w:pPr>
      <w:r w:rsidRPr="002106F0">
        <w:rPr>
          <w:b w:val="0"/>
          <w:color w:val="000000"/>
          <w:sz w:val="23"/>
          <w:szCs w:val="23"/>
        </w:rPr>
        <w:t>Цели и задачи подпрограммы №2 – основной целью подпрограммы №2 является:</w:t>
      </w:r>
    </w:p>
    <w:p w:rsidR="00416CBE" w:rsidRPr="002106F0" w:rsidRDefault="00416CBE" w:rsidP="002106F0">
      <w:pPr>
        <w:pStyle w:val="a3"/>
        <w:ind w:firstLine="709"/>
        <w:jc w:val="both"/>
        <w:rPr>
          <w:b w:val="0"/>
          <w:color w:val="000000"/>
          <w:sz w:val="23"/>
          <w:szCs w:val="23"/>
        </w:rPr>
      </w:pPr>
      <w:r w:rsidRPr="002106F0">
        <w:rPr>
          <w:b w:val="0"/>
          <w:color w:val="000000"/>
          <w:sz w:val="23"/>
          <w:szCs w:val="23"/>
        </w:rPr>
        <w:t>Обеспечение</w:t>
      </w:r>
      <w:r w:rsidR="001B1C02" w:rsidRPr="002106F0">
        <w:rPr>
          <w:b w:val="0"/>
          <w:color w:val="000000"/>
          <w:sz w:val="23"/>
          <w:szCs w:val="23"/>
        </w:rPr>
        <w:t xml:space="preserve"> </w:t>
      </w:r>
      <w:r w:rsidRPr="002106F0">
        <w:rPr>
          <w:b w:val="0"/>
          <w:color w:val="000000"/>
          <w:sz w:val="23"/>
          <w:szCs w:val="23"/>
        </w:rPr>
        <w:t>работы</w:t>
      </w:r>
      <w:r w:rsidR="001B1C02" w:rsidRPr="002106F0">
        <w:rPr>
          <w:b w:val="0"/>
          <w:color w:val="000000"/>
          <w:sz w:val="23"/>
          <w:szCs w:val="23"/>
        </w:rPr>
        <w:t xml:space="preserve"> </w:t>
      </w:r>
      <w:r w:rsidRPr="002106F0">
        <w:rPr>
          <w:b w:val="0"/>
          <w:color w:val="000000"/>
          <w:sz w:val="23"/>
          <w:szCs w:val="23"/>
        </w:rPr>
        <w:t>МКУ «ЕДДС</w:t>
      </w:r>
      <w:r w:rsidR="00A422DA" w:rsidRPr="002106F0">
        <w:rPr>
          <w:b w:val="0"/>
          <w:color w:val="000000"/>
          <w:sz w:val="23"/>
          <w:szCs w:val="23"/>
        </w:rPr>
        <w:t>-112</w:t>
      </w:r>
      <w:r w:rsidRPr="002106F0">
        <w:rPr>
          <w:b w:val="0"/>
          <w:color w:val="000000"/>
          <w:sz w:val="23"/>
          <w:szCs w:val="23"/>
        </w:rPr>
        <w:t xml:space="preserve"> Моздокского района» с развертыванием системы –«112»</w:t>
      </w:r>
    </w:p>
    <w:p w:rsidR="00416CBE" w:rsidRPr="002106F0" w:rsidRDefault="00416CBE" w:rsidP="002106F0">
      <w:pPr>
        <w:pStyle w:val="a3"/>
        <w:ind w:firstLine="709"/>
        <w:jc w:val="both"/>
        <w:rPr>
          <w:b w:val="0"/>
          <w:color w:val="000000"/>
          <w:sz w:val="23"/>
          <w:szCs w:val="23"/>
        </w:rPr>
      </w:pPr>
      <w:r w:rsidRPr="002106F0">
        <w:rPr>
          <w:b w:val="0"/>
          <w:color w:val="000000"/>
          <w:sz w:val="23"/>
          <w:szCs w:val="23"/>
        </w:rPr>
        <w:t>Для достижения данной цели решаются следующие основные задачи:</w:t>
      </w:r>
    </w:p>
    <w:tbl>
      <w:tblPr>
        <w:tblW w:w="966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1"/>
      </w:tblGrid>
      <w:tr w:rsidR="00416CBE" w:rsidRPr="002106F0" w:rsidTr="002106F0">
        <w:trPr>
          <w:cantSplit/>
          <w:trHeight w:val="128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CBE" w:rsidRPr="002106F0" w:rsidRDefault="00416CBE" w:rsidP="002106F0">
            <w:pPr>
              <w:pStyle w:val="a3"/>
              <w:ind w:firstLine="709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2106F0">
              <w:rPr>
                <w:b w:val="0"/>
                <w:color w:val="000000"/>
                <w:sz w:val="23"/>
                <w:szCs w:val="23"/>
              </w:rPr>
              <w:t>- Обеспечение условий деятельности МКУ</w:t>
            </w:r>
            <w:r w:rsidR="00A422DA" w:rsidRPr="002106F0">
              <w:rPr>
                <w:b w:val="0"/>
                <w:color w:val="000000"/>
                <w:sz w:val="23"/>
                <w:szCs w:val="23"/>
              </w:rPr>
              <w:t xml:space="preserve"> «</w:t>
            </w:r>
            <w:r w:rsidRPr="002106F0">
              <w:rPr>
                <w:b w:val="0"/>
                <w:color w:val="000000"/>
                <w:sz w:val="23"/>
                <w:szCs w:val="23"/>
              </w:rPr>
              <w:t>ЕДДС</w:t>
            </w:r>
            <w:r w:rsidR="00A422DA" w:rsidRPr="002106F0">
              <w:rPr>
                <w:b w:val="0"/>
                <w:color w:val="000000"/>
                <w:sz w:val="23"/>
                <w:szCs w:val="23"/>
              </w:rPr>
              <w:t>-112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Моздокского района»;</w:t>
            </w:r>
          </w:p>
          <w:p w:rsidR="00416CBE" w:rsidRPr="002106F0" w:rsidRDefault="00416CBE" w:rsidP="002106F0">
            <w:pPr>
              <w:pStyle w:val="a3"/>
              <w:ind w:firstLine="709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2106F0">
              <w:rPr>
                <w:b w:val="0"/>
                <w:color w:val="000000"/>
                <w:sz w:val="23"/>
                <w:szCs w:val="23"/>
              </w:rPr>
              <w:t>-</w:t>
            </w:r>
            <w:r w:rsidR="002106F0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2106F0">
              <w:rPr>
                <w:b w:val="0"/>
                <w:color w:val="000000"/>
                <w:sz w:val="23"/>
                <w:szCs w:val="23"/>
              </w:rPr>
              <w:t>осуществление выплат персоналу в целях обеспечения функционирования МКУ «ЕДДС</w:t>
            </w:r>
            <w:r w:rsidR="00A422DA" w:rsidRPr="002106F0">
              <w:rPr>
                <w:b w:val="0"/>
                <w:color w:val="000000"/>
                <w:sz w:val="23"/>
                <w:szCs w:val="23"/>
              </w:rPr>
              <w:t>-112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Моздокского района»;</w:t>
            </w:r>
          </w:p>
          <w:p w:rsidR="00416CBE" w:rsidRDefault="00416CBE" w:rsidP="002106F0">
            <w:pPr>
              <w:pStyle w:val="a3"/>
              <w:ind w:firstLine="709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2106F0">
              <w:rPr>
                <w:b w:val="0"/>
                <w:color w:val="000000"/>
                <w:sz w:val="23"/>
                <w:szCs w:val="23"/>
              </w:rPr>
              <w:t>- закупка товаров, работ услуг в условиях</w:t>
            </w:r>
            <w:r w:rsidR="002106F0">
              <w:rPr>
                <w:b w:val="0"/>
                <w:color w:val="000000"/>
                <w:sz w:val="23"/>
                <w:szCs w:val="23"/>
              </w:rPr>
              <w:t xml:space="preserve"> обеспечения деятельности МКУ «</w:t>
            </w:r>
            <w:r w:rsidRPr="002106F0">
              <w:rPr>
                <w:b w:val="0"/>
                <w:color w:val="000000"/>
                <w:sz w:val="23"/>
                <w:szCs w:val="23"/>
              </w:rPr>
              <w:t>ЕДДС</w:t>
            </w:r>
            <w:r w:rsidR="00A422DA" w:rsidRPr="002106F0">
              <w:rPr>
                <w:b w:val="0"/>
                <w:color w:val="000000"/>
                <w:sz w:val="23"/>
                <w:szCs w:val="23"/>
              </w:rPr>
              <w:t>-112</w:t>
            </w:r>
            <w:r w:rsidRPr="002106F0">
              <w:rPr>
                <w:b w:val="0"/>
                <w:color w:val="000000"/>
                <w:sz w:val="23"/>
                <w:szCs w:val="23"/>
              </w:rPr>
              <w:t xml:space="preserve"> Моздокского района».</w:t>
            </w:r>
          </w:p>
          <w:p w:rsidR="002106F0" w:rsidRPr="002106F0" w:rsidRDefault="002106F0" w:rsidP="002106F0">
            <w:pPr>
              <w:pStyle w:val="a3"/>
              <w:ind w:firstLine="709"/>
              <w:jc w:val="both"/>
              <w:rPr>
                <w:b w:val="0"/>
                <w:sz w:val="23"/>
                <w:szCs w:val="23"/>
              </w:rPr>
            </w:pPr>
          </w:p>
        </w:tc>
      </w:tr>
    </w:tbl>
    <w:p w:rsidR="00416CBE" w:rsidRPr="002106F0" w:rsidRDefault="00416CBE" w:rsidP="002106F0">
      <w:pPr>
        <w:pStyle w:val="a3"/>
        <w:ind w:firstLine="709"/>
        <w:jc w:val="both"/>
        <w:rPr>
          <w:color w:val="000000"/>
          <w:sz w:val="23"/>
          <w:szCs w:val="23"/>
        </w:rPr>
      </w:pPr>
      <w:r w:rsidRPr="002106F0">
        <w:rPr>
          <w:color w:val="000000"/>
          <w:sz w:val="23"/>
          <w:szCs w:val="23"/>
        </w:rPr>
        <w:t>3.</w:t>
      </w:r>
      <w:r w:rsidR="002106F0">
        <w:rPr>
          <w:color w:val="000000"/>
          <w:sz w:val="23"/>
          <w:szCs w:val="23"/>
        </w:rPr>
        <w:t xml:space="preserve"> </w:t>
      </w:r>
      <w:r w:rsidRPr="002106F0">
        <w:rPr>
          <w:color w:val="000000"/>
          <w:sz w:val="23"/>
          <w:szCs w:val="23"/>
        </w:rPr>
        <w:t>Описание основных ожидаемых конечных результатов подпрограммы №2.</w:t>
      </w:r>
    </w:p>
    <w:p w:rsidR="00416CBE" w:rsidRPr="002106F0" w:rsidRDefault="00416CBE" w:rsidP="002106F0">
      <w:pPr>
        <w:pStyle w:val="a3"/>
        <w:ind w:firstLine="709"/>
        <w:jc w:val="both"/>
        <w:rPr>
          <w:b w:val="0"/>
          <w:color w:val="000000"/>
          <w:sz w:val="23"/>
          <w:szCs w:val="23"/>
        </w:rPr>
      </w:pPr>
      <w:r w:rsidRPr="002106F0">
        <w:rPr>
          <w:b w:val="0"/>
          <w:sz w:val="23"/>
          <w:szCs w:val="23"/>
        </w:rPr>
        <w:t xml:space="preserve">- </w:t>
      </w:r>
      <w:r w:rsidRPr="002106F0">
        <w:rPr>
          <w:b w:val="0"/>
          <w:color w:val="000000"/>
          <w:sz w:val="23"/>
          <w:szCs w:val="23"/>
        </w:rPr>
        <w:t>обеспечение получения в любое время информации об авариях, происшествиях, чрезвычайных ситуациях от населения, организаций, предприятий;</w:t>
      </w:r>
    </w:p>
    <w:p w:rsidR="00416CBE" w:rsidRPr="002106F0" w:rsidRDefault="00416CBE" w:rsidP="002106F0">
      <w:pPr>
        <w:pStyle w:val="a3"/>
        <w:ind w:firstLine="709"/>
        <w:jc w:val="both"/>
        <w:rPr>
          <w:b w:val="0"/>
          <w:color w:val="000000"/>
          <w:sz w:val="23"/>
          <w:szCs w:val="23"/>
        </w:rPr>
      </w:pPr>
      <w:r w:rsidRPr="002106F0">
        <w:rPr>
          <w:b w:val="0"/>
          <w:color w:val="000000"/>
          <w:sz w:val="23"/>
          <w:szCs w:val="23"/>
        </w:rPr>
        <w:t>- обеспечение постоянной связи между ЕДДС и ДДС предприятий, организаций, обмена информациями о чрезвычайных ситуациях;</w:t>
      </w:r>
    </w:p>
    <w:p w:rsidR="00416CBE" w:rsidRPr="002106F0" w:rsidRDefault="00416CBE" w:rsidP="002106F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color w:val="000000"/>
          <w:sz w:val="23"/>
          <w:szCs w:val="23"/>
        </w:rPr>
        <w:t>-приведение обеспеченности и оснащенности МКУ «ЕДДС</w:t>
      </w:r>
      <w:r w:rsidR="00A422DA" w:rsidRPr="002106F0">
        <w:rPr>
          <w:rFonts w:ascii="Bookman Old Style" w:hAnsi="Bookman Old Style"/>
          <w:color w:val="000000"/>
          <w:sz w:val="23"/>
          <w:szCs w:val="23"/>
        </w:rPr>
        <w:t>-112</w:t>
      </w:r>
      <w:r w:rsidRPr="002106F0">
        <w:rPr>
          <w:rFonts w:ascii="Bookman Old Style" w:hAnsi="Bookman Old Style"/>
          <w:color w:val="000000"/>
          <w:sz w:val="23"/>
          <w:szCs w:val="23"/>
        </w:rPr>
        <w:t xml:space="preserve"> Моздокского района» </w:t>
      </w:r>
      <w:r w:rsidRPr="002106F0">
        <w:rPr>
          <w:rFonts w:ascii="Bookman Old Style" w:hAnsi="Bookman Old Style"/>
          <w:sz w:val="23"/>
          <w:szCs w:val="23"/>
        </w:rPr>
        <w:t>в соответствии с нормативными документами, регламентирующими деятельность единой дежурной диспетчерской службы.</w:t>
      </w:r>
    </w:p>
    <w:p w:rsidR="00416CBE" w:rsidRPr="002106F0" w:rsidRDefault="00416CBE" w:rsidP="002106F0">
      <w:pPr>
        <w:ind w:firstLine="448"/>
        <w:jc w:val="center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4.</w:t>
      </w:r>
      <w:r w:rsidR="002106F0">
        <w:rPr>
          <w:rFonts w:ascii="Bookman Old Style" w:hAnsi="Bookman Old Style"/>
          <w:b/>
          <w:sz w:val="23"/>
          <w:szCs w:val="23"/>
        </w:rPr>
        <w:t xml:space="preserve"> </w:t>
      </w:r>
      <w:r w:rsidRPr="002106F0">
        <w:rPr>
          <w:rFonts w:ascii="Bookman Old Style" w:hAnsi="Bookman Old Style"/>
          <w:b/>
          <w:sz w:val="23"/>
          <w:szCs w:val="23"/>
        </w:rPr>
        <w:t>Срок реализации подпрограммы №2.</w:t>
      </w:r>
    </w:p>
    <w:p w:rsidR="00416CBE" w:rsidRPr="002106F0" w:rsidRDefault="00416CBE" w:rsidP="002106F0">
      <w:pPr>
        <w:ind w:firstLine="448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Подпрограмма №2 разработана на период с 2015 по 2024 год. Реализация подпрограммы №2</w:t>
      </w:r>
      <w:r w:rsidR="002106F0" w:rsidRPr="002106F0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sz w:val="23"/>
          <w:szCs w:val="23"/>
        </w:rPr>
        <w:t>предполагается в два этапа:</w:t>
      </w:r>
    </w:p>
    <w:p w:rsidR="00416CBE" w:rsidRPr="002106F0" w:rsidRDefault="00416CBE" w:rsidP="002106F0">
      <w:pPr>
        <w:ind w:firstLine="448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1этап -</w:t>
      </w:r>
      <w:r w:rsidR="001B1C02" w:rsidRPr="002106F0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sz w:val="23"/>
          <w:szCs w:val="23"/>
        </w:rPr>
        <w:t>с 2015 года по 2019 год;</w:t>
      </w:r>
    </w:p>
    <w:p w:rsidR="00416CBE" w:rsidRPr="002106F0" w:rsidRDefault="00416CBE" w:rsidP="002106F0">
      <w:pPr>
        <w:ind w:firstLine="448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2 этап – с 2020 года по 2024 год.</w:t>
      </w:r>
    </w:p>
    <w:p w:rsidR="002106F0" w:rsidRDefault="00416CBE" w:rsidP="002106F0">
      <w:pPr>
        <w:ind w:firstLine="448"/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5. Описание рисков реализации подпрограммы №2.</w:t>
      </w:r>
    </w:p>
    <w:p w:rsidR="00416CBE" w:rsidRPr="002106F0" w:rsidRDefault="00416CBE" w:rsidP="002106F0">
      <w:pPr>
        <w:ind w:firstLine="448"/>
        <w:jc w:val="center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lastRenderedPageBreak/>
        <w:t>При реализации подпрограммы№2 могут</w:t>
      </w:r>
      <w:r w:rsidR="001B1C02" w:rsidRPr="002106F0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sz w:val="23"/>
          <w:szCs w:val="23"/>
        </w:rPr>
        <w:t>возникать в основном финансовые риски, связанные с возможной недостаточностью объемов финансирования из бюджета муниципального образования- Моздокский район.</w:t>
      </w:r>
    </w:p>
    <w:p w:rsidR="00416CBE" w:rsidRPr="002106F0" w:rsidRDefault="00416CBE" w:rsidP="002106F0">
      <w:pPr>
        <w:pStyle w:val="ab"/>
        <w:ind w:firstLine="708"/>
        <w:jc w:val="both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 xml:space="preserve">Преодоление указанных рисков возможно при условии достаточного и своевременного финансирования. </w:t>
      </w:r>
    </w:p>
    <w:p w:rsidR="00416CBE" w:rsidRPr="002106F0" w:rsidRDefault="00416CBE" w:rsidP="002106F0">
      <w:pPr>
        <w:ind w:firstLine="448"/>
        <w:jc w:val="center"/>
        <w:rPr>
          <w:rFonts w:ascii="Bookman Old Style" w:hAnsi="Bookman Old Style"/>
          <w:b/>
          <w:sz w:val="23"/>
          <w:szCs w:val="23"/>
        </w:rPr>
      </w:pPr>
      <w:r w:rsidRPr="002106F0">
        <w:rPr>
          <w:rFonts w:ascii="Bookman Old Style" w:hAnsi="Bookman Old Style"/>
          <w:b/>
          <w:sz w:val="23"/>
          <w:szCs w:val="23"/>
        </w:rPr>
        <w:t>6.</w:t>
      </w:r>
      <w:r w:rsidR="0044173A" w:rsidRPr="002106F0">
        <w:rPr>
          <w:rFonts w:ascii="Bookman Old Style" w:hAnsi="Bookman Old Style"/>
          <w:b/>
          <w:sz w:val="23"/>
          <w:szCs w:val="23"/>
        </w:rPr>
        <w:t xml:space="preserve"> </w:t>
      </w:r>
      <w:r w:rsidR="00835C92" w:rsidRPr="002106F0">
        <w:rPr>
          <w:rFonts w:ascii="Bookman Old Style" w:hAnsi="Bookman Old Style"/>
          <w:b/>
          <w:sz w:val="23"/>
          <w:szCs w:val="23"/>
        </w:rPr>
        <w:t xml:space="preserve">Мероприятия подпрограммы №2 </w:t>
      </w:r>
      <w:r w:rsidRPr="002106F0">
        <w:rPr>
          <w:rFonts w:ascii="Bookman Old Style" w:hAnsi="Bookman Old Style"/>
          <w:b/>
          <w:sz w:val="23"/>
          <w:szCs w:val="23"/>
        </w:rPr>
        <w:t>и их финансирование.</w:t>
      </w:r>
    </w:p>
    <w:p w:rsidR="00416CBE" w:rsidRPr="002106F0" w:rsidRDefault="00416CBE" w:rsidP="002106F0">
      <w:pPr>
        <w:ind w:firstLine="448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Финансирование</w:t>
      </w:r>
      <w:r w:rsidR="001B1C02" w:rsidRPr="002106F0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sz w:val="23"/>
          <w:szCs w:val="23"/>
        </w:rPr>
        <w:t>подпрограммы № 2 осуществляется на основании ресурсного обеспечения реали</w:t>
      </w:r>
      <w:r w:rsidR="00E40E01">
        <w:rPr>
          <w:rFonts w:ascii="Bookman Old Style" w:hAnsi="Bookman Old Style"/>
          <w:sz w:val="23"/>
          <w:szCs w:val="23"/>
        </w:rPr>
        <w:t>зации муниципальной программы. (</w:t>
      </w:r>
      <w:r w:rsidRPr="002106F0">
        <w:rPr>
          <w:rFonts w:ascii="Bookman Old Style" w:hAnsi="Bookman Old Style"/>
          <w:sz w:val="23"/>
          <w:szCs w:val="23"/>
        </w:rPr>
        <w:t>приложение №2 к муниципальной программе).</w:t>
      </w:r>
    </w:p>
    <w:p w:rsidR="00416CBE" w:rsidRPr="002106F0" w:rsidRDefault="00416CBE" w:rsidP="002106F0">
      <w:pPr>
        <w:ind w:firstLine="448"/>
        <w:rPr>
          <w:rFonts w:ascii="Bookman Old Style" w:hAnsi="Bookman Old Style"/>
          <w:sz w:val="23"/>
          <w:szCs w:val="23"/>
        </w:rPr>
      </w:pPr>
      <w:r w:rsidRPr="002106F0">
        <w:rPr>
          <w:rFonts w:ascii="Bookman Old Style" w:hAnsi="Bookman Old Style"/>
          <w:sz w:val="23"/>
          <w:szCs w:val="23"/>
        </w:rPr>
        <w:t>Мероприятия подп</w:t>
      </w:r>
      <w:r w:rsidR="00835C92" w:rsidRPr="002106F0">
        <w:rPr>
          <w:rFonts w:ascii="Bookman Old Style" w:hAnsi="Bookman Old Style"/>
          <w:sz w:val="23"/>
          <w:szCs w:val="23"/>
        </w:rPr>
        <w:t xml:space="preserve">рограммы №2 с указанием сроков </w:t>
      </w:r>
      <w:r w:rsidRPr="002106F0">
        <w:rPr>
          <w:rFonts w:ascii="Bookman Old Style" w:hAnsi="Bookman Old Style"/>
          <w:sz w:val="23"/>
          <w:szCs w:val="23"/>
        </w:rPr>
        <w:t>их реализации приведены в составе перечня основных мероприятий муниципальной программы.</w:t>
      </w:r>
      <w:r w:rsidR="00E40E01">
        <w:rPr>
          <w:rFonts w:ascii="Bookman Old Style" w:hAnsi="Bookman Old Style"/>
          <w:sz w:val="23"/>
          <w:szCs w:val="23"/>
        </w:rPr>
        <w:t xml:space="preserve"> </w:t>
      </w:r>
      <w:r w:rsidRPr="002106F0">
        <w:rPr>
          <w:rFonts w:ascii="Bookman Old Style" w:hAnsi="Bookman Old Style"/>
          <w:sz w:val="23"/>
          <w:szCs w:val="23"/>
        </w:rPr>
        <w:t>(приложение №1 к муниципальной программе)</w:t>
      </w:r>
      <w:r w:rsidR="00521E8E" w:rsidRPr="002106F0">
        <w:rPr>
          <w:rFonts w:ascii="Bookman Old Style" w:hAnsi="Bookman Old Style"/>
          <w:sz w:val="23"/>
          <w:szCs w:val="23"/>
        </w:rPr>
        <w:t>.</w:t>
      </w:r>
    </w:p>
    <w:sectPr w:rsidR="00416CBE" w:rsidRPr="002106F0" w:rsidSect="00E40E01">
      <w:headerReference w:type="default" r:id="rId8"/>
      <w:pgSz w:w="11906" w:h="16838"/>
      <w:pgMar w:top="536" w:right="707" w:bottom="284" w:left="1701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78" w:rsidRDefault="003C0378" w:rsidP="009308FE">
      <w:r>
        <w:separator/>
      </w:r>
    </w:p>
  </w:endnote>
  <w:endnote w:type="continuationSeparator" w:id="0">
    <w:p w:rsidR="003C0378" w:rsidRDefault="003C0378" w:rsidP="0093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78" w:rsidRDefault="003C0378" w:rsidP="009308FE">
      <w:r>
        <w:separator/>
      </w:r>
    </w:p>
  </w:footnote>
  <w:footnote w:type="continuationSeparator" w:id="0">
    <w:p w:rsidR="003C0378" w:rsidRDefault="003C0378" w:rsidP="0093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78" w:rsidRDefault="003C037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5B1B"/>
    <w:multiLevelType w:val="multilevel"/>
    <w:tmpl w:val="F094FD8E"/>
    <w:lvl w:ilvl="0">
      <w:start w:val="1"/>
      <w:numFmt w:val="decimal"/>
      <w:lvlText w:val="%1."/>
      <w:lvlJc w:val="left"/>
      <w:pPr>
        <w:ind w:left="1070" w:hanging="360"/>
      </w:pPr>
      <w:rPr>
        <w:rFonts w:cs="Tahoma" w:hint="default"/>
        <w:color w:val="0D0D0D" w:themeColor="text1" w:themeTint="F2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3EF9155C"/>
    <w:multiLevelType w:val="hybridMultilevel"/>
    <w:tmpl w:val="2E08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B7849"/>
    <w:multiLevelType w:val="hybridMultilevel"/>
    <w:tmpl w:val="F5B84948"/>
    <w:lvl w:ilvl="0" w:tplc="2CDC3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6"/>
    <w:rsid w:val="00020CE0"/>
    <w:rsid w:val="0004112E"/>
    <w:rsid w:val="00073559"/>
    <w:rsid w:val="00075027"/>
    <w:rsid w:val="00095E0F"/>
    <w:rsid w:val="000D7301"/>
    <w:rsid w:val="000F65FC"/>
    <w:rsid w:val="00111709"/>
    <w:rsid w:val="001409D1"/>
    <w:rsid w:val="00147762"/>
    <w:rsid w:val="0015501E"/>
    <w:rsid w:val="0016294E"/>
    <w:rsid w:val="00184383"/>
    <w:rsid w:val="00184B16"/>
    <w:rsid w:val="00196416"/>
    <w:rsid w:val="00197850"/>
    <w:rsid w:val="001A2BD9"/>
    <w:rsid w:val="001A7644"/>
    <w:rsid w:val="001B1C02"/>
    <w:rsid w:val="001D1673"/>
    <w:rsid w:val="001D3E7B"/>
    <w:rsid w:val="001F12CB"/>
    <w:rsid w:val="00204DDB"/>
    <w:rsid w:val="00205B29"/>
    <w:rsid w:val="002106F0"/>
    <w:rsid w:val="00217EA6"/>
    <w:rsid w:val="00225F03"/>
    <w:rsid w:val="00226E48"/>
    <w:rsid w:val="00227853"/>
    <w:rsid w:val="00232FBF"/>
    <w:rsid w:val="00271BB9"/>
    <w:rsid w:val="00297EF2"/>
    <w:rsid w:val="002A0475"/>
    <w:rsid w:val="002B2EDC"/>
    <w:rsid w:val="002B7A25"/>
    <w:rsid w:val="002C4C25"/>
    <w:rsid w:val="002C7232"/>
    <w:rsid w:val="002D2296"/>
    <w:rsid w:val="002D3F19"/>
    <w:rsid w:val="002E04BF"/>
    <w:rsid w:val="002E4FC3"/>
    <w:rsid w:val="002F32C5"/>
    <w:rsid w:val="003002B4"/>
    <w:rsid w:val="00302F63"/>
    <w:rsid w:val="00303185"/>
    <w:rsid w:val="003211BE"/>
    <w:rsid w:val="003503FA"/>
    <w:rsid w:val="0036621D"/>
    <w:rsid w:val="003773B5"/>
    <w:rsid w:val="003813DB"/>
    <w:rsid w:val="0038557B"/>
    <w:rsid w:val="00392F4D"/>
    <w:rsid w:val="00396A6B"/>
    <w:rsid w:val="003A227D"/>
    <w:rsid w:val="003A79E4"/>
    <w:rsid w:val="003B0515"/>
    <w:rsid w:val="003C0378"/>
    <w:rsid w:val="003C1A70"/>
    <w:rsid w:val="003C62F6"/>
    <w:rsid w:val="003C6AA5"/>
    <w:rsid w:val="003E6747"/>
    <w:rsid w:val="003F1E49"/>
    <w:rsid w:val="0040635C"/>
    <w:rsid w:val="00416CBE"/>
    <w:rsid w:val="00425EB5"/>
    <w:rsid w:val="0043318F"/>
    <w:rsid w:val="00440EED"/>
    <w:rsid w:val="0044173A"/>
    <w:rsid w:val="004500E7"/>
    <w:rsid w:val="0047424C"/>
    <w:rsid w:val="00486015"/>
    <w:rsid w:val="00487EC0"/>
    <w:rsid w:val="004B2647"/>
    <w:rsid w:val="004C74C9"/>
    <w:rsid w:val="004F7BE8"/>
    <w:rsid w:val="00505455"/>
    <w:rsid w:val="00521E8E"/>
    <w:rsid w:val="00527FA4"/>
    <w:rsid w:val="00544383"/>
    <w:rsid w:val="00556071"/>
    <w:rsid w:val="005635BA"/>
    <w:rsid w:val="005647D8"/>
    <w:rsid w:val="00566C22"/>
    <w:rsid w:val="00571305"/>
    <w:rsid w:val="005801CC"/>
    <w:rsid w:val="00580BB7"/>
    <w:rsid w:val="00587846"/>
    <w:rsid w:val="00591784"/>
    <w:rsid w:val="00592B78"/>
    <w:rsid w:val="00595464"/>
    <w:rsid w:val="005A54F0"/>
    <w:rsid w:val="005A570E"/>
    <w:rsid w:val="005B1B1A"/>
    <w:rsid w:val="005B28A5"/>
    <w:rsid w:val="005C4F17"/>
    <w:rsid w:val="005E589F"/>
    <w:rsid w:val="005F4918"/>
    <w:rsid w:val="00616068"/>
    <w:rsid w:val="0064647A"/>
    <w:rsid w:val="006636F0"/>
    <w:rsid w:val="0066645A"/>
    <w:rsid w:val="00673FDA"/>
    <w:rsid w:val="00680E4F"/>
    <w:rsid w:val="006812B0"/>
    <w:rsid w:val="00686F79"/>
    <w:rsid w:val="00696565"/>
    <w:rsid w:val="006A1FFB"/>
    <w:rsid w:val="006C09B0"/>
    <w:rsid w:val="006C19F0"/>
    <w:rsid w:val="006D03D5"/>
    <w:rsid w:val="00710114"/>
    <w:rsid w:val="0073652A"/>
    <w:rsid w:val="00746A62"/>
    <w:rsid w:val="007523DE"/>
    <w:rsid w:val="00763CF8"/>
    <w:rsid w:val="0076522F"/>
    <w:rsid w:val="00794241"/>
    <w:rsid w:val="007B17B1"/>
    <w:rsid w:val="007C3863"/>
    <w:rsid w:val="007C5B8F"/>
    <w:rsid w:val="007D25DD"/>
    <w:rsid w:val="007D5BBE"/>
    <w:rsid w:val="007D728B"/>
    <w:rsid w:val="00800753"/>
    <w:rsid w:val="00802A00"/>
    <w:rsid w:val="00813F5A"/>
    <w:rsid w:val="00815540"/>
    <w:rsid w:val="0082730D"/>
    <w:rsid w:val="00835C92"/>
    <w:rsid w:val="00835EE5"/>
    <w:rsid w:val="0085177C"/>
    <w:rsid w:val="00861992"/>
    <w:rsid w:val="008824D7"/>
    <w:rsid w:val="00896B15"/>
    <w:rsid w:val="008A627E"/>
    <w:rsid w:val="008F4CBB"/>
    <w:rsid w:val="00900243"/>
    <w:rsid w:val="0091410A"/>
    <w:rsid w:val="009172A3"/>
    <w:rsid w:val="0092280C"/>
    <w:rsid w:val="009308FE"/>
    <w:rsid w:val="00930978"/>
    <w:rsid w:val="00941C59"/>
    <w:rsid w:val="00994012"/>
    <w:rsid w:val="009A3B9E"/>
    <w:rsid w:val="009D41BD"/>
    <w:rsid w:val="009D5E1D"/>
    <w:rsid w:val="009E1565"/>
    <w:rsid w:val="009F02A6"/>
    <w:rsid w:val="00A026FB"/>
    <w:rsid w:val="00A11EF5"/>
    <w:rsid w:val="00A20314"/>
    <w:rsid w:val="00A20C7E"/>
    <w:rsid w:val="00A20CA5"/>
    <w:rsid w:val="00A25173"/>
    <w:rsid w:val="00A35864"/>
    <w:rsid w:val="00A422DA"/>
    <w:rsid w:val="00A44147"/>
    <w:rsid w:val="00A45E1F"/>
    <w:rsid w:val="00A54486"/>
    <w:rsid w:val="00A630F5"/>
    <w:rsid w:val="00A75C53"/>
    <w:rsid w:val="00A84963"/>
    <w:rsid w:val="00A9605A"/>
    <w:rsid w:val="00AB0405"/>
    <w:rsid w:val="00AB6E96"/>
    <w:rsid w:val="00AC6417"/>
    <w:rsid w:val="00AD2042"/>
    <w:rsid w:val="00AF5E21"/>
    <w:rsid w:val="00B00AA5"/>
    <w:rsid w:val="00B224A0"/>
    <w:rsid w:val="00B3790B"/>
    <w:rsid w:val="00B6241F"/>
    <w:rsid w:val="00B6493C"/>
    <w:rsid w:val="00B66AB8"/>
    <w:rsid w:val="00B75059"/>
    <w:rsid w:val="00B8750C"/>
    <w:rsid w:val="00B9231B"/>
    <w:rsid w:val="00B95047"/>
    <w:rsid w:val="00BA4EB4"/>
    <w:rsid w:val="00BD4BE5"/>
    <w:rsid w:val="00BF2693"/>
    <w:rsid w:val="00C650AD"/>
    <w:rsid w:val="00C65AF0"/>
    <w:rsid w:val="00C849B4"/>
    <w:rsid w:val="00C921B0"/>
    <w:rsid w:val="00CB3F89"/>
    <w:rsid w:val="00CD7F98"/>
    <w:rsid w:val="00CE6EFD"/>
    <w:rsid w:val="00CF44FF"/>
    <w:rsid w:val="00CF5EF9"/>
    <w:rsid w:val="00D265E4"/>
    <w:rsid w:val="00D45C9B"/>
    <w:rsid w:val="00D522EB"/>
    <w:rsid w:val="00D52CEF"/>
    <w:rsid w:val="00D57CD1"/>
    <w:rsid w:val="00D673C1"/>
    <w:rsid w:val="00D7461F"/>
    <w:rsid w:val="00D7736D"/>
    <w:rsid w:val="00D86675"/>
    <w:rsid w:val="00D9648D"/>
    <w:rsid w:val="00DB6ECA"/>
    <w:rsid w:val="00DB7D5F"/>
    <w:rsid w:val="00DD29F6"/>
    <w:rsid w:val="00DE00CA"/>
    <w:rsid w:val="00DE38AD"/>
    <w:rsid w:val="00DF03E4"/>
    <w:rsid w:val="00DF1664"/>
    <w:rsid w:val="00DF4D07"/>
    <w:rsid w:val="00E057F5"/>
    <w:rsid w:val="00E060CF"/>
    <w:rsid w:val="00E1250D"/>
    <w:rsid w:val="00E13154"/>
    <w:rsid w:val="00E271D7"/>
    <w:rsid w:val="00E334A0"/>
    <w:rsid w:val="00E3741D"/>
    <w:rsid w:val="00E40E01"/>
    <w:rsid w:val="00E9636A"/>
    <w:rsid w:val="00EA4907"/>
    <w:rsid w:val="00EB0200"/>
    <w:rsid w:val="00EB09D1"/>
    <w:rsid w:val="00EB0C54"/>
    <w:rsid w:val="00EC54BC"/>
    <w:rsid w:val="00EC5A41"/>
    <w:rsid w:val="00EC7AA8"/>
    <w:rsid w:val="00EC7B83"/>
    <w:rsid w:val="00EE775C"/>
    <w:rsid w:val="00F124A3"/>
    <w:rsid w:val="00F31696"/>
    <w:rsid w:val="00F376EF"/>
    <w:rsid w:val="00F645EE"/>
    <w:rsid w:val="00F73758"/>
    <w:rsid w:val="00F7455E"/>
    <w:rsid w:val="00F93343"/>
    <w:rsid w:val="00FD77F5"/>
    <w:rsid w:val="00FE015E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421E5D"/>
  <w15:docId w15:val="{2A7518A0-709A-46F8-BF34-31B5B7F4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992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296"/>
    <w:pPr>
      <w:jc w:val="center"/>
    </w:pPr>
    <w:rPr>
      <w:rFonts w:ascii="Bookman Old Style" w:hAnsi="Bookman Old Style" w:cs="Tahoma"/>
      <w:b/>
      <w:color w:val="C00000"/>
    </w:rPr>
  </w:style>
  <w:style w:type="paragraph" w:styleId="a4">
    <w:name w:val="List Paragraph"/>
    <w:basedOn w:val="a"/>
    <w:uiPriority w:val="34"/>
    <w:qFormat/>
    <w:rsid w:val="002D2296"/>
    <w:pPr>
      <w:ind w:left="720"/>
      <w:contextualSpacing/>
    </w:pPr>
  </w:style>
  <w:style w:type="character" w:customStyle="1" w:styleId="a5">
    <w:name w:val="Заголовок Знак"/>
    <w:link w:val="a6"/>
    <w:locked/>
    <w:rsid w:val="002D2296"/>
    <w:rPr>
      <w:rFonts w:ascii="Arial" w:eastAsia="Calibri" w:hAnsi="Arial" w:cs="Arial"/>
      <w:sz w:val="28"/>
      <w:szCs w:val="28"/>
      <w:lang w:eastAsia="ru-RU"/>
    </w:rPr>
  </w:style>
  <w:style w:type="paragraph" w:styleId="a6">
    <w:name w:val="Title"/>
    <w:basedOn w:val="a"/>
    <w:link w:val="a5"/>
    <w:qFormat/>
    <w:rsid w:val="002D2296"/>
    <w:pPr>
      <w:jc w:val="center"/>
    </w:pPr>
    <w:rPr>
      <w:rFonts w:ascii="Arial" w:eastAsia="Calibri" w:hAnsi="Arial" w:cs="Arial"/>
      <w:sz w:val="28"/>
      <w:szCs w:val="28"/>
    </w:rPr>
  </w:style>
  <w:style w:type="character" w:customStyle="1" w:styleId="11">
    <w:name w:val="Название Знак1"/>
    <w:basedOn w:val="a0"/>
    <w:uiPriority w:val="10"/>
    <w:rsid w:val="002D2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Emphasis"/>
    <w:basedOn w:val="a0"/>
    <w:uiPriority w:val="20"/>
    <w:qFormat/>
    <w:rsid w:val="002D2296"/>
    <w:rPr>
      <w:i/>
      <w:iCs/>
    </w:rPr>
  </w:style>
  <w:style w:type="paragraph" w:customStyle="1" w:styleId="ConsPlusCell">
    <w:name w:val="ConsPlusCell"/>
    <w:rsid w:val="00827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199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Разметка HTML"/>
    <w:rsid w:val="00861992"/>
    <w:rPr>
      <w:vanish/>
      <w:color w:val="FF0000"/>
      <w:sz w:val="20"/>
    </w:rPr>
  </w:style>
  <w:style w:type="paragraph" w:customStyle="1" w:styleId="BodyText21">
    <w:name w:val="Body Text 21"/>
    <w:basedOn w:val="a"/>
    <w:rsid w:val="00861992"/>
    <w:pPr>
      <w:widowControl w:val="0"/>
      <w:jc w:val="center"/>
    </w:pPr>
    <w:rPr>
      <w:sz w:val="28"/>
      <w:szCs w:val="20"/>
      <w:lang w:eastAsia="ar-SA"/>
    </w:rPr>
  </w:style>
  <w:style w:type="table" w:styleId="a8">
    <w:name w:val="Table Grid"/>
    <w:basedOn w:val="a1"/>
    <w:uiPriority w:val="39"/>
    <w:rsid w:val="002C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locked/>
    <w:rsid w:val="00900243"/>
    <w:rPr>
      <w:rFonts w:ascii="Arial" w:eastAsia="Calibri" w:hAnsi="Arial" w:cs="Arial"/>
      <w:sz w:val="28"/>
      <w:szCs w:val="28"/>
      <w:lang w:eastAsia="ru-RU"/>
    </w:rPr>
  </w:style>
  <w:style w:type="paragraph" w:styleId="aa">
    <w:name w:val="Body Text"/>
    <w:basedOn w:val="a"/>
    <w:link w:val="a9"/>
    <w:semiHidden/>
    <w:rsid w:val="00900243"/>
    <w:pPr>
      <w:jc w:val="both"/>
    </w:pPr>
    <w:rPr>
      <w:rFonts w:ascii="Arial" w:eastAsia="Calibri" w:hAnsi="Arial" w:cs="Arial"/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90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0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00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90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определений"/>
    <w:basedOn w:val="a"/>
    <w:next w:val="a"/>
    <w:rsid w:val="00900243"/>
    <w:pPr>
      <w:widowControl w:val="0"/>
      <w:ind w:left="360"/>
    </w:pPr>
    <w:rPr>
      <w:szCs w:val="20"/>
      <w:lang w:eastAsia="ar-SA"/>
    </w:rPr>
  </w:style>
  <w:style w:type="paragraph" w:styleId="ad">
    <w:name w:val="header"/>
    <w:basedOn w:val="a"/>
    <w:link w:val="ae"/>
    <w:uiPriority w:val="99"/>
    <w:rsid w:val="009002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02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900243"/>
    <w:pPr>
      <w:spacing w:before="100" w:beforeAutospacing="1" w:after="100" w:afterAutospacing="1"/>
    </w:pPr>
  </w:style>
  <w:style w:type="paragraph" w:customStyle="1" w:styleId="af">
    <w:name w:val="разослать"/>
    <w:basedOn w:val="a"/>
    <w:rsid w:val="00416CBE"/>
    <w:pPr>
      <w:spacing w:after="160"/>
      <w:ind w:left="1418" w:hanging="1418"/>
      <w:jc w:val="both"/>
    </w:pPr>
    <w:rPr>
      <w:sz w:val="28"/>
      <w:szCs w:val="20"/>
    </w:rPr>
  </w:style>
  <w:style w:type="paragraph" w:customStyle="1" w:styleId="af0">
    <w:name w:val="Знак"/>
    <w:basedOn w:val="a"/>
    <w:rsid w:val="00416C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16CBE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6CBE"/>
    <w:rPr>
      <w:rFonts w:ascii="Tahoma" w:eastAsia="Calibri" w:hAnsi="Tahoma" w:cs="Tahoma"/>
      <w:sz w:val="16"/>
      <w:szCs w:val="16"/>
      <w:lang w:eastAsia="ru-RU"/>
    </w:rPr>
  </w:style>
  <w:style w:type="character" w:styleId="af3">
    <w:name w:val="Hyperlink"/>
    <w:basedOn w:val="a0"/>
    <w:rsid w:val="00416CBE"/>
    <w:rPr>
      <w:color w:val="0099CC"/>
      <w:u w:val="single"/>
    </w:rPr>
  </w:style>
  <w:style w:type="paragraph" w:styleId="af4">
    <w:name w:val="footer"/>
    <w:basedOn w:val="a"/>
    <w:link w:val="af5"/>
    <w:uiPriority w:val="99"/>
    <w:unhideWhenUsed/>
    <w:rsid w:val="00416CB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416CBE"/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416CBE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Основной текст_"/>
    <w:link w:val="2"/>
    <w:locked/>
    <w:rsid w:val="00416CB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416CBE"/>
    <w:pPr>
      <w:widowControl w:val="0"/>
      <w:shd w:val="clear" w:color="auto" w:fill="FFFFFF"/>
      <w:spacing w:after="60" w:line="0" w:lineRule="atLeast"/>
      <w:ind w:hanging="1520"/>
    </w:pPr>
    <w:rPr>
      <w:sz w:val="25"/>
      <w:szCs w:val="25"/>
      <w:lang w:eastAsia="en-US"/>
    </w:rPr>
  </w:style>
  <w:style w:type="paragraph" w:customStyle="1" w:styleId="af8">
    <w:name w:val="Прижатый влево"/>
    <w:basedOn w:val="a"/>
    <w:next w:val="a"/>
    <w:uiPriority w:val="99"/>
    <w:rsid w:val="00416C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416C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a">
    <w:name w:val="page number"/>
    <w:basedOn w:val="a0"/>
    <w:rsid w:val="00416CBE"/>
  </w:style>
  <w:style w:type="character" w:customStyle="1" w:styleId="5">
    <w:name w:val="Основной текст (5)_"/>
    <w:link w:val="50"/>
    <w:uiPriority w:val="99"/>
    <w:locked/>
    <w:rsid w:val="00416CBE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16CBE"/>
    <w:pPr>
      <w:widowControl w:val="0"/>
      <w:shd w:val="clear" w:color="auto" w:fill="FFFFFF"/>
      <w:spacing w:before="420" w:after="300" w:line="341" w:lineRule="exact"/>
      <w:ind w:hanging="1840"/>
    </w:pPr>
    <w:rPr>
      <w:rFonts w:ascii="Calibri" w:eastAsiaTheme="minorHAnsi" w:hAnsi="Calibri" w:cs="Calibri"/>
      <w:sz w:val="27"/>
      <w:szCs w:val="27"/>
      <w:lang w:eastAsia="en-US"/>
    </w:rPr>
  </w:style>
  <w:style w:type="paragraph" w:customStyle="1" w:styleId="3">
    <w:name w:val="Обычный3"/>
    <w:rsid w:val="00EC5A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Обычный2"/>
    <w:rsid w:val="00EC5A41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E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118A-E847-4D47-ADB7-9190714F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Org.otdel-3</cp:lastModifiedBy>
  <cp:revision>2</cp:revision>
  <cp:lastPrinted>2022-06-17T16:04:00Z</cp:lastPrinted>
  <dcterms:created xsi:type="dcterms:W3CDTF">2022-06-21T12:48:00Z</dcterms:created>
  <dcterms:modified xsi:type="dcterms:W3CDTF">2022-06-21T12:48:00Z</dcterms:modified>
</cp:coreProperties>
</file>