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FF" w:rsidRDefault="009170FF" w:rsidP="009170FF">
      <w:pPr>
        <w:spacing w:after="0" w:line="240" w:lineRule="auto"/>
        <w:jc w:val="center"/>
        <w:rPr>
          <w:rFonts w:ascii="Bookman Old Style" w:eastAsia="Times New Roman" w:hAnsi="Bookman Old Style" w:cs="Times New Roman"/>
          <w:sz w:val="28"/>
          <w:szCs w:val="28"/>
        </w:rPr>
      </w:pPr>
      <w:r>
        <w:rPr>
          <w:rFonts w:ascii="Bookman Old Style" w:eastAsia="Times New Roman" w:hAnsi="Bookman Old Style" w:cs="Times New Roman"/>
          <w:noProof/>
          <w:sz w:val="28"/>
          <w:szCs w:val="28"/>
          <w:lang w:eastAsia="ru-RU"/>
        </w:rPr>
        <w:drawing>
          <wp:inline distT="0" distB="0" distL="0" distR="0" wp14:anchorId="6F3E3760" wp14:editId="40DF4846">
            <wp:extent cx="94297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66775"/>
                    </a:xfrm>
                    <a:prstGeom prst="rect">
                      <a:avLst/>
                    </a:prstGeom>
                    <a:noFill/>
                    <a:ln>
                      <a:noFill/>
                    </a:ln>
                  </pic:spPr>
                </pic:pic>
              </a:graphicData>
            </a:graphic>
          </wp:inline>
        </w:drawing>
      </w:r>
    </w:p>
    <w:p w:rsidR="009170FF" w:rsidRDefault="009170FF" w:rsidP="009170FF">
      <w:pPr>
        <w:spacing w:after="0" w:line="240" w:lineRule="auto"/>
        <w:jc w:val="center"/>
        <w:rPr>
          <w:rFonts w:ascii="Bookman Old Style" w:eastAsia="Times New Roman" w:hAnsi="Bookman Old Style" w:cs="Times New Roman"/>
          <w:sz w:val="28"/>
          <w:szCs w:val="28"/>
        </w:rPr>
      </w:pPr>
      <w:r>
        <w:rPr>
          <w:rFonts w:ascii="Bookman Old Style" w:eastAsia="Times New Roman" w:hAnsi="Bookman Old Style" w:cs="Times New Roman"/>
          <w:sz w:val="28"/>
          <w:szCs w:val="28"/>
        </w:rPr>
        <w:t>РЕШЕНИЕ</w:t>
      </w:r>
    </w:p>
    <w:p w:rsidR="009170FF" w:rsidRDefault="009170FF" w:rsidP="009170FF">
      <w:pPr>
        <w:spacing w:after="0" w:line="240" w:lineRule="auto"/>
        <w:jc w:val="center"/>
        <w:rPr>
          <w:rFonts w:ascii="Bookman Old Style" w:eastAsia="Times New Roman" w:hAnsi="Bookman Old Style" w:cs="Times New Roman"/>
          <w:sz w:val="28"/>
          <w:szCs w:val="28"/>
        </w:rPr>
      </w:pPr>
      <w:r>
        <w:rPr>
          <w:rFonts w:ascii="Bookman Old Style" w:eastAsia="Times New Roman" w:hAnsi="Bookman Old Style" w:cs="Times New Roman"/>
          <w:sz w:val="28"/>
          <w:szCs w:val="28"/>
        </w:rPr>
        <w:t>СОБРАНИЯ ПРЕДСТАВИТЕЛЕЙ МОЗДОКСКОГО РАЙОНА</w:t>
      </w:r>
    </w:p>
    <w:p w:rsidR="009170FF" w:rsidRDefault="009170FF" w:rsidP="009170FF">
      <w:pPr>
        <w:spacing w:after="0" w:line="240" w:lineRule="auto"/>
        <w:jc w:val="center"/>
        <w:rPr>
          <w:rFonts w:ascii="Bookman Old Style" w:eastAsia="Times New Roman" w:hAnsi="Bookman Old Style" w:cs="Times New Roman"/>
          <w:sz w:val="28"/>
          <w:szCs w:val="28"/>
        </w:rPr>
      </w:pPr>
      <w:r>
        <w:rPr>
          <w:rFonts w:ascii="Bookman Old Style" w:eastAsia="Times New Roman" w:hAnsi="Bookman Old Style" w:cs="Times New Roman"/>
          <w:sz w:val="28"/>
          <w:szCs w:val="28"/>
        </w:rPr>
        <w:t>РЕСПУБЛИКИ СЕВЕРНАЯ ОСЕТИЯ - АЛАНИЯ</w:t>
      </w:r>
    </w:p>
    <w:p w:rsidR="009170FF" w:rsidRDefault="009170FF" w:rsidP="009170FF">
      <w:pPr>
        <w:spacing w:after="0" w:line="240" w:lineRule="auto"/>
        <w:jc w:val="center"/>
        <w:rPr>
          <w:rFonts w:ascii="Bookman Old Style" w:eastAsia="Times New Roman" w:hAnsi="Bookman Old Style" w:cs="Times New Roman"/>
          <w:i/>
          <w:sz w:val="28"/>
          <w:szCs w:val="28"/>
        </w:rPr>
      </w:pPr>
    </w:p>
    <w:p w:rsidR="009170FF" w:rsidRDefault="009170FF" w:rsidP="009170FF">
      <w:pPr>
        <w:spacing w:after="0" w:line="240" w:lineRule="auto"/>
        <w:rPr>
          <w:rFonts w:ascii="Bookman Old Style" w:eastAsia="Times New Roman" w:hAnsi="Bookman Old Style" w:cs="Times New Roman"/>
          <w:i/>
          <w:sz w:val="28"/>
          <w:szCs w:val="28"/>
        </w:rPr>
      </w:pPr>
    </w:p>
    <w:p w:rsidR="009170FF" w:rsidRDefault="009170FF" w:rsidP="009170FF">
      <w:pPr>
        <w:spacing w:after="0" w:line="240" w:lineRule="auto"/>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 1</w:t>
      </w:r>
      <w:r>
        <w:rPr>
          <w:rFonts w:ascii="Bookman Old Style" w:eastAsia="Times New Roman" w:hAnsi="Bookman Old Style" w:cs="Times New Roman"/>
          <w:i/>
          <w:sz w:val="24"/>
          <w:szCs w:val="24"/>
        </w:rPr>
        <w:t>29</w:t>
      </w:r>
      <w:r>
        <w:rPr>
          <w:rFonts w:ascii="Bookman Old Style" w:eastAsia="Times New Roman" w:hAnsi="Bookman Old Style" w:cs="Times New Roman"/>
          <w:i/>
          <w:sz w:val="24"/>
          <w:szCs w:val="24"/>
        </w:rPr>
        <w:t xml:space="preserve">                                                                                                           г. Моздок</w:t>
      </w:r>
    </w:p>
    <w:p w:rsidR="009170FF" w:rsidRDefault="009170FF" w:rsidP="009170FF">
      <w:pPr>
        <w:spacing w:after="0" w:line="240" w:lineRule="auto"/>
        <w:rPr>
          <w:rFonts w:ascii="Bookman Old Style" w:eastAsia="Calibri" w:hAnsi="Bookman Old Style" w:cs="Times New Roman"/>
          <w:i/>
        </w:rPr>
      </w:pPr>
      <w:r>
        <w:rPr>
          <w:rFonts w:ascii="Bookman Old Style" w:eastAsia="Calibri" w:hAnsi="Bookman Old Style" w:cs="Times New Roman"/>
          <w:i/>
        </w:rPr>
        <w:t>от 23 ноября 2023 г.</w:t>
      </w:r>
    </w:p>
    <w:p w:rsidR="000345F5" w:rsidRPr="00604571" w:rsidRDefault="000345F5" w:rsidP="00604571">
      <w:pPr>
        <w:shd w:val="clear" w:color="auto" w:fill="FFFFFF"/>
        <w:spacing w:after="0" w:line="240" w:lineRule="auto"/>
        <w:rPr>
          <w:rFonts w:ascii="Bookman Old Style" w:eastAsia="Times New Roman" w:hAnsi="Bookman Old Style" w:cs="Arial"/>
          <w:color w:val="000000" w:themeColor="text1"/>
          <w:sz w:val="23"/>
          <w:szCs w:val="23"/>
          <w:lang w:eastAsia="ru-RU"/>
        </w:rPr>
      </w:pPr>
    </w:p>
    <w:p w:rsidR="00733F76" w:rsidRPr="00604571" w:rsidRDefault="00733F76" w:rsidP="00604571">
      <w:pPr>
        <w:spacing w:after="0" w:line="240" w:lineRule="auto"/>
        <w:jc w:val="both"/>
        <w:rPr>
          <w:rFonts w:ascii="Bookman Old Style" w:eastAsia="Calibri" w:hAnsi="Bookman Old Style" w:cs="Times New Roman"/>
          <w:color w:val="000000" w:themeColor="text1"/>
          <w:sz w:val="24"/>
        </w:rPr>
      </w:pPr>
      <w:r w:rsidRPr="00604571">
        <w:rPr>
          <w:rFonts w:ascii="Bookman Old Style" w:eastAsia="Calibri" w:hAnsi="Bookman Old Style" w:cs="Times New Roman"/>
          <w:color w:val="000000" w:themeColor="text1"/>
          <w:sz w:val="24"/>
        </w:rPr>
        <w:t>Об отчете о деятельности Контрольно-</w:t>
      </w:r>
      <w:r w:rsidR="003D2D40" w:rsidRPr="00604571">
        <w:rPr>
          <w:rFonts w:ascii="Bookman Old Style" w:eastAsia="Calibri" w:hAnsi="Bookman Old Style" w:cs="Times New Roman"/>
          <w:color w:val="000000" w:themeColor="text1"/>
          <w:sz w:val="24"/>
        </w:rPr>
        <w:t>счетной палаты</w:t>
      </w:r>
    </w:p>
    <w:p w:rsidR="000345F5" w:rsidRPr="00604571" w:rsidRDefault="00733F76" w:rsidP="00604571">
      <w:pPr>
        <w:spacing w:after="0" w:line="240" w:lineRule="auto"/>
        <w:jc w:val="both"/>
        <w:rPr>
          <w:rFonts w:ascii="Bookman Old Style" w:eastAsia="Times New Roman" w:hAnsi="Bookman Old Style" w:cs="Arial"/>
          <w:b/>
          <w:bCs/>
          <w:color w:val="000000" w:themeColor="text1"/>
          <w:sz w:val="24"/>
          <w:szCs w:val="24"/>
          <w:lang w:eastAsia="ru-RU"/>
        </w:rPr>
      </w:pPr>
      <w:r w:rsidRPr="00604571">
        <w:rPr>
          <w:rFonts w:ascii="Bookman Old Style" w:eastAsia="Calibri" w:hAnsi="Bookman Old Style" w:cs="Times New Roman"/>
          <w:color w:val="000000" w:themeColor="text1"/>
          <w:sz w:val="24"/>
        </w:rPr>
        <w:t>Моздокск</w:t>
      </w:r>
      <w:r w:rsidR="003D2D40" w:rsidRPr="00604571">
        <w:rPr>
          <w:rFonts w:ascii="Bookman Old Style" w:eastAsia="Calibri" w:hAnsi="Bookman Old Style" w:cs="Times New Roman"/>
          <w:color w:val="000000" w:themeColor="text1"/>
          <w:sz w:val="24"/>
        </w:rPr>
        <w:t>ого</w:t>
      </w:r>
      <w:r w:rsidRPr="00604571">
        <w:rPr>
          <w:rFonts w:ascii="Bookman Old Style" w:eastAsia="Calibri" w:hAnsi="Bookman Old Style" w:cs="Times New Roman"/>
          <w:color w:val="000000" w:themeColor="text1"/>
          <w:sz w:val="24"/>
        </w:rPr>
        <w:t xml:space="preserve"> район</w:t>
      </w:r>
      <w:r w:rsidR="003D2D40" w:rsidRPr="00604571">
        <w:rPr>
          <w:rFonts w:ascii="Bookman Old Style" w:eastAsia="Calibri" w:hAnsi="Bookman Old Style" w:cs="Times New Roman"/>
          <w:color w:val="000000" w:themeColor="text1"/>
          <w:sz w:val="24"/>
        </w:rPr>
        <w:t>а</w:t>
      </w:r>
      <w:r w:rsidR="0074223C" w:rsidRPr="00604571">
        <w:rPr>
          <w:rFonts w:ascii="Bookman Old Style" w:eastAsia="Calibri" w:hAnsi="Bookman Old Style" w:cs="Times New Roman"/>
          <w:color w:val="000000" w:themeColor="text1"/>
          <w:sz w:val="24"/>
        </w:rPr>
        <w:t xml:space="preserve"> </w:t>
      </w:r>
      <w:r w:rsidRPr="00604571">
        <w:rPr>
          <w:rFonts w:ascii="Bookman Old Style" w:eastAsia="Calibri" w:hAnsi="Bookman Old Style" w:cs="Times New Roman"/>
          <w:color w:val="000000" w:themeColor="text1"/>
          <w:sz w:val="24"/>
          <w:szCs w:val="24"/>
        </w:rPr>
        <w:t>за 20</w:t>
      </w:r>
      <w:r w:rsidR="003B2171" w:rsidRPr="00604571">
        <w:rPr>
          <w:rFonts w:ascii="Bookman Old Style" w:eastAsia="Calibri" w:hAnsi="Bookman Old Style" w:cs="Times New Roman"/>
          <w:color w:val="000000" w:themeColor="text1"/>
          <w:sz w:val="24"/>
          <w:szCs w:val="24"/>
        </w:rPr>
        <w:t>2</w:t>
      </w:r>
      <w:r w:rsidR="00E22AE3">
        <w:rPr>
          <w:rFonts w:ascii="Bookman Old Style" w:eastAsia="Calibri" w:hAnsi="Bookman Old Style" w:cs="Times New Roman"/>
          <w:color w:val="000000" w:themeColor="text1"/>
          <w:sz w:val="24"/>
          <w:szCs w:val="24"/>
        </w:rPr>
        <w:t>2</w:t>
      </w:r>
      <w:r w:rsidRPr="00604571">
        <w:rPr>
          <w:rFonts w:ascii="Bookman Old Style" w:eastAsia="Calibri" w:hAnsi="Bookman Old Style" w:cs="Times New Roman"/>
          <w:color w:val="000000" w:themeColor="text1"/>
          <w:sz w:val="24"/>
          <w:szCs w:val="24"/>
        </w:rPr>
        <w:t xml:space="preserve"> год</w:t>
      </w:r>
    </w:p>
    <w:p w:rsidR="000345F5" w:rsidRPr="00604571" w:rsidRDefault="000345F5" w:rsidP="00604571">
      <w:pPr>
        <w:shd w:val="clear" w:color="auto" w:fill="FFFFFF"/>
        <w:spacing w:after="0" w:line="240" w:lineRule="auto"/>
        <w:jc w:val="center"/>
        <w:rPr>
          <w:rFonts w:ascii="Bookman Old Style" w:eastAsia="Times New Roman" w:hAnsi="Bookman Old Style" w:cs="Arial"/>
          <w:b/>
          <w:bCs/>
          <w:color w:val="000000" w:themeColor="text1"/>
          <w:sz w:val="24"/>
          <w:szCs w:val="24"/>
          <w:lang w:eastAsia="ru-RU"/>
        </w:rPr>
      </w:pPr>
    </w:p>
    <w:p w:rsidR="001F7E3A" w:rsidRPr="00604571" w:rsidRDefault="001F7E3A" w:rsidP="00604571">
      <w:pPr>
        <w:shd w:val="clear" w:color="auto" w:fill="FFFFFF"/>
        <w:spacing w:after="0" w:line="240" w:lineRule="auto"/>
        <w:jc w:val="center"/>
        <w:rPr>
          <w:rFonts w:ascii="Bookman Old Style" w:eastAsia="Times New Roman" w:hAnsi="Bookman Old Style" w:cs="Arial"/>
          <w:color w:val="000000" w:themeColor="text1"/>
          <w:sz w:val="23"/>
          <w:szCs w:val="23"/>
          <w:lang w:eastAsia="ru-RU"/>
        </w:rPr>
      </w:pPr>
      <w:r w:rsidRPr="00604571">
        <w:rPr>
          <w:rFonts w:ascii="Bookman Old Style" w:eastAsia="Times New Roman" w:hAnsi="Bookman Old Style" w:cs="Arial"/>
          <w:b/>
          <w:bCs/>
          <w:color w:val="000000" w:themeColor="text1"/>
          <w:sz w:val="24"/>
          <w:szCs w:val="24"/>
          <w:lang w:eastAsia="ru-RU"/>
        </w:rPr>
        <w:t> </w:t>
      </w:r>
    </w:p>
    <w:p w:rsidR="001F7E3A" w:rsidRPr="00604571" w:rsidRDefault="001F7E3A" w:rsidP="00604571">
      <w:pPr>
        <w:shd w:val="clear" w:color="auto" w:fill="FFFFFF"/>
        <w:spacing w:after="0" w:line="240" w:lineRule="auto"/>
        <w:ind w:firstLine="567"/>
        <w:jc w:val="both"/>
        <w:rPr>
          <w:rFonts w:ascii="Bookman Old Style" w:eastAsia="Times New Roman" w:hAnsi="Bookman Old Style" w:cs="Arial"/>
          <w:color w:val="000000" w:themeColor="text1"/>
          <w:sz w:val="24"/>
          <w:szCs w:val="24"/>
          <w:lang w:eastAsia="ru-RU"/>
        </w:rPr>
      </w:pPr>
      <w:r w:rsidRPr="00604571">
        <w:rPr>
          <w:rFonts w:ascii="Bookman Old Style" w:eastAsia="Times New Roman" w:hAnsi="Bookman Old Style" w:cs="Arial"/>
          <w:bCs/>
          <w:color w:val="000000" w:themeColor="text1"/>
          <w:sz w:val="24"/>
          <w:szCs w:val="24"/>
          <w:lang w:eastAsia="ru-RU"/>
        </w:rPr>
        <w:t> </w:t>
      </w:r>
      <w:r w:rsidR="000E7083" w:rsidRPr="00604571">
        <w:rPr>
          <w:rFonts w:ascii="Bookman Old Style" w:eastAsia="Times New Roman" w:hAnsi="Bookman Old Style" w:cs="Arial"/>
          <w:bCs/>
          <w:color w:val="000000" w:themeColor="text1"/>
          <w:sz w:val="24"/>
          <w:szCs w:val="24"/>
          <w:lang w:eastAsia="ru-RU"/>
        </w:rPr>
        <w:t xml:space="preserve">Заслушав и обсудив отчет председателя Контрольно-счетной палаты Моздокского района </w:t>
      </w:r>
      <w:r w:rsidR="00E22AE3">
        <w:rPr>
          <w:rFonts w:ascii="Bookman Old Style" w:eastAsia="Times New Roman" w:hAnsi="Bookman Old Style" w:cs="Arial"/>
          <w:bCs/>
          <w:color w:val="000000" w:themeColor="text1"/>
          <w:sz w:val="24"/>
          <w:szCs w:val="24"/>
          <w:lang w:eastAsia="ru-RU"/>
        </w:rPr>
        <w:t>С.А. Вербицкого</w:t>
      </w:r>
      <w:r w:rsidR="000E7083" w:rsidRPr="00604571">
        <w:rPr>
          <w:rFonts w:ascii="Bookman Old Style" w:eastAsia="Times New Roman" w:hAnsi="Bookman Old Style" w:cs="Arial"/>
          <w:bCs/>
          <w:color w:val="000000" w:themeColor="text1"/>
          <w:sz w:val="24"/>
          <w:szCs w:val="24"/>
          <w:lang w:eastAsia="ru-RU"/>
        </w:rPr>
        <w:t xml:space="preserve"> о </w:t>
      </w:r>
      <w:r w:rsidR="000E7083" w:rsidRPr="00604571">
        <w:rPr>
          <w:rFonts w:ascii="Bookman Old Style" w:eastAsia="Calibri" w:hAnsi="Bookman Old Style" w:cs="Times New Roman"/>
          <w:color w:val="000000" w:themeColor="text1"/>
          <w:sz w:val="24"/>
          <w:szCs w:val="24"/>
        </w:rPr>
        <w:t xml:space="preserve">деятельности </w:t>
      </w:r>
      <w:r w:rsidR="000E7083" w:rsidRPr="00604571">
        <w:rPr>
          <w:rFonts w:ascii="Bookman Old Style" w:eastAsia="Times New Roman" w:hAnsi="Bookman Old Style" w:cs="Arial"/>
          <w:color w:val="000000" w:themeColor="text1"/>
          <w:sz w:val="24"/>
          <w:szCs w:val="24"/>
          <w:lang w:eastAsia="ru-RU"/>
        </w:rPr>
        <w:t>Контрольно-счетной палаты Моздокского района Республики Северная Осетия-Алания</w:t>
      </w:r>
      <w:r w:rsidR="000E7083" w:rsidRPr="00604571">
        <w:rPr>
          <w:rFonts w:ascii="Bookman Old Style" w:eastAsia="Calibri" w:hAnsi="Bookman Old Style" w:cs="Times New Roman"/>
          <w:color w:val="000000" w:themeColor="text1"/>
          <w:sz w:val="24"/>
          <w:szCs w:val="24"/>
        </w:rPr>
        <w:t xml:space="preserve"> за 20</w:t>
      </w:r>
      <w:r w:rsidR="003B2171" w:rsidRPr="00604571">
        <w:rPr>
          <w:rFonts w:ascii="Bookman Old Style" w:eastAsia="Calibri" w:hAnsi="Bookman Old Style" w:cs="Times New Roman"/>
          <w:color w:val="000000" w:themeColor="text1"/>
          <w:sz w:val="24"/>
          <w:szCs w:val="24"/>
        </w:rPr>
        <w:t>2</w:t>
      </w:r>
      <w:r w:rsidR="00E22AE3">
        <w:rPr>
          <w:rFonts w:ascii="Bookman Old Style" w:eastAsia="Calibri" w:hAnsi="Bookman Old Style" w:cs="Times New Roman"/>
          <w:color w:val="000000" w:themeColor="text1"/>
          <w:sz w:val="24"/>
          <w:szCs w:val="24"/>
        </w:rPr>
        <w:t>2</w:t>
      </w:r>
      <w:r w:rsidR="000E7083" w:rsidRPr="00604571">
        <w:rPr>
          <w:rFonts w:ascii="Bookman Old Style" w:eastAsia="Calibri" w:hAnsi="Bookman Old Style" w:cs="Times New Roman"/>
          <w:color w:val="000000" w:themeColor="text1"/>
          <w:sz w:val="24"/>
          <w:szCs w:val="24"/>
        </w:rPr>
        <w:t xml:space="preserve"> год</w:t>
      </w:r>
      <w:r w:rsidR="000E7083" w:rsidRPr="00604571">
        <w:rPr>
          <w:rFonts w:ascii="Bookman Old Style" w:eastAsia="Times New Roman" w:hAnsi="Bookman Old Style" w:cs="Arial"/>
          <w:color w:val="000000" w:themeColor="text1"/>
          <w:sz w:val="24"/>
          <w:szCs w:val="24"/>
          <w:lang w:eastAsia="ru-RU"/>
        </w:rPr>
        <w:t>, в</w:t>
      </w:r>
      <w:r w:rsidRPr="00604571">
        <w:rPr>
          <w:rFonts w:ascii="Bookman Old Style" w:eastAsia="Times New Roman" w:hAnsi="Bookman Old Style" w:cs="Arial"/>
          <w:color w:val="000000" w:themeColor="text1"/>
          <w:sz w:val="24"/>
          <w:szCs w:val="24"/>
          <w:lang w:eastAsia="ru-RU"/>
        </w:rPr>
        <w:t xml:space="preserve">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Моздокский район Республики Северная Осетия-Алания, решением Собрания представ</w:t>
      </w:r>
      <w:r w:rsidR="00E87F9C" w:rsidRPr="00604571">
        <w:rPr>
          <w:rFonts w:ascii="Bookman Old Style" w:eastAsia="Times New Roman" w:hAnsi="Bookman Old Style" w:cs="Arial"/>
          <w:color w:val="000000" w:themeColor="text1"/>
          <w:sz w:val="24"/>
          <w:szCs w:val="24"/>
          <w:lang w:eastAsia="ru-RU"/>
        </w:rPr>
        <w:t xml:space="preserve">ителей Моздокского района от </w:t>
      </w:r>
      <w:r w:rsidR="003B2171" w:rsidRPr="00604571">
        <w:rPr>
          <w:rFonts w:ascii="Bookman Old Style" w:eastAsia="Times New Roman" w:hAnsi="Bookman Old Style" w:cs="Arial"/>
          <w:color w:val="000000" w:themeColor="text1"/>
          <w:sz w:val="24"/>
          <w:szCs w:val="24"/>
          <w:lang w:eastAsia="ru-RU"/>
        </w:rPr>
        <w:t>3</w:t>
      </w:r>
      <w:r w:rsidR="00E87F9C" w:rsidRPr="00604571">
        <w:rPr>
          <w:rFonts w:ascii="Bookman Old Style" w:eastAsia="Times New Roman" w:hAnsi="Bookman Old Style" w:cs="Arial"/>
          <w:color w:val="000000" w:themeColor="text1"/>
          <w:sz w:val="24"/>
          <w:szCs w:val="24"/>
          <w:lang w:eastAsia="ru-RU"/>
        </w:rPr>
        <w:t xml:space="preserve"> </w:t>
      </w:r>
      <w:r w:rsidR="003B2171" w:rsidRPr="00604571">
        <w:rPr>
          <w:rFonts w:ascii="Bookman Old Style" w:eastAsia="Times New Roman" w:hAnsi="Bookman Old Style" w:cs="Arial"/>
          <w:color w:val="000000" w:themeColor="text1"/>
          <w:sz w:val="24"/>
          <w:szCs w:val="24"/>
          <w:lang w:eastAsia="ru-RU"/>
        </w:rPr>
        <w:t>октя</w:t>
      </w:r>
      <w:r w:rsidR="00E87F9C" w:rsidRPr="00604571">
        <w:rPr>
          <w:rFonts w:ascii="Bookman Old Style" w:eastAsia="Times New Roman" w:hAnsi="Bookman Old Style" w:cs="Arial"/>
          <w:color w:val="000000" w:themeColor="text1"/>
          <w:sz w:val="24"/>
          <w:szCs w:val="24"/>
          <w:lang w:eastAsia="ru-RU"/>
        </w:rPr>
        <w:t>бря 20</w:t>
      </w:r>
      <w:r w:rsidR="003B2171" w:rsidRPr="00604571">
        <w:rPr>
          <w:rFonts w:ascii="Bookman Old Style" w:eastAsia="Times New Roman" w:hAnsi="Bookman Old Style" w:cs="Arial"/>
          <w:color w:val="000000" w:themeColor="text1"/>
          <w:sz w:val="24"/>
          <w:szCs w:val="24"/>
          <w:lang w:eastAsia="ru-RU"/>
        </w:rPr>
        <w:t>22</w:t>
      </w:r>
      <w:r w:rsidR="00E87F9C" w:rsidRPr="00604571">
        <w:rPr>
          <w:rFonts w:ascii="Bookman Old Style" w:eastAsia="Times New Roman" w:hAnsi="Bookman Old Style" w:cs="Arial"/>
          <w:color w:val="000000" w:themeColor="text1"/>
          <w:sz w:val="24"/>
          <w:szCs w:val="24"/>
          <w:lang w:eastAsia="ru-RU"/>
        </w:rPr>
        <w:t xml:space="preserve"> года №</w:t>
      </w:r>
      <w:r w:rsidR="003B2171" w:rsidRPr="00604571">
        <w:rPr>
          <w:rFonts w:ascii="Bookman Old Style" w:eastAsia="Times New Roman" w:hAnsi="Bookman Old Style" w:cs="Arial"/>
          <w:color w:val="000000" w:themeColor="text1"/>
          <w:sz w:val="24"/>
          <w:szCs w:val="24"/>
          <w:lang w:eastAsia="ru-RU"/>
        </w:rPr>
        <w:t>15</w:t>
      </w:r>
      <w:r w:rsidRPr="00604571">
        <w:rPr>
          <w:rFonts w:ascii="Bookman Old Style" w:eastAsia="Times New Roman" w:hAnsi="Bookman Old Style" w:cs="Arial"/>
          <w:color w:val="000000" w:themeColor="text1"/>
          <w:sz w:val="24"/>
          <w:szCs w:val="24"/>
          <w:lang w:eastAsia="ru-RU"/>
        </w:rPr>
        <w:t xml:space="preserve"> </w:t>
      </w:r>
      <w:r w:rsidR="00E87F9C" w:rsidRPr="00604571">
        <w:rPr>
          <w:rFonts w:ascii="Bookman Old Style" w:eastAsia="Times New Roman" w:hAnsi="Bookman Old Style" w:cs="Arial"/>
          <w:color w:val="000000" w:themeColor="text1"/>
          <w:sz w:val="24"/>
          <w:szCs w:val="24"/>
          <w:lang w:eastAsia="ru-RU"/>
        </w:rPr>
        <w:t xml:space="preserve">«О </w:t>
      </w:r>
      <w:r w:rsidR="002C686A" w:rsidRPr="00604571">
        <w:rPr>
          <w:rFonts w:ascii="Bookman Old Style" w:eastAsia="Times New Roman" w:hAnsi="Bookman Old Style" w:cs="Arial"/>
          <w:color w:val="000000" w:themeColor="text1"/>
          <w:sz w:val="24"/>
          <w:szCs w:val="24"/>
          <w:lang w:eastAsia="ru-RU"/>
        </w:rPr>
        <w:t>К</w:t>
      </w:r>
      <w:r w:rsidR="00E87F9C" w:rsidRPr="00604571">
        <w:rPr>
          <w:rFonts w:ascii="Bookman Old Style" w:eastAsia="Times New Roman" w:hAnsi="Bookman Old Style" w:cs="Arial"/>
          <w:color w:val="000000" w:themeColor="text1"/>
          <w:sz w:val="24"/>
          <w:szCs w:val="24"/>
          <w:lang w:eastAsia="ru-RU"/>
        </w:rPr>
        <w:t>онтрольно-</w:t>
      </w:r>
      <w:r w:rsidR="002C686A" w:rsidRPr="00604571">
        <w:rPr>
          <w:rFonts w:ascii="Bookman Old Style" w:eastAsia="Times New Roman" w:hAnsi="Bookman Old Style" w:cs="Arial"/>
          <w:color w:val="000000" w:themeColor="text1"/>
          <w:sz w:val="24"/>
          <w:szCs w:val="24"/>
          <w:lang w:eastAsia="ru-RU"/>
        </w:rPr>
        <w:t>счетной палате</w:t>
      </w:r>
      <w:r w:rsidR="00E87F9C" w:rsidRPr="00604571">
        <w:rPr>
          <w:rFonts w:ascii="Bookman Old Style" w:eastAsia="Times New Roman" w:hAnsi="Bookman Old Style" w:cs="Arial"/>
          <w:color w:val="000000" w:themeColor="text1"/>
          <w:sz w:val="24"/>
          <w:szCs w:val="24"/>
          <w:lang w:eastAsia="ru-RU"/>
        </w:rPr>
        <w:t xml:space="preserve"> Моздокск</w:t>
      </w:r>
      <w:r w:rsidR="002C686A" w:rsidRPr="00604571">
        <w:rPr>
          <w:rFonts w:ascii="Bookman Old Style" w:eastAsia="Times New Roman" w:hAnsi="Bookman Old Style" w:cs="Arial"/>
          <w:color w:val="000000" w:themeColor="text1"/>
          <w:sz w:val="24"/>
          <w:szCs w:val="24"/>
          <w:lang w:eastAsia="ru-RU"/>
        </w:rPr>
        <w:t>ого</w:t>
      </w:r>
      <w:r w:rsidR="00E87F9C" w:rsidRPr="00604571">
        <w:rPr>
          <w:rFonts w:ascii="Bookman Old Style" w:eastAsia="Times New Roman" w:hAnsi="Bookman Old Style" w:cs="Arial"/>
          <w:color w:val="000000" w:themeColor="text1"/>
          <w:sz w:val="24"/>
          <w:szCs w:val="24"/>
          <w:lang w:eastAsia="ru-RU"/>
        </w:rPr>
        <w:t xml:space="preserve"> район</w:t>
      </w:r>
      <w:r w:rsidR="002C686A" w:rsidRPr="00604571">
        <w:rPr>
          <w:rFonts w:ascii="Bookman Old Style" w:eastAsia="Times New Roman" w:hAnsi="Bookman Old Style" w:cs="Arial"/>
          <w:color w:val="000000" w:themeColor="text1"/>
          <w:sz w:val="24"/>
          <w:szCs w:val="24"/>
          <w:lang w:eastAsia="ru-RU"/>
        </w:rPr>
        <w:t>а</w:t>
      </w:r>
      <w:r w:rsidR="00E87F9C" w:rsidRPr="00604571">
        <w:rPr>
          <w:rFonts w:ascii="Bookman Old Style" w:eastAsia="Times New Roman" w:hAnsi="Bookman Old Style" w:cs="Arial"/>
          <w:color w:val="000000" w:themeColor="text1"/>
          <w:sz w:val="24"/>
          <w:szCs w:val="24"/>
          <w:lang w:eastAsia="ru-RU"/>
        </w:rPr>
        <w:t xml:space="preserve"> Республики Северная Осетия-Алания», </w:t>
      </w:r>
      <w:r w:rsidRPr="00604571">
        <w:rPr>
          <w:rFonts w:ascii="Bookman Old Style" w:eastAsia="Times New Roman" w:hAnsi="Bookman Old Style" w:cs="Arial"/>
          <w:color w:val="000000" w:themeColor="text1"/>
          <w:sz w:val="24"/>
          <w:szCs w:val="24"/>
          <w:lang w:eastAsia="ru-RU"/>
        </w:rPr>
        <w:t>Собрание представителей Моздокского района Республики Северная Осетия-Алания решило:</w:t>
      </w:r>
    </w:p>
    <w:p w:rsidR="00AC66D0" w:rsidRPr="00604571" w:rsidRDefault="00733F76" w:rsidP="00604571">
      <w:pPr>
        <w:numPr>
          <w:ilvl w:val="0"/>
          <w:numId w:val="2"/>
        </w:numPr>
        <w:tabs>
          <w:tab w:val="left" w:pos="851"/>
        </w:tabs>
        <w:spacing w:after="0" w:line="240" w:lineRule="auto"/>
        <w:ind w:left="0" w:firstLine="567"/>
        <w:jc w:val="both"/>
        <w:rPr>
          <w:rFonts w:ascii="Bookman Old Style" w:eastAsia="Calibri" w:hAnsi="Bookman Old Style" w:cs="Times New Roman"/>
          <w:color w:val="000000" w:themeColor="text1"/>
          <w:sz w:val="24"/>
          <w:szCs w:val="24"/>
        </w:rPr>
      </w:pPr>
      <w:r w:rsidRPr="00604571">
        <w:rPr>
          <w:rFonts w:ascii="Bookman Old Style" w:eastAsia="Calibri" w:hAnsi="Bookman Old Style" w:cs="Times New Roman"/>
          <w:color w:val="000000" w:themeColor="text1"/>
          <w:sz w:val="24"/>
          <w:szCs w:val="24"/>
        </w:rPr>
        <w:t>Принять к сведению отчет</w:t>
      </w:r>
      <w:r w:rsidR="000E7083" w:rsidRPr="00604571">
        <w:rPr>
          <w:rFonts w:ascii="Bookman Old Style" w:eastAsia="Calibri" w:hAnsi="Bookman Old Style" w:cs="Times New Roman"/>
          <w:color w:val="000000" w:themeColor="text1"/>
          <w:sz w:val="24"/>
          <w:szCs w:val="24"/>
        </w:rPr>
        <w:t xml:space="preserve"> о деятельности </w:t>
      </w:r>
      <w:r w:rsidR="002C686A" w:rsidRPr="00604571">
        <w:rPr>
          <w:rFonts w:ascii="Bookman Old Style" w:eastAsia="Times New Roman" w:hAnsi="Bookman Old Style" w:cs="Arial"/>
          <w:color w:val="000000" w:themeColor="text1"/>
          <w:sz w:val="24"/>
          <w:szCs w:val="24"/>
          <w:lang w:eastAsia="ru-RU"/>
        </w:rPr>
        <w:t>Контрольно-счетной палаты Моздокского района Республики Северная Осетия-Алания</w:t>
      </w:r>
      <w:r w:rsidRPr="00604571">
        <w:rPr>
          <w:rFonts w:ascii="Bookman Old Style" w:eastAsia="Calibri" w:hAnsi="Bookman Old Style" w:cs="Times New Roman"/>
          <w:color w:val="000000" w:themeColor="text1"/>
          <w:sz w:val="24"/>
          <w:szCs w:val="24"/>
        </w:rPr>
        <w:t xml:space="preserve"> за 20</w:t>
      </w:r>
      <w:r w:rsidR="003B2171" w:rsidRPr="00604571">
        <w:rPr>
          <w:rFonts w:ascii="Bookman Old Style" w:eastAsia="Calibri" w:hAnsi="Bookman Old Style" w:cs="Times New Roman"/>
          <w:color w:val="000000" w:themeColor="text1"/>
          <w:sz w:val="24"/>
          <w:szCs w:val="24"/>
        </w:rPr>
        <w:t>2</w:t>
      </w:r>
      <w:r w:rsidR="00E22AE3">
        <w:rPr>
          <w:rFonts w:ascii="Bookman Old Style" w:eastAsia="Calibri" w:hAnsi="Bookman Old Style" w:cs="Times New Roman"/>
          <w:color w:val="000000" w:themeColor="text1"/>
          <w:sz w:val="24"/>
          <w:szCs w:val="24"/>
        </w:rPr>
        <w:t>2</w:t>
      </w:r>
      <w:r w:rsidRPr="00604571">
        <w:rPr>
          <w:rFonts w:ascii="Bookman Old Style" w:eastAsia="Calibri" w:hAnsi="Bookman Old Style" w:cs="Times New Roman"/>
          <w:color w:val="000000" w:themeColor="text1"/>
          <w:sz w:val="24"/>
          <w:szCs w:val="24"/>
        </w:rPr>
        <w:t xml:space="preserve"> год</w:t>
      </w:r>
      <w:r w:rsidR="004E52CB">
        <w:rPr>
          <w:rFonts w:ascii="Bookman Old Style" w:eastAsia="Calibri" w:hAnsi="Bookman Old Style" w:cs="Times New Roman"/>
          <w:color w:val="000000" w:themeColor="text1"/>
          <w:sz w:val="24"/>
          <w:szCs w:val="24"/>
        </w:rPr>
        <w:t xml:space="preserve"> </w:t>
      </w:r>
      <w:r w:rsidR="0023681B">
        <w:rPr>
          <w:rFonts w:ascii="Bookman Old Style" w:eastAsia="Calibri" w:hAnsi="Bookman Old Style" w:cs="Times New Roman"/>
          <w:color w:val="000000" w:themeColor="text1"/>
          <w:sz w:val="24"/>
          <w:szCs w:val="24"/>
        </w:rPr>
        <w:t>(Приложение)</w:t>
      </w:r>
      <w:r w:rsidRPr="00604571">
        <w:rPr>
          <w:rFonts w:ascii="Bookman Old Style" w:eastAsia="Calibri" w:hAnsi="Bookman Old Style" w:cs="Times New Roman"/>
          <w:color w:val="000000" w:themeColor="text1"/>
          <w:sz w:val="24"/>
          <w:szCs w:val="24"/>
        </w:rPr>
        <w:t>.</w:t>
      </w:r>
    </w:p>
    <w:p w:rsidR="001847D7" w:rsidRPr="00604571" w:rsidRDefault="001847D7" w:rsidP="00604571">
      <w:pPr>
        <w:numPr>
          <w:ilvl w:val="0"/>
          <w:numId w:val="2"/>
        </w:numPr>
        <w:tabs>
          <w:tab w:val="left" w:pos="851"/>
        </w:tabs>
        <w:spacing w:after="0" w:line="240" w:lineRule="auto"/>
        <w:ind w:left="0" w:firstLine="567"/>
        <w:jc w:val="both"/>
        <w:rPr>
          <w:rFonts w:ascii="Bookman Old Style" w:eastAsia="Calibri" w:hAnsi="Bookman Old Style" w:cs="Times New Roman"/>
          <w:color w:val="000000" w:themeColor="text1"/>
          <w:sz w:val="24"/>
          <w:szCs w:val="24"/>
        </w:rPr>
      </w:pPr>
      <w:r w:rsidRPr="00604571">
        <w:rPr>
          <w:rFonts w:ascii="Bookman Old Style" w:eastAsia="Calibri" w:hAnsi="Bookman Old Style" w:cs="Times New Roman"/>
          <w:color w:val="000000" w:themeColor="text1"/>
          <w:sz w:val="24"/>
          <w:szCs w:val="24"/>
        </w:rPr>
        <w:t>Рекомендовать Контрольно-счетной палате Моздокского района активизировать контрольную деятельность, направленную на выявление фактов нецелевого расходования бюджетных средств, а также установление других нарушений, создающих угрозу финансовой и экономической безопасности. Принимать исчерпывающие меры по возмещению причиненного ущерба бюджету муниципального образования Моздокский район.</w:t>
      </w:r>
    </w:p>
    <w:p w:rsidR="00E22AE3" w:rsidRPr="00E22AE3" w:rsidRDefault="00E22AE3" w:rsidP="00E22AE3">
      <w:pPr>
        <w:shd w:val="clear" w:color="auto" w:fill="FFFFFF"/>
        <w:spacing w:after="0" w:line="240" w:lineRule="auto"/>
        <w:ind w:firstLine="567"/>
        <w:jc w:val="both"/>
        <w:rPr>
          <w:rFonts w:ascii="Bookman Old Style" w:eastAsia="Calibri" w:hAnsi="Bookman Old Style" w:cs="Times New Roman"/>
          <w:color w:val="000000" w:themeColor="text1"/>
          <w:sz w:val="24"/>
          <w:szCs w:val="24"/>
        </w:rPr>
      </w:pPr>
      <w:r>
        <w:rPr>
          <w:rFonts w:ascii="Bookman Old Style" w:eastAsia="Calibri" w:hAnsi="Bookman Old Style" w:cs="Times New Roman"/>
          <w:color w:val="000000" w:themeColor="text1"/>
          <w:sz w:val="24"/>
          <w:szCs w:val="24"/>
        </w:rPr>
        <w:t>3</w:t>
      </w:r>
      <w:r w:rsidRPr="00E22AE3">
        <w:rPr>
          <w:rFonts w:ascii="Bookman Old Style" w:eastAsia="Calibri" w:hAnsi="Bookman Old Style" w:cs="Times New Roman"/>
          <w:color w:val="000000" w:themeColor="text1"/>
          <w:sz w:val="24"/>
          <w:szCs w:val="24"/>
        </w:rPr>
        <w:t>. Опубликовать настоящее решение в печатном периодическом издании «Время, события, документы» и разместить на официальном сайте Администрации местного самоуправления Моздокского района Республики Северная Осетия – Алания в информационно-телекоммуникационной сети Интернет admmozdok.ru.</w:t>
      </w:r>
    </w:p>
    <w:p w:rsidR="00E22AE3" w:rsidRDefault="00E22AE3" w:rsidP="00E22AE3">
      <w:pPr>
        <w:shd w:val="clear" w:color="auto" w:fill="FFFFFF"/>
        <w:spacing w:after="0" w:line="240" w:lineRule="auto"/>
        <w:ind w:firstLine="567"/>
        <w:jc w:val="both"/>
        <w:rPr>
          <w:rFonts w:ascii="Bookman Old Style" w:eastAsia="Calibri" w:hAnsi="Bookman Old Style" w:cs="Times New Roman"/>
          <w:color w:val="000000" w:themeColor="text1"/>
          <w:sz w:val="24"/>
          <w:szCs w:val="24"/>
        </w:rPr>
      </w:pPr>
      <w:r w:rsidRPr="00E22AE3">
        <w:rPr>
          <w:rFonts w:ascii="Bookman Old Style" w:eastAsia="Calibri" w:hAnsi="Bookman Old Style" w:cs="Times New Roman"/>
          <w:color w:val="000000" w:themeColor="text1"/>
          <w:sz w:val="24"/>
          <w:szCs w:val="24"/>
        </w:rPr>
        <w:t>4. Настоящее решение вступает в силу со дня официального опубликования.</w:t>
      </w:r>
    </w:p>
    <w:p w:rsidR="001F7E3A" w:rsidRPr="00604571" w:rsidRDefault="00E22AE3" w:rsidP="00E22AE3">
      <w:pPr>
        <w:shd w:val="clear" w:color="auto" w:fill="FFFFFF"/>
        <w:spacing w:after="0" w:line="240" w:lineRule="auto"/>
        <w:ind w:firstLine="567"/>
        <w:jc w:val="both"/>
        <w:rPr>
          <w:rFonts w:ascii="Bookman Old Style" w:eastAsia="Times New Roman" w:hAnsi="Bookman Old Style" w:cs="Arial"/>
          <w:color w:val="000000" w:themeColor="text1"/>
          <w:sz w:val="24"/>
          <w:szCs w:val="24"/>
          <w:lang w:eastAsia="ru-RU"/>
        </w:rPr>
      </w:pPr>
      <w:r>
        <w:rPr>
          <w:rFonts w:ascii="Bookman Old Style" w:eastAsia="Times New Roman" w:hAnsi="Bookman Old Style" w:cs="Arial"/>
          <w:color w:val="000000" w:themeColor="text1"/>
          <w:sz w:val="24"/>
          <w:szCs w:val="24"/>
          <w:lang w:eastAsia="ru-RU"/>
        </w:rPr>
        <w:t>5</w:t>
      </w:r>
      <w:r w:rsidR="000345F5" w:rsidRPr="00604571">
        <w:rPr>
          <w:rFonts w:ascii="Bookman Old Style" w:eastAsia="Times New Roman" w:hAnsi="Bookman Old Style" w:cs="Arial"/>
          <w:color w:val="000000" w:themeColor="text1"/>
          <w:sz w:val="24"/>
          <w:szCs w:val="24"/>
          <w:lang w:eastAsia="ru-RU"/>
        </w:rPr>
        <w:t xml:space="preserve">. </w:t>
      </w:r>
      <w:r w:rsidR="00CA6EED" w:rsidRPr="00604571">
        <w:rPr>
          <w:rFonts w:ascii="Bookman Old Style" w:eastAsia="Times New Roman" w:hAnsi="Bookman Old Style" w:cs="Arial"/>
          <w:color w:val="000000" w:themeColor="text1"/>
          <w:sz w:val="24"/>
          <w:szCs w:val="24"/>
          <w:lang w:eastAsia="ru-RU"/>
        </w:rPr>
        <w:t xml:space="preserve">Контроль за </w:t>
      </w:r>
      <w:r w:rsidR="006B19EC" w:rsidRPr="00604571">
        <w:rPr>
          <w:rFonts w:ascii="Bookman Old Style" w:eastAsia="Times New Roman" w:hAnsi="Bookman Old Style" w:cs="Arial"/>
          <w:color w:val="000000" w:themeColor="text1"/>
          <w:sz w:val="24"/>
          <w:szCs w:val="24"/>
          <w:lang w:eastAsia="ru-RU"/>
        </w:rPr>
        <w:t>исполнением настоящего</w:t>
      </w:r>
      <w:r w:rsidR="00CA6EED" w:rsidRPr="00604571">
        <w:rPr>
          <w:rFonts w:ascii="Bookman Old Style" w:eastAsia="Times New Roman" w:hAnsi="Bookman Old Style" w:cs="Arial"/>
          <w:color w:val="000000" w:themeColor="text1"/>
          <w:sz w:val="24"/>
          <w:szCs w:val="24"/>
          <w:lang w:eastAsia="ru-RU"/>
        </w:rPr>
        <w:t xml:space="preserve"> решения возложить на </w:t>
      </w:r>
      <w:r>
        <w:rPr>
          <w:rFonts w:ascii="Bookman Old Style" w:eastAsia="Times New Roman" w:hAnsi="Bookman Old Style" w:cs="Arial"/>
          <w:color w:val="000000" w:themeColor="text1"/>
          <w:sz w:val="24"/>
          <w:szCs w:val="24"/>
          <w:lang w:eastAsia="ru-RU"/>
        </w:rPr>
        <w:t>Главу муниципального образования Моздокский район</w:t>
      </w:r>
      <w:r w:rsidR="00597205" w:rsidRPr="00604571">
        <w:rPr>
          <w:rFonts w:ascii="Bookman Old Style" w:eastAsia="Times New Roman" w:hAnsi="Bookman Old Style" w:cs="Arial"/>
          <w:color w:val="000000" w:themeColor="text1"/>
          <w:sz w:val="24"/>
          <w:szCs w:val="24"/>
          <w:lang w:eastAsia="ru-RU"/>
        </w:rPr>
        <w:t>.</w:t>
      </w:r>
    </w:p>
    <w:p w:rsidR="001F7E3A" w:rsidRPr="00604571" w:rsidRDefault="001F7E3A" w:rsidP="00604571">
      <w:pPr>
        <w:shd w:val="clear" w:color="auto" w:fill="FFFFFF"/>
        <w:spacing w:after="0" w:line="240" w:lineRule="auto"/>
        <w:jc w:val="both"/>
        <w:rPr>
          <w:rFonts w:ascii="Bookman Old Style" w:eastAsia="Times New Roman" w:hAnsi="Bookman Old Style" w:cs="Arial"/>
          <w:color w:val="000000" w:themeColor="text1"/>
          <w:sz w:val="23"/>
          <w:szCs w:val="23"/>
          <w:lang w:eastAsia="ru-RU"/>
        </w:rPr>
      </w:pPr>
      <w:r w:rsidRPr="00604571">
        <w:rPr>
          <w:rFonts w:ascii="Bookman Old Style" w:eastAsia="Times New Roman" w:hAnsi="Bookman Old Style" w:cs="Arial"/>
          <w:color w:val="000000" w:themeColor="text1"/>
          <w:sz w:val="24"/>
          <w:szCs w:val="24"/>
          <w:lang w:eastAsia="ru-RU"/>
        </w:rPr>
        <w:t> </w:t>
      </w:r>
    </w:p>
    <w:p w:rsidR="001F7E3A" w:rsidRPr="00604571" w:rsidRDefault="001F7E3A" w:rsidP="00604571">
      <w:pPr>
        <w:shd w:val="clear" w:color="auto" w:fill="FFFFFF"/>
        <w:spacing w:after="0" w:line="240" w:lineRule="auto"/>
        <w:jc w:val="both"/>
        <w:rPr>
          <w:rFonts w:ascii="Bookman Old Style" w:eastAsia="Times New Roman" w:hAnsi="Bookman Old Style" w:cs="Arial"/>
          <w:color w:val="000000" w:themeColor="text1"/>
          <w:sz w:val="24"/>
          <w:szCs w:val="24"/>
          <w:lang w:eastAsia="ru-RU"/>
        </w:rPr>
      </w:pPr>
      <w:r w:rsidRPr="00604571">
        <w:rPr>
          <w:rFonts w:ascii="Bookman Old Style" w:eastAsia="Times New Roman" w:hAnsi="Bookman Old Style" w:cs="Arial"/>
          <w:color w:val="000000" w:themeColor="text1"/>
          <w:sz w:val="24"/>
          <w:szCs w:val="24"/>
          <w:lang w:eastAsia="ru-RU"/>
        </w:rPr>
        <w:t> </w:t>
      </w:r>
    </w:p>
    <w:p w:rsidR="00733F76" w:rsidRPr="00604571" w:rsidRDefault="00733F76" w:rsidP="00604571">
      <w:pPr>
        <w:shd w:val="clear" w:color="auto" w:fill="FFFFFF"/>
        <w:spacing w:after="0" w:line="240" w:lineRule="auto"/>
        <w:jc w:val="both"/>
        <w:rPr>
          <w:rFonts w:ascii="Bookman Old Style" w:eastAsia="Times New Roman" w:hAnsi="Bookman Old Style" w:cs="Arial"/>
          <w:color w:val="000000" w:themeColor="text1"/>
          <w:sz w:val="24"/>
          <w:szCs w:val="24"/>
          <w:lang w:eastAsia="ru-RU"/>
        </w:rPr>
      </w:pPr>
    </w:p>
    <w:p w:rsidR="00733F76" w:rsidRPr="00604571" w:rsidRDefault="00733F76" w:rsidP="00604571">
      <w:pPr>
        <w:shd w:val="clear" w:color="auto" w:fill="FFFFFF"/>
        <w:spacing w:after="0" w:line="240" w:lineRule="auto"/>
        <w:jc w:val="both"/>
        <w:rPr>
          <w:rFonts w:ascii="Bookman Old Style" w:eastAsia="Times New Roman" w:hAnsi="Bookman Old Style" w:cs="Arial"/>
          <w:color w:val="000000" w:themeColor="text1"/>
          <w:sz w:val="23"/>
          <w:szCs w:val="23"/>
          <w:lang w:eastAsia="ru-RU"/>
        </w:rPr>
      </w:pPr>
    </w:p>
    <w:p w:rsidR="000345F5" w:rsidRPr="00604571" w:rsidRDefault="001F7E3A" w:rsidP="00604571">
      <w:pPr>
        <w:shd w:val="clear" w:color="auto" w:fill="FFFFFF"/>
        <w:spacing w:after="0" w:line="240" w:lineRule="auto"/>
        <w:jc w:val="both"/>
        <w:rPr>
          <w:rFonts w:ascii="Bookman Old Style" w:eastAsia="Times New Roman" w:hAnsi="Bookman Old Style" w:cs="Arial"/>
          <w:color w:val="000000" w:themeColor="text1"/>
          <w:sz w:val="24"/>
          <w:szCs w:val="24"/>
          <w:lang w:eastAsia="ru-RU"/>
        </w:rPr>
      </w:pPr>
      <w:r w:rsidRPr="00604571">
        <w:rPr>
          <w:rFonts w:ascii="Bookman Old Style" w:eastAsia="Times New Roman" w:hAnsi="Bookman Old Style" w:cs="Arial"/>
          <w:color w:val="000000" w:themeColor="text1"/>
          <w:sz w:val="24"/>
          <w:szCs w:val="24"/>
          <w:lang w:eastAsia="ru-RU"/>
        </w:rPr>
        <w:t xml:space="preserve">Глава </w:t>
      </w:r>
      <w:r w:rsidR="000345F5" w:rsidRPr="00604571">
        <w:rPr>
          <w:rFonts w:ascii="Bookman Old Style" w:eastAsia="Times New Roman" w:hAnsi="Bookman Old Style" w:cs="Arial"/>
          <w:color w:val="000000" w:themeColor="text1"/>
          <w:sz w:val="24"/>
          <w:szCs w:val="24"/>
          <w:lang w:eastAsia="ru-RU"/>
        </w:rPr>
        <w:t xml:space="preserve">муниципального образования </w:t>
      </w:r>
    </w:p>
    <w:p w:rsidR="003B2171" w:rsidRPr="009170FF" w:rsidRDefault="001F7E3A" w:rsidP="009170FF">
      <w:pPr>
        <w:shd w:val="clear" w:color="auto" w:fill="FFFFFF"/>
        <w:spacing w:after="0" w:line="240" w:lineRule="auto"/>
        <w:jc w:val="both"/>
        <w:rPr>
          <w:rFonts w:ascii="Bookman Old Style" w:eastAsia="Times New Roman" w:hAnsi="Bookman Old Style" w:cs="Arial"/>
          <w:color w:val="000000" w:themeColor="text1"/>
          <w:sz w:val="23"/>
          <w:szCs w:val="23"/>
          <w:lang w:eastAsia="ru-RU"/>
        </w:rPr>
      </w:pPr>
      <w:r w:rsidRPr="00604571">
        <w:rPr>
          <w:rFonts w:ascii="Bookman Old Style" w:eastAsia="Times New Roman" w:hAnsi="Bookman Old Style" w:cs="Arial"/>
          <w:color w:val="000000" w:themeColor="text1"/>
          <w:sz w:val="24"/>
          <w:szCs w:val="24"/>
          <w:lang w:eastAsia="ru-RU"/>
        </w:rPr>
        <w:t>Моздокск</w:t>
      </w:r>
      <w:r w:rsidR="000345F5" w:rsidRPr="00604571">
        <w:rPr>
          <w:rFonts w:ascii="Bookman Old Style" w:eastAsia="Times New Roman" w:hAnsi="Bookman Old Style" w:cs="Arial"/>
          <w:color w:val="000000" w:themeColor="text1"/>
          <w:sz w:val="24"/>
          <w:szCs w:val="24"/>
          <w:lang w:eastAsia="ru-RU"/>
        </w:rPr>
        <w:t>ий</w:t>
      </w:r>
      <w:r w:rsidRPr="00604571">
        <w:rPr>
          <w:rFonts w:ascii="Bookman Old Style" w:eastAsia="Times New Roman" w:hAnsi="Bookman Old Style" w:cs="Arial"/>
          <w:color w:val="000000" w:themeColor="text1"/>
          <w:sz w:val="24"/>
          <w:szCs w:val="24"/>
          <w:lang w:eastAsia="ru-RU"/>
        </w:rPr>
        <w:t xml:space="preserve"> район</w:t>
      </w:r>
      <w:r w:rsidR="000345F5" w:rsidRPr="00604571">
        <w:rPr>
          <w:rFonts w:ascii="Bookman Old Style" w:eastAsia="Times New Roman" w:hAnsi="Bookman Old Style" w:cs="Arial"/>
          <w:color w:val="000000" w:themeColor="text1"/>
          <w:sz w:val="24"/>
          <w:szCs w:val="24"/>
          <w:lang w:eastAsia="ru-RU"/>
        </w:rPr>
        <w:t xml:space="preserve">              </w:t>
      </w:r>
      <w:r w:rsidRPr="00604571">
        <w:rPr>
          <w:rFonts w:ascii="Bookman Old Style" w:eastAsia="Times New Roman" w:hAnsi="Bookman Old Style" w:cs="Arial"/>
          <w:color w:val="000000" w:themeColor="text1"/>
          <w:sz w:val="24"/>
          <w:szCs w:val="24"/>
          <w:lang w:eastAsia="ru-RU"/>
        </w:rPr>
        <w:t>                                         </w:t>
      </w:r>
      <w:r w:rsidR="00597205" w:rsidRPr="00604571">
        <w:rPr>
          <w:rFonts w:ascii="Bookman Old Style" w:eastAsia="Times New Roman" w:hAnsi="Bookman Old Style" w:cs="Arial"/>
          <w:color w:val="000000" w:themeColor="text1"/>
          <w:sz w:val="24"/>
          <w:szCs w:val="24"/>
          <w:lang w:eastAsia="ru-RU"/>
        </w:rPr>
        <w:t>            </w:t>
      </w:r>
      <w:r w:rsidR="00EF448D" w:rsidRPr="00604571">
        <w:rPr>
          <w:rFonts w:ascii="Bookman Old Style" w:eastAsia="Times New Roman" w:hAnsi="Bookman Old Style" w:cs="Arial"/>
          <w:color w:val="000000" w:themeColor="text1"/>
          <w:sz w:val="24"/>
          <w:szCs w:val="24"/>
          <w:lang w:eastAsia="ru-RU"/>
        </w:rPr>
        <w:t xml:space="preserve"> </w:t>
      </w:r>
      <w:r w:rsidR="002C686A" w:rsidRPr="00604571">
        <w:rPr>
          <w:rFonts w:ascii="Bookman Old Style" w:eastAsia="Times New Roman" w:hAnsi="Bookman Old Style" w:cs="Arial"/>
          <w:color w:val="000000" w:themeColor="text1"/>
          <w:sz w:val="24"/>
          <w:szCs w:val="24"/>
          <w:lang w:eastAsia="ru-RU"/>
        </w:rPr>
        <w:t xml:space="preserve">      </w:t>
      </w:r>
      <w:r w:rsidR="00EF448D" w:rsidRPr="00604571">
        <w:rPr>
          <w:rFonts w:ascii="Bookman Old Style" w:eastAsia="Times New Roman" w:hAnsi="Bookman Old Style" w:cs="Arial"/>
          <w:color w:val="000000" w:themeColor="text1"/>
          <w:sz w:val="24"/>
          <w:szCs w:val="24"/>
          <w:lang w:eastAsia="ru-RU"/>
        </w:rPr>
        <w:t xml:space="preserve">    </w:t>
      </w:r>
      <w:r w:rsidR="002C686A" w:rsidRPr="00604571">
        <w:rPr>
          <w:rFonts w:ascii="Bookman Old Style" w:eastAsia="Times New Roman" w:hAnsi="Bookman Old Style" w:cs="Arial"/>
          <w:color w:val="000000" w:themeColor="text1"/>
          <w:sz w:val="24"/>
          <w:szCs w:val="24"/>
          <w:lang w:eastAsia="ru-RU"/>
        </w:rPr>
        <w:t>Г.А. Гугиев</w:t>
      </w:r>
    </w:p>
    <w:p w:rsidR="004F1FDB" w:rsidRPr="00604571" w:rsidRDefault="00E85DA2" w:rsidP="00604571">
      <w:pPr>
        <w:spacing w:after="0" w:line="240" w:lineRule="auto"/>
        <w:ind w:left="4263" w:firstLine="5"/>
        <w:jc w:val="center"/>
        <w:rPr>
          <w:rFonts w:ascii="Bookman Old Style" w:eastAsia="Calibri" w:hAnsi="Bookman Old Style" w:cs="Times New Roman"/>
          <w:i/>
          <w:color w:val="000000" w:themeColor="text1"/>
        </w:rPr>
      </w:pPr>
      <w:r w:rsidRPr="00604571">
        <w:rPr>
          <w:rFonts w:ascii="Bookman Old Style" w:eastAsia="Calibri" w:hAnsi="Bookman Old Style" w:cs="Times New Roman"/>
          <w:i/>
          <w:color w:val="000000" w:themeColor="text1"/>
        </w:rPr>
        <w:lastRenderedPageBreak/>
        <w:t xml:space="preserve">   </w:t>
      </w:r>
      <w:r w:rsidR="004F1FDB" w:rsidRPr="00604571">
        <w:rPr>
          <w:rFonts w:ascii="Bookman Old Style" w:eastAsia="Calibri" w:hAnsi="Bookman Old Style" w:cs="Times New Roman"/>
          <w:i/>
          <w:color w:val="000000" w:themeColor="text1"/>
        </w:rPr>
        <w:t xml:space="preserve">Приложение </w:t>
      </w:r>
    </w:p>
    <w:p w:rsidR="004F1FDB" w:rsidRPr="00604571" w:rsidRDefault="004F1FDB" w:rsidP="00604571">
      <w:pPr>
        <w:spacing w:after="0" w:line="240" w:lineRule="auto"/>
        <w:ind w:left="4263" w:firstLine="5"/>
        <w:jc w:val="center"/>
        <w:rPr>
          <w:rFonts w:ascii="Bookman Old Style" w:eastAsia="Calibri" w:hAnsi="Bookman Old Style" w:cs="Times New Roman"/>
          <w:i/>
          <w:color w:val="000000" w:themeColor="text1"/>
        </w:rPr>
      </w:pPr>
      <w:r w:rsidRPr="00604571">
        <w:rPr>
          <w:rFonts w:ascii="Bookman Old Style" w:eastAsia="Calibri" w:hAnsi="Bookman Old Style" w:cs="Times New Roman"/>
          <w:i/>
          <w:color w:val="000000" w:themeColor="text1"/>
        </w:rPr>
        <w:t xml:space="preserve">к решению Собрания представителей </w:t>
      </w:r>
      <w:r w:rsidRPr="00604571">
        <w:rPr>
          <w:rFonts w:ascii="Bookman Old Style" w:eastAsia="Calibri" w:hAnsi="Bookman Old Style" w:cs="Times New Roman"/>
          <w:i/>
          <w:color w:val="000000" w:themeColor="text1"/>
        </w:rPr>
        <w:br/>
        <w:t>Моздокского района №</w:t>
      </w:r>
      <w:r w:rsidR="009170FF">
        <w:rPr>
          <w:rFonts w:ascii="Bookman Old Style" w:eastAsia="Calibri" w:hAnsi="Bookman Old Style" w:cs="Times New Roman"/>
          <w:i/>
          <w:color w:val="000000" w:themeColor="text1"/>
        </w:rPr>
        <w:t>129</w:t>
      </w:r>
      <w:r w:rsidRPr="00604571">
        <w:rPr>
          <w:rFonts w:ascii="Bookman Old Style" w:eastAsia="Calibri" w:hAnsi="Bookman Old Style" w:cs="Times New Roman"/>
          <w:i/>
          <w:color w:val="000000" w:themeColor="text1"/>
        </w:rPr>
        <w:t xml:space="preserve"> от </w:t>
      </w:r>
      <w:r w:rsidR="009170FF">
        <w:rPr>
          <w:rFonts w:ascii="Bookman Old Style" w:eastAsia="Calibri" w:hAnsi="Bookman Old Style" w:cs="Times New Roman"/>
          <w:i/>
          <w:color w:val="000000" w:themeColor="text1"/>
        </w:rPr>
        <w:t>23.11</w:t>
      </w:r>
      <w:r w:rsidR="00034342">
        <w:rPr>
          <w:rFonts w:ascii="Bookman Old Style" w:eastAsia="Calibri" w:hAnsi="Bookman Old Style" w:cs="Times New Roman"/>
          <w:i/>
          <w:color w:val="000000" w:themeColor="text1"/>
        </w:rPr>
        <w:t>.</w:t>
      </w:r>
      <w:r w:rsidR="003B2171" w:rsidRPr="00604571">
        <w:rPr>
          <w:rFonts w:ascii="Bookman Old Style" w:eastAsia="Calibri" w:hAnsi="Bookman Old Style" w:cs="Times New Roman"/>
          <w:i/>
          <w:color w:val="000000" w:themeColor="text1"/>
        </w:rPr>
        <w:t>202</w:t>
      </w:r>
      <w:r w:rsidR="00E22AE3">
        <w:rPr>
          <w:rFonts w:ascii="Bookman Old Style" w:eastAsia="Calibri" w:hAnsi="Bookman Old Style" w:cs="Times New Roman"/>
          <w:i/>
          <w:color w:val="000000" w:themeColor="text1"/>
        </w:rPr>
        <w:t>3</w:t>
      </w:r>
      <w:r w:rsidRPr="00604571">
        <w:rPr>
          <w:rFonts w:ascii="Bookman Old Style" w:eastAsia="Calibri" w:hAnsi="Bookman Old Style" w:cs="Times New Roman"/>
          <w:i/>
          <w:color w:val="000000" w:themeColor="text1"/>
        </w:rPr>
        <w:t xml:space="preserve"> г.</w:t>
      </w: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b/>
          <w:color w:val="000000" w:themeColor="text1"/>
          <w:sz w:val="24"/>
        </w:rPr>
      </w:pP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r w:rsidRPr="00604571">
        <w:rPr>
          <w:rFonts w:ascii="Bookman Old Style" w:eastAsia="Calibri" w:hAnsi="Bookman Old Style" w:cs="Times New Roman"/>
          <w:b/>
          <w:color w:val="000000" w:themeColor="text1"/>
          <w:sz w:val="32"/>
          <w:szCs w:val="32"/>
        </w:rPr>
        <w:t>Отчет</w:t>
      </w: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r w:rsidRPr="00604571">
        <w:rPr>
          <w:rFonts w:ascii="Bookman Old Style" w:eastAsia="Calibri" w:hAnsi="Bookman Old Style" w:cs="Times New Roman"/>
          <w:b/>
          <w:color w:val="000000" w:themeColor="text1"/>
          <w:sz w:val="32"/>
          <w:szCs w:val="32"/>
        </w:rPr>
        <w:t xml:space="preserve">о деятельности Контрольно-счетной палаты </w:t>
      </w: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r w:rsidRPr="00604571">
        <w:rPr>
          <w:rFonts w:ascii="Bookman Old Style" w:eastAsia="Calibri" w:hAnsi="Bookman Old Style" w:cs="Times New Roman"/>
          <w:b/>
          <w:color w:val="000000" w:themeColor="text1"/>
          <w:sz w:val="32"/>
          <w:szCs w:val="32"/>
        </w:rPr>
        <w:t xml:space="preserve">Моздокского района </w:t>
      </w: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r w:rsidRPr="00604571">
        <w:rPr>
          <w:rFonts w:ascii="Bookman Old Style" w:eastAsia="Calibri" w:hAnsi="Bookman Old Style" w:cs="Times New Roman"/>
          <w:b/>
          <w:color w:val="000000" w:themeColor="text1"/>
          <w:sz w:val="32"/>
          <w:szCs w:val="32"/>
        </w:rPr>
        <w:t>Республики Северная Осетия-Алания</w:t>
      </w: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r w:rsidRPr="00604571">
        <w:rPr>
          <w:rFonts w:ascii="Bookman Old Style" w:eastAsia="Calibri" w:hAnsi="Bookman Old Style" w:cs="Times New Roman"/>
          <w:b/>
          <w:color w:val="000000" w:themeColor="text1"/>
          <w:sz w:val="32"/>
          <w:szCs w:val="32"/>
        </w:rPr>
        <w:t>за 20</w:t>
      </w:r>
      <w:r w:rsidR="003B2171" w:rsidRPr="00604571">
        <w:rPr>
          <w:rFonts w:ascii="Bookman Old Style" w:eastAsia="Calibri" w:hAnsi="Bookman Old Style" w:cs="Times New Roman"/>
          <w:b/>
          <w:color w:val="000000" w:themeColor="text1"/>
          <w:sz w:val="32"/>
          <w:szCs w:val="32"/>
        </w:rPr>
        <w:t>2</w:t>
      </w:r>
      <w:r w:rsidR="00E22AE3">
        <w:rPr>
          <w:rFonts w:ascii="Bookman Old Style" w:eastAsia="Calibri" w:hAnsi="Bookman Old Style" w:cs="Times New Roman"/>
          <w:b/>
          <w:color w:val="000000" w:themeColor="text1"/>
          <w:sz w:val="32"/>
          <w:szCs w:val="32"/>
        </w:rPr>
        <w:t>2</w:t>
      </w:r>
      <w:r w:rsidRPr="00604571">
        <w:rPr>
          <w:rFonts w:ascii="Bookman Old Style" w:eastAsia="Calibri" w:hAnsi="Bookman Old Style" w:cs="Times New Roman"/>
          <w:b/>
          <w:color w:val="000000" w:themeColor="text1"/>
          <w:sz w:val="32"/>
          <w:szCs w:val="32"/>
        </w:rPr>
        <w:t xml:space="preserve"> год</w:t>
      </w: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23681B" w:rsidRDefault="0023681B" w:rsidP="00604571">
      <w:pPr>
        <w:spacing w:after="0" w:line="240" w:lineRule="auto"/>
        <w:ind w:firstLine="709"/>
        <w:jc w:val="center"/>
        <w:rPr>
          <w:rFonts w:ascii="Bookman Old Style" w:eastAsia="Calibri" w:hAnsi="Bookman Old Style" w:cs="Times New Roman"/>
          <w:color w:val="000000" w:themeColor="text1"/>
          <w:sz w:val="24"/>
        </w:rPr>
      </w:pPr>
    </w:p>
    <w:p w:rsidR="0023681B" w:rsidRDefault="0023681B" w:rsidP="00604571">
      <w:pPr>
        <w:spacing w:after="0" w:line="240" w:lineRule="auto"/>
        <w:ind w:firstLine="709"/>
        <w:jc w:val="center"/>
        <w:rPr>
          <w:rFonts w:ascii="Bookman Old Style" w:eastAsia="Calibri" w:hAnsi="Bookman Old Style" w:cs="Times New Roman"/>
          <w:color w:val="000000" w:themeColor="text1"/>
          <w:sz w:val="24"/>
        </w:rPr>
      </w:pPr>
    </w:p>
    <w:p w:rsidR="0023681B" w:rsidRDefault="0023681B" w:rsidP="00604571">
      <w:pPr>
        <w:spacing w:after="0" w:line="240" w:lineRule="auto"/>
        <w:ind w:firstLine="709"/>
        <w:jc w:val="center"/>
        <w:rPr>
          <w:rFonts w:ascii="Bookman Old Style" w:eastAsia="Calibri" w:hAnsi="Bookman Old Style" w:cs="Times New Roman"/>
          <w:color w:val="000000" w:themeColor="text1"/>
          <w:sz w:val="24"/>
        </w:rPr>
      </w:pPr>
    </w:p>
    <w:p w:rsidR="0023681B" w:rsidRPr="00604571" w:rsidRDefault="0023681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jc w:val="center"/>
        <w:rPr>
          <w:rFonts w:ascii="Bookman Old Style" w:eastAsia="Calibri" w:hAnsi="Bookman Old Style" w:cs="Times New Roman"/>
          <w:color w:val="000000" w:themeColor="text1"/>
          <w:sz w:val="24"/>
        </w:rPr>
      </w:pPr>
      <w:r w:rsidRPr="00604571">
        <w:rPr>
          <w:rFonts w:ascii="Bookman Old Style" w:eastAsia="Calibri" w:hAnsi="Bookman Old Style" w:cs="Times New Roman"/>
          <w:color w:val="000000" w:themeColor="text1"/>
          <w:sz w:val="24"/>
        </w:rPr>
        <w:t>г. Моздок</w:t>
      </w:r>
    </w:p>
    <w:p w:rsidR="004F1FDB" w:rsidRPr="00604571" w:rsidRDefault="009170FF" w:rsidP="00604571">
      <w:pPr>
        <w:tabs>
          <w:tab w:val="left" w:pos="709"/>
        </w:tabs>
        <w:suppressAutoHyphens/>
        <w:spacing w:after="0" w:line="240" w:lineRule="auto"/>
        <w:jc w:val="center"/>
        <w:rPr>
          <w:rFonts w:ascii="Bookman Old Style" w:eastAsia="Calibri" w:hAnsi="Bookman Old Style" w:cs="Times New Roman"/>
          <w:color w:val="000000" w:themeColor="text1"/>
          <w:sz w:val="24"/>
        </w:rPr>
      </w:pPr>
      <w:r>
        <w:rPr>
          <w:rFonts w:ascii="Bookman Old Style" w:eastAsia="Calibri" w:hAnsi="Bookman Old Style" w:cs="Times New Roman"/>
          <w:color w:val="000000" w:themeColor="text1"/>
          <w:sz w:val="24"/>
        </w:rPr>
        <w:t>23 ноября</w:t>
      </w:r>
      <w:bookmarkStart w:id="0" w:name="_GoBack"/>
      <w:bookmarkEnd w:id="0"/>
      <w:r w:rsidR="004F1FDB" w:rsidRPr="00604571">
        <w:rPr>
          <w:rFonts w:ascii="Bookman Old Style" w:eastAsia="Calibri" w:hAnsi="Bookman Old Style" w:cs="Times New Roman"/>
          <w:color w:val="000000" w:themeColor="text1"/>
          <w:sz w:val="24"/>
        </w:rPr>
        <w:t xml:space="preserve"> 20</w:t>
      </w:r>
      <w:r w:rsidR="003F647B" w:rsidRPr="00604571">
        <w:rPr>
          <w:rFonts w:ascii="Bookman Old Style" w:eastAsia="Calibri" w:hAnsi="Bookman Old Style" w:cs="Times New Roman"/>
          <w:color w:val="000000" w:themeColor="text1"/>
          <w:sz w:val="24"/>
        </w:rPr>
        <w:t>2</w:t>
      </w:r>
      <w:r w:rsidR="00E22AE3">
        <w:rPr>
          <w:rFonts w:ascii="Bookman Old Style" w:eastAsia="Calibri" w:hAnsi="Bookman Old Style" w:cs="Times New Roman"/>
          <w:color w:val="000000" w:themeColor="text1"/>
          <w:sz w:val="24"/>
        </w:rPr>
        <w:t>3</w:t>
      </w:r>
      <w:r w:rsidR="004F1FDB" w:rsidRPr="00604571">
        <w:rPr>
          <w:rFonts w:ascii="Bookman Old Style" w:eastAsia="Calibri" w:hAnsi="Bookman Old Style" w:cs="Times New Roman"/>
          <w:color w:val="000000" w:themeColor="text1"/>
          <w:sz w:val="24"/>
        </w:rPr>
        <w:t>г.</w:t>
      </w:r>
    </w:p>
    <w:p w:rsidR="004F1FDB" w:rsidRPr="00604571" w:rsidRDefault="004F1FDB" w:rsidP="00604571">
      <w:pPr>
        <w:tabs>
          <w:tab w:val="left" w:pos="1560"/>
          <w:tab w:val="center" w:pos="4962"/>
        </w:tabs>
        <w:spacing w:after="0" w:line="240" w:lineRule="auto"/>
        <w:contextualSpacing/>
        <w:jc w:val="center"/>
        <w:rPr>
          <w:rFonts w:ascii="Bookman Old Style" w:hAnsi="Bookman Old Style" w:cs="Times New Roman"/>
          <w:b/>
          <w:color w:val="000000" w:themeColor="text1"/>
          <w:spacing w:val="40"/>
          <w:sz w:val="24"/>
          <w:szCs w:val="24"/>
          <w:lang w:eastAsia="ru-RU"/>
        </w:rPr>
      </w:pPr>
      <w:r w:rsidRPr="00604571">
        <w:rPr>
          <w:rFonts w:ascii="Bookman Old Style" w:hAnsi="Bookman Old Style" w:cs="Times New Roman"/>
          <w:b/>
          <w:color w:val="000000" w:themeColor="text1"/>
          <w:spacing w:val="40"/>
          <w:sz w:val="24"/>
          <w:szCs w:val="24"/>
          <w:lang w:eastAsia="ru-RU"/>
        </w:rPr>
        <w:lastRenderedPageBreak/>
        <w:t>ОТЧЁТ</w:t>
      </w:r>
    </w:p>
    <w:p w:rsidR="004F1FDB" w:rsidRPr="00604571" w:rsidRDefault="004F1FDB" w:rsidP="00604571">
      <w:pPr>
        <w:spacing w:after="0" w:line="240" w:lineRule="auto"/>
        <w:contextualSpacing/>
        <w:jc w:val="center"/>
        <w:rPr>
          <w:rFonts w:ascii="Bookman Old Style" w:eastAsia="Calibri" w:hAnsi="Bookman Old Style" w:cs="Times New Roman"/>
          <w:b/>
          <w:bCs/>
          <w:color w:val="000000" w:themeColor="text1"/>
          <w:sz w:val="24"/>
          <w:szCs w:val="24"/>
        </w:rPr>
      </w:pPr>
      <w:r w:rsidRPr="00604571">
        <w:rPr>
          <w:rFonts w:ascii="Bookman Old Style" w:eastAsia="Calibri" w:hAnsi="Bookman Old Style" w:cs="Times New Roman"/>
          <w:b/>
          <w:bCs/>
          <w:color w:val="000000" w:themeColor="text1"/>
          <w:sz w:val="24"/>
          <w:szCs w:val="24"/>
        </w:rPr>
        <w:t>о деятельности Контрольно-счетной палаты Моздокского района</w:t>
      </w:r>
    </w:p>
    <w:p w:rsidR="004F1FDB" w:rsidRPr="00604571" w:rsidRDefault="004F1FDB" w:rsidP="00604571">
      <w:pPr>
        <w:spacing w:after="0" w:line="240" w:lineRule="auto"/>
        <w:contextualSpacing/>
        <w:jc w:val="center"/>
        <w:rPr>
          <w:rFonts w:ascii="Bookman Old Style" w:eastAsia="Calibri" w:hAnsi="Bookman Old Style" w:cs="Times New Roman"/>
          <w:b/>
          <w:bCs/>
          <w:color w:val="000000" w:themeColor="text1"/>
          <w:sz w:val="24"/>
          <w:szCs w:val="24"/>
        </w:rPr>
      </w:pPr>
      <w:r w:rsidRPr="00604571">
        <w:rPr>
          <w:rFonts w:ascii="Bookman Old Style" w:eastAsia="Calibri" w:hAnsi="Bookman Old Style" w:cs="Times New Roman"/>
          <w:b/>
          <w:bCs/>
          <w:color w:val="000000" w:themeColor="text1"/>
          <w:sz w:val="24"/>
          <w:szCs w:val="24"/>
        </w:rPr>
        <w:t>за 20</w:t>
      </w:r>
      <w:r w:rsidR="003B2171" w:rsidRPr="00604571">
        <w:rPr>
          <w:rFonts w:ascii="Bookman Old Style" w:eastAsia="Calibri" w:hAnsi="Bookman Old Style" w:cs="Times New Roman"/>
          <w:b/>
          <w:bCs/>
          <w:color w:val="000000" w:themeColor="text1"/>
          <w:sz w:val="24"/>
          <w:szCs w:val="24"/>
        </w:rPr>
        <w:t>2</w:t>
      </w:r>
      <w:r w:rsidR="00D34E43">
        <w:rPr>
          <w:rFonts w:ascii="Bookman Old Style" w:eastAsia="Calibri" w:hAnsi="Bookman Old Style" w:cs="Times New Roman"/>
          <w:b/>
          <w:bCs/>
          <w:color w:val="000000" w:themeColor="text1"/>
          <w:sz w:val="24"/>
          <w:szCs w:val="24"/>
        </w:rPr>
        <w:t>2</w:t>
      </w:r>
      <w:r w:rsidRPr="00604571">
        <w:rPr>
          <w:rFonts w:ascii="Bookman Old Style" w:eastAsia="Calibri" w:hAnsi="Bookman Old Style" w:cs="Times New Roman"/>
          <w:b/>
          <w:bCs/>
          <w:color w:val="000000" w:themeColor="text1"/>
          <w:sz w:val="24"/>
          <w:szCs w:val="24"/>
        </w:rPr>
        <w:t xml:space="preserve"> год</w:t>
      </w:r>
    </w:p>
    <w:p w:rsidR="004C619B" w:rsidRPr="00604571" w:rsidRDefault="004C619B" w:rsidP="00604571">
      <w:pPr>
        <w:spacing w:after="0" w:line="240" w:lineRule="auto"/>
        <w:contextualSpacing/>
        <w:jc w:val="center"/>
        <w:rPr>
          <w:rFonts w:ascii="Times New Roman" w:eastAsia="Calibri" w:hAnsi="Times New Roman" w:cs="Times New Roman"/>
          <w:b/>
          <w:bCs/>
          <w:color w:val="000000" w:themeColor="text1"/>
          <w:sz w:val="28"/>
          <w:szCs w:val="28"/>
        </w:rPr>
      </w:pPr>
    </w:p>
    <w:p w:rsidR="00604571" w:rsidRDefault="00604571" w:rsidP="00604571">
      <w:pPr>
        <w:pStyle w:val="a7"/>
        <w:numPr>
          <w:ilvl w:val="0"/>
          <w:numId w:val="1"/>
        </w:numPr>
        <w:autoSpaceDE w:val="0"/>
        <w:autoSpaceDN w:val="0"/>
        <w:adjustRightInd w:val="0"/>
        <w:spacing w:after="0" w:line="240" w:lineRule="auto"/>
        <w:ind w:left="720"/>
        <w:jc w:val="center"/>
        <w:textAlignment w:val="baseline"/>
        <w:rPr>
          <w:rFonts w:ascii="Bookman Old Style" w:eastAsia="Calibri" w:hAnsi="Bookman Old Style"/>
          <w:b/>
          <w:bCs/>
          <w:color w:val="000000" w:themeColor="text1"/>
          <w:sz w:val="24"/>
          <w:szCs w:val="24"/>
        </w:rPr>
      </w:pPr>
      <w:r w:rsidRPr="00604571">
        <w:rPr>
          <w:rFonts w:ascii="Bookman Old Style" w:eastAsia="Calibri" w:hAnsi="Bookman Old Style"/>
          <w:b/>
          <w:bCs/>
          <w:color w:val="000000" w:themeColor="text1"/>
          <w:sz w:val="24"/>
          <w:szCs w:val="24"/>
        </w:rPr>
        <w:t>Общие положения</w:t>
      </w:r>
    </w:p>
    <w:p w:rsidR="00D34E43" w:rsidRDefault="00D34E43" w:rsidP="00D34E43">
      <w:pPr>
        <w:autoSpaceDE w:val="0"/>
        <w:autoSpaceDN w:val="0"/>
        <w:adjustRightInd w:val="0"/>
        <w:spacing w:after="0" w:line="240" w:lineRule="auto"/>
        <w:jc w:val="center"/>
        <w:textAlignment w:val="baseline"/>
        <w:rPr>
          <w:rFonts w:ascii="Bookman Old Style" w:eastAsia="Calibri" w:hAnsi="Bookman Old Style"/>
          <w:b/>
          <w:bCs/>
          <w:color w:val="000000" w:themeColor="text1"/>
          <w:sz w:val="24"/>
          <w:szCs w:val="24"/>
        </w:rPr>
      </w:pPr>
    </w:p>
    <w:p w:rsidR="00D34E43" w:rsidRPr="00D34E43" w:rsidRDefault="00D34E43" w:rsidP="00D34E43">
      <w:pPr>
        <w:tabs>
          <w:tab w:val="left" w:pos="709"/>
        </w:tabs>
        <w:autoSpaceDE w:val="0"/>
        <w:autoSpaceDN w:val="0"/>
        <w:adjustRightInd w:val="0"/>
        <w:spacing w:after="0" w:line="240" w:lineRule="auto"/>
        <w:jc w:val="both"/>
        <w:rPr>
          <w:rFonts w:ascii="Bookman Old Style" w:eastAsia="Calibri" w:hAnsi="Bookman Old Style" w:cs="Times New Roman"/>
          <w:sz w:val="24"/>
          <w:szCs w:val="24"/>
        </w:rPr>
      </w:pPr>
      <w:r w:rsidRPr="002402E4">
        <w:rPr>
          <w:rFonts w:ascii="Times New Roman" w:eastAsia="Calibri" w:hAnsi="Times New Roman" w:cs="Times New Roman"/>
          <w:b/>
          <w:bCs/>
          <w:sz w:val="28"/>
          <w:szCs w:val="28"/>
        </w:rPr>
        <w:tab/>
      </w:r>
      <w:r w:rsidRPr="00D34E43">
        <w:rPr>
          <w:rFonts w:ascii="Bookman Old Style" w:eastAsia="Calibri" w:hAnsi="Bookman Old Style" w:cs="Times New Roman"/>
          <w:sz w:val="24"/>
          <w:szCs w:val="24"/>
        </w:rPr>
        <w:t>Настоящий отчёт о деятельности Контрольно-счётной палаты Моздокского района (далее – Контрольно-счётная палата) утвержден председателем в соответствии со статьёй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ст. 6.2  Положения о Контрольно-счётной палате Моздокского района Республики Северная Осетия – Алания, утвержденного решением Собрания представителей Моздокского района от 03.10.2022 №15.</w:t>
      </w:r>
    </w:p>
    <w:p w:rsidR="00D34E43" w:rsidRPr="00D34E43" w:rsidRDefault="00D34E43" w:rsidP="00D34E43">
      <w:pPr>
        <w:tabs>
          <w:tab w:val="left" w:pos="709"/>
        </w:tabs>
        <w:autoSpaceDE w:val="0"/>
        <w:autoSpaceDN w:val="0"/>
        <w:adjustRightInd w:val="0"/>
        <w:spacing w:after="0" w:line="240" w:lineRule="auto"/>
        <w:jc w:val="both"/>
        <w:rPr>
          <w:rFonts w:ascii="Bookman Old Style" w:hAnsi="Bookman Old Style" w:cs="Times New Roman"/>
          <w:bCs/>
          <w:sz w:val="24"/>
          <w:szCs w:val="24"/>
        </w:rPr>
      </w:pPr>
      <w:r w:rsidRPr="00D34E43">
        <w:rPr>
          <w:rFonts w:ascii="Bookman Old Style" w:hAnsi="Bookman Old Style" w:cs="Times New Roman"/>
          <w:bCs/>
          <w:sz w:val="24"/>
          <w:szCs w:val="24"/>
        </w:rPr>
        <w:t xml:space="preserve">         В настоящее время в Контрольно-счётной палате фактически осуществляют деятельность 3 сотрудника при штатной численности 3 человека, из которых председатель замещает муниципальную должность и 2 инспектора замещают должность муниципальной службы. </w:t>
      </w:r>
    </w:p>
    <w:p w:rsidR="00D34E43" w:rsidRPr="00D34E43" w:rsidRDefault="00D34E43" w:rsidP="00D34E43">
      <w:pPr>
        <w:shd w:val="clear" w:color="auto" w:fill="FFFFFF"/>
        <w:tabs>
          <w:tab w:val="left" w:pos="0"/>
        </w:tabs>
        <w:spacing w:after="0" w:line="240" w:lineRule="auto"/>
        <w:contextualSpacing/>
        <w:jc w:val="both"/>
        <w:rPr>
          <w:rFonts w:ascii="Bookman Old Style" w:hAnsi="Bookman Old Style" w:cs="Times New Roman"/>
          <w:spacing w:val="-31"/>
          <w:sz w:val="24"/>
          <w:szCs w:val="24"/>
          <w:lang w:eastAsia="ru-RU"/>
        </w:rPr>
      </w:pPr>
      <w:r w:rsidRPr="00D34E43">
        <w:rPr>
          <w:rFonts w:ascii="Bookman Old Style" w:eastAsia="Calibri" w:hAnsi="Bookman Old Style" w:cs="Times New Roman"/>
          <w:b/>
          <w:bCs/>
          <w:sz w:val="24"/>
          <w:szCs w:val="24"/>
        </w:rPr>
        <w:tab/>
      </w:r>
      <w:r w:rsidRPr="00D34E43">
        <w:rPr>
          <w:rFonts w:ascii="Bookman Old Style" w:hAnsi="Bookman Old Style" w:cs="Times New Roman"/>
          <w:sz w:val="24"/>
          <w:szCs w:val="24"/>
          <w:lang w:eastAsia="ru-RU"/>
        </w:rPr>
        <w:t xml:space="preserve">Контрольно-счётная палата </w:t>
      </w:r>
      <w:r w:rsidRPr="00D34E43">
        <w:rPr>
          <w:rFonts w:ascii="Bookman Old Style" w:hAnsi="Bookman Old Style" w:cs="Times New Roman"/>
          <w:spacing w:val="-4"/>
          <w:sz w:val="24"/>
          <w:szCs w:val="24"/>
          <w:lang w:eastAsia="ru-RU"/>
        </w:rPr>
        <w:t xml:space="preserve">является постоянно действующим органом внешнего муниципального финансового контроля </w:t>
      </w:r>
      <w:r w:rsidRPr="00D34E43">
        <w:rPr>
          <w:rFonts w:ascii="Bookman Old Style" w:hAnsi="Bookman Old Style" w:cs="Times New Roman"/>
          <w:sz w:val="24"/>
          <w:szCs w:val="24"/>
          <w:lang w:eastAsia="ru-RU"/>
        </w:rPr>
        <w:t>муниципального образования – Моздокский район.</w:t>
      </w:r>
    </w:p>
    <w:p w:rsidR="00D34E43" w:rsidRPr="00D34E43" w:rsidRDefault="00D34E43" w:rsidP="00D34E43">
      <w:pPr>
        <w:tabs>
          <w:tab w:val="left" w:pos="748"/>
        </w:tabs>
        <w:autoSpaceDE w:val="0"/>
        <w:autoSpaceDN w:val="0"/>
        <w:adjustRightInd w:val="0"/>
        <w:spacing w:after="0" w:line="240" w:lineRule="auto"/>
        <w:jc w:val="both"/>
        <w:rPr>
          <w:rFonts w:ascii="Bookman Old Style" w:eastAsia="Calibri" w:hAnsi="Bookman Old Style" w:cs="Times New Roman"/>
          <w:b/>
          <w:bCs/>
          <w:sz w:val="24"/>
          <w:szCs w:val="24"/>
        </w:rPr>
      </w:pPr>
      <w:r w:rsidRPr="00D34E43">
        <w:rPr>
          <w:rFonts w:ascii="Bookman Old Style" w:eastAsia="Calibri" w:hAnsi="Bookman Old Style" w:cs="Times New Roman"/>
          <w:b/>
          <w:bCs/>
          <w:sz w:val="24"/>
          <w:szCs w:val="24"/>
        </w:rPr>
        <w:tab/>
      </w:r>
      <w:r w:rsidRPr="00D34E43">
        <w:rPr>
          <w:rFonts w:ascii="Bookman Old Style" w:hAnsi="Bookman Old Style" w:cs="Times New Roman"/>
          <w:sz w:val="24"/>
          <w:szCs w:val="24"/>
          <w:lang w:eastAsia="ru-RU"/>
        </w:rPr>
        <w:t xml:space="preserve">Контрольно-счётная палата </w:t>
      </w:r>
      <w:r w:rsidRPr="00D34E43">
        <w:rPr>
          <w:rFonts w:ascii="Bookman Old Style" w:hAnsi="Bookman Old Style" w:cs="Times New Roman"/>
          <w:sz w:val="24"/>
          <w:szCs w:val="24"/>
        </w:rPr>
        <w:t xml:space="preserve">обладает организационной и </w:t>
      </w:r>
      <w:r w:rsidRPr="00D34E43">
        <w:rPr>
          <w:rFonts w:ascii="Bookman Old Style" w:hAnsi="Bookman Old Style" w:cs="Times New Roman"/>
          <w:spacing w:val="-1"/>
          <w:sz w:val="24"/>
          <w:szCs w:val="24"/>
        </w:rPr>
        <w:t xml:space="preserve">функциональной независимостью, осуществляет свою деятельность </w:t>
      </w:r>
      <w:r w:rsidRPr="00D34E43">
        <w:rPr>
          <w:rFonts w:ascii="Bookman Old Style" w:hAnsi="Bookman Old Style" w:cs="Times New Roman"/>
          <w:sz w:val="24"/>
          <w:szCs w:val="24"/>
        </w:rPr>
        <w:t>самостоятельно, я</w:t>
      </w:r>
      <w:r w:rsidRPr="00D34E43">
        <w:rPr>
          <w:rFonts w:ascii="Bookman Old Style" w:eastAsia="Calibri" w:hAnsi="Bookman Old Style" w:cs="Times New Roman"/>
          <w:sz w:val="24"/>
          <w:szCs w:val="24"/>
        </w:rPr>
        <w:t>вляется участником бюджетного процесса.</w:t>
      </w:r>
    </w:p>
    <w:p w:rsidR="00D34E43" w:rsidRPr="00D34E43" w:rsidRDefault="00D34E43" w:rsidP="00D34E43">
      <w:pPr>
        <w:autoSpaceDE w:val="0"/>
        <w:autoSpaceDN w:val="0"/>
        <w:adjustRightInd w:val="0"/>
        <w:spacing w:after="0" w:line="240" w:lineRule="auto"/>
        <w:ind w:firstLine="709"/>
        <w:contextualSpacing/>
        <w:jc w:val="both"/>
        <w:rPr>
          <w:rFonts w:ascii="Bookman Old Style" w:hAnsi="Bookman Old Style" w:cs="Times New Roman"/>
          <w:sz w:val="24"/>
          <w:szCs w:val="24"/>
          <w:lang w:eastAsia="ru-RU"/>
        </w:rPr>
      </w:pPr>
      <w:r w:rsidRPr="00D34E43">
        <w:rPr>
          <w:rFonts w:ascii="Bookman Old Style" w:eastAsia="Calibri" w:hAnsi="Bookman Old Style" w:cs="Times New Roman"/>
          <w:sz w:val="24"/>
          <w:szCs w:val="24"/>
        </w:rPr>
        <w:t xml:space="preserve">Деятельность </w:t>
      </w:r>
      <w:r w:rsidRPr="00D34E43">
        <w:rPr>
          <w:rFonts w:ascii="Bookman Old Style" w:hAnsi="Bookman Old Style" w:cs="Times New Roman"/>
          <w:bCs/>
          <w:sz w:val="24"/>
          <w:szCs w:val="24"/>
        </w:rPr>
        <w:t>Контрольно-счётной палаты</w:t>
      </w:r>
      <w:r w:rsidRPr="00D34E43">
        <w:rPr>
          <w:rFonts w:ascii="Bookman Old Style" w:eastAsia="Calibri" w:hAnsi="Bookman Old Style" w:cs="Times New Roman"/>
          <w:sz w:val="24"/>
          <w:szCs w:val="24"/>
        </w:rPr>
        <w:t xml:space="preserve"> осуществляется с соблюдением принципов законности, объективности, </w:t>
      </w:r>
      <w:r w:rsidRPr="00D34E43">
        <w:rPr>
          <w:rFonts w:ascii="Bookman Old Style" w:hAnsi="Bookman Old Style" w:cs="Times New Roman"/>
          <w:sz w:val="24"/>
          <w:szCs w:val="24"/>
          <w:lang w:eastAsia="ru-RU"/>
        </w:rPr>
        <w:t>эффективности, независимости, открытости и гласности и   направлена на обеспечение прозрачности бюджетного процесса, выявление, предотвращение и устранение нарушений при использовании средств районного бюджета, обеспечение объективной информацией главы муниципального образования Моздокский район, Собрания представителей Моздокского района, населения Моздокского района.</w:t>
      </w:r>
    </w:p>
    <w:p w:rsidR="00D34E43" w:rsidRPr="00D34E43" w:rsidRDefault="00D34E43" w:rsidP="00D34E43">
      <w:pPr>
        <w:tabs>
          <w:tab w:val="left" w:pos="709"/>
        </w:tabs>
        <w:autoSpaceDE w:val="0"/>
        <w:autoSpaceDN w:val="0"/>
        <w:adjustRightInd w:val="0"/>
        <w:spacing w:after="0" w:line="240" w:lineRule="auto"/>
        <w:jc w:val="both"/>
        <w:rPr>
          <w:rFonts w:ascii="Bookman Old Style" w:hAnsi="Bookman Old Style" w:cs="Times New Roman"/>
          <w:bCs/>
          <w:sz w:val="24"/>
          <w:szCs w:val="24"/>
        </w:rPr>
      </w:pPr>
      <w:r w:rsidRPr="00D34E43">
        <w:rPr>
          <w:rFonts w:ascii="Bookman Old Style" w:eastAsia="Calibri" w:hAnsi="Bookman Old Style" w:cs="Times New Roman"/>
          <w:b/>
          <w:bCs/>
          <w:sz w:val="24"/>
          <w:szCs w:val="24"/>
        </w:rPr>
        <w:tab/>
      </w:r>
      <w:r w:rsidRPr="00D34E43">
        <w:rPr>
          <w:rFonts w:ascii="Bookman Old Style" w:hAnsi="Bookman Old Style" w:cs="Times New Roman"/>
          <w:bCs/>
          <w:sz w:val="24"/>
          <w:szCs w:val="24"/>
        </w:rPr>
        <w:t>В соответствии с действующим законодательством и нормативными правовыми актами на Контрольно-счётную палату Моздокского района возлагаются обязанности по организации и проведению внешнего муниципального финансового контроля в виде контрольных и экспертно-аналитических мероприятий, аудита</w:t>
      </w:r>
      <w:r w:rsidRPr="00D34E43">
        <w:rPr>
          <w:rFonts w:ascii="Bookman Old Style" w:hAnsi="Bookman Old Style" w:cs="Times New Roman"/>
          <w:sz w:val="24"/>
          <w:szCs w:val="24"/>
        </w:rPr>
        <w:t xml:space="preserve"> в сфере закупок товаров, работ, услуг для обеспечения муниципальных нужд,</w:t>
      </w:r>
      <w:r w:rsidRPr="00D34E43">
        <w:rPr>
          <w:rFonts w:ascii="Bookman Old Style" w:hAnsi="Bookman Old Style" w:cs="Times New Roman"/>
          <w:bCs/>
          <w:sz w:val="24"/>
          <w:szCs w:val="24"/>
        </w:rPr>
        <w:t xml:space="preserve"> а также подготовка заключений по проектам муниципальных правовых актов органов местного самоуправления Моздокского района, предусматривающих расходные обязательства бюджета.</w:t>
      </w:r>
    </w:p>
    <w:p w:rsidR="00D34E43" w:rsidRPr="00D34E43" w:rsidRDefault="00D34E43" w:rsidP="00D34E43">
      <w:pPr>
        <w:tabs>
          <w:tab w:val="left" w:pos="580"/>
        </w:tabs>
        <w:autoSpaceDE w:val="0"/>
        <w:autoSpaceDN w:val="0"/>
        <w:adjustRightInd w:val="0"/>
        <w:spacing w:after="0" w:line="240" w:lineRule="auto"/>
        <w:ind w:firstLine="709"/>
        <w:jc w:val="both"/>
        <w:rPr>
          <w:rFonts w:ascii="Bookman Old Style" w:eastAsia="Calibri" w:hAnsi="Bookman Old Style" w:cs="Times New Roman"/>
          <w:b/>
          <w:bCs/>
          <w:sz w:val="24"/>
          <w:szCs w:val="24"/>
        </w:rPr>
      </w:pPr>
      <w:r w:rsidRPr="00D34E43">
        <w:rPr>
          <w:rFonts w:ascii="Bookman Old Style" w:eastAsia="Calibri" w:hAnsi="Bookman Old Style" w:cs="Times New Roman"/>
          <w:sz w:val="24"/>
          <w:szCs w:val="24"/>
        </w:rPr>
        <w:t xml:space="preserve">Основные полномочия </w:t>
      </w:r>
      <w:r w:rsidRPr="00D34E43">
        <w:rPr>
          <w:rFonts w:ascii="Bookman Old Style" w:hAnsi="Bookman Old Style" w:cs="Times New Roman"/>
          <w:sz w:val="24"/>
          <w:szCs w:val="24"/>
          <w:lang w:eastAsia="ru-RU"/>
        </w:rPr>
        <w:t xml:space="preserve">Контрольно-счётной палаты </w:t>
      </w:r>
      <w:r w:rsidRPr="00D34E43">
        <w:rPr>
          <w:rFonts w:ascii="Bookman Old Style" w:hAnsi="Bookman Old Style" w:cs="Times New Roman"/>
          <w:sz w:val="24"/>
          <w:szCs w:val="24"/>
        </w:rPr>
        <w:t>определены Бюджетным кодексом Российской Федерации (далее – Бюджетный кодекс), Федеральным законом № 6-ФЗ,</w:t>
      </w:r>
      <w:r w:rsidRPr="00D34E43">
        <w:rPr>
          <w:rFonts w:ascii="Bookman Old Style" w:eastAsia="Calibri" w:hAnsi="Bookman Old Style" w:cs="Times New Roman"/>
          <w:sz w:val="24"/>
          <w:szCs w:val="24"/>
        </w:rPr>
        <w:t xml:space="preserve"> Уставом муниципального образования Моздокский район, Положением о Контрольно-счётной палате Моздокского района Республики Северная Осетия – Алания и иными муниципальными нормативными правовыми актами.</w:t>
      </w:r>
    </w:p>
    <w:p w:rsidR="00D34E43" w:rsidRPr="00D34E43" w:rsidRDefault="00D34E43" w:rsidP="00D34E43">
      <w:pPr>
        <w:shd w:val="clear" w:color="auto" w:fill="FFFFFF"/>
        <w:spacing w:after="0" w:line="240" w:lineRule="auto"/>
        <w:ind w:firstLine="709"/>
        <w:contextualSpacing/>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К основным полномочиям Контрольно-счётной палаты относятся:</w:t>
      </w:r>
    </w:p>
    <w:p w:rsidR="00D34E43" w:rsidRPr="00D34E43" w:rsidRDefault="00D34E43" w:rsidP="00D34E43">
      <w:pPr>
        <w:spacing w:after="0" w:line="240" w:lineRule="auto"/>
        <w:ind w:firstLine="567"/>
        <w:jc w:val="both"/>
        <w:rPr>
          <w:rFonts w:ascii="Bookman Old Style" w:hAnsi="Bookman Old Style" w:cs="Times New Roman"/>
          <w:sz w:val="24"/>
          <w:szCs w:val="24"/>
        </w:rPr>
      </w:pPr>
      <w:r w:rsidRPr="00D34E43">
        <w:rPr>
          <w:rFonts w:ascii="Bookman Old Style" w:hAnsi="Bookman Old Style"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34E43" w:rsidRPr="00D34E43" w:rsidRDefault="00D34E43" w:rsidP="00D34E43">
      <w:pPr>
        <w:spacing w:after="0" w:line="240" w:lineRule="auto"/>
        <w:ind w:firstLine="567"/>
        <w:jc w:val="both"/>
        <w:rPr>
          <w:rFonts w:ascii="Bookman Old Style" w:hAnsi="Bookman Old Style" w:cs="Times New Roman"/>
          <w:sz w:val="24"/>
          <w:szCs w:val="24"/>
        </w:rPr>
      </w:pPr>
      <w:r w:rsidRPr="00D34E43">
        <w:rPr>
          <w:rFonts w:ascii="Bookman Old Style" w:hAnsi="Bookman Old Style" w:cs="Times New Roman"/>
          <w:sz w:val="24"/>
          <w:szCs w:val="24"/>
        </w:rPr>
        <w:t>2) экспертиза проектов местного бюджета, проверка и анализ обоснованности его показателей;</w:t>
      </w:r>
    </w:p>
    <w:p w:rsidR="00D34E43" w:rsidRPr="00D34E43" w:rsidRDefault="00D34E43" w:rsidP="00D34E43">
      <w:pPr>
        <w:spacing w:after="0" w:line="240" w:lineRule="auto"/>
        <w:ind w:firstLine="567"/>
        <w:jc w:val="both"/>
        <w:rPr>
          <w:rFonts w:ascii="Bookman Old Style" w:hAnsi="Bookman Old Style" w:cs="Times New Roman"/>
          <w:sz w:val="24"/>
          <w:szCs w:val="24"/>
        </w:rPr>
      </w:pPr>
      <w:r w:rsidRPr="00D34E43">
        <w:rPr>
          <w:rFonts w:ascii="Bookman Old Style" w:hAnsi="Bookman Old Style" w:cs="Times New Roman"/>
          <w:sz w:val="24"/>
          <w:szCs w:val="24"/>
        </w:rPr>
        <w:t>3) внешняя проверка годового отчета об исполнении местного бюджета;</w:t>
      </w:r>
    </w:p>
    <w:p w:rsidR="00D34E43" w:rsidRPr="00D34E43" w:rsidRDefault="00D34E43" w:rsidP="00D34E43">
      <w:pPr>
        <w:spacing w:after="0" w:line="240" w:lineRule="auto"/>
        <w:ind w:firstLine="567"/>
        <w:jc w:val="both"/>
        <w:rPr>
          <w:rFonts w:ascii="Bookman Old Style" w:hAnsi="Bookman Old Style" w:cs="Times New Roman"/>
          <w:sz w:val="24"/>
          <w:szCs w:val="24"/>
        </w:rPr>
      </w:pPr>
      <w:r w:rsidRPr="00D34E43">
        <w:rPr>
          <w:rFonts w:ascii="Bookman Old Style" w:hAnsi="Bookman Old Style" w:cs="Times New Roman"/>
          <w:sz w:val="24"/>
          <w:szCs w:val="24"/>
        </w:rPr>
        <w:lastRenderedPageBreak/>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34E43" w:rsidRPr="00D34E43" w:rsidRDefault="00D34E43" w:rsidP="00D34E43">
      <w:pPr>
        <w:spacing w:after="0" w:line="240" w:lineRule="auto"/>
        <w:ind w:firstLine="567"/>
        <w:jc w:val="both"/>
        <w:rPr>
          <w:rFonts w:ascii="Bookman Old Style" w:hAnsi="Bookman Old Style" w:cs="Times New Roman"/>
          <w:sz w:val="24"/>
          <w:szCs w:val="24"/>
        </w:rPr>
      </w:pPr>
      <w:r w:rsidRPr="00D34E43">
        <w:rPr>
          <w:rFonts w:ascii="Bookman Old Style" w:hAnsi="Bookman Old Style" w:cs="Times New Roman"/>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34E43" w:rsidRPr="00D34E43" w:rsidRDefault="00D34E43" w:rsidP="00D34E43">
      <w:pPr>
        <w:spacing w:after="0" w:line="240" w:lineRule="auto"/>
        <w:ind w:firstLine="567"/>
        <w:jc w:val="both"/>
        <w:rPr>
          <w:rFonts w:ascii="Bookman Old Style" w:hAnsi="Bookman Old Style" w:cs="Times New Roman"/>
          <w:sz w:val="24"/>
          <w:szCs w:val="24"/>
        </w:rPr>
      </w:pPr>
      <w:r w:rsidRPr="00D34E43">
        <w:rPr>
          <w:rFonts w:ascii="Bookman Old Style" w:hAnsi="Bookman Old Style"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34E43" w:rsidRPr="00D34E43" w:rsidRDefault="00D34E43" w:rsidP="00D34E43">
      <w:pPr>
        <w:spacing w:after="0" w:line="240" w:lineRule="auto"/>
        <w:ind w:firstLine="567"/>
        <w:jc w:val="both"/>
        <w:rPr>
          <w:rFonts w:ascii="Bookman Old Style" w:hAnsi="Bookman Old Style" w:cs="Times New Roman"/>
          <w:sz w:val="24"/>
          <w:szCs w:val="24"/>
        </w:rPr>
      </w:pPr>
      <w:r w:rsidRPr="00D34E43">
        <w:rPr>
          <w:rFonts w:ascii="Bookman Old Style" w:hAnsi="Bookman Old Style" w:cs="Times New Roman"/>
          <w:sz w:val="24"/>
          <w:szCs w:val="24"/>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34E43" w:rsidRPr="00D34E43" w:rsidRDefault="00D34E43" w:rsidP="00D34E43">
      <w:pPr>
        <w:spacing w:after="0" w:line="240" w:lineRule="auto"/>
        <w:ind w:firstLine="567"/>
        <w:jc w:val="both"/>
        <w:rPr>
          <w:rFonts w:ascii="Bookman Old Style" w:hAnsi="Bookman Old Style" w:cs="Times New Roman"/>
          <w:sz w:val="24"/>
          <w:szCs w:val="24"/>
        </w:rPr>
      </w:pPr>
      <w:r w:rsidRPr="00D34E43">
        <w:rPr>
          <w:rFonts w:ascii="Bookman Old Style" w:hAnsi="Bookman Old Style" w:cs="Times New Roman"/>
          <w:sz w:val="24"/>
          <w:szCs w:val="24"/>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34E43" w:rsidRPr="00D34E43" w:rsidRDefault="00D34E43" w:rsidP="00D34E43">
      <w:pPr>
        <w:spacing w:after="0" w:line="240" w:lineRule="auto"/>
        <w:ind w:firstLine="567"/>
        <w:jc w:val="both"/>
        <w:rPr>
          <w:rFonts w:ascii="Bookman Old Style" w:hAnsi="Bookman Old Style" w:cs="Times New Roman"/>
          <w:sz w:val="24"/>
          <w:szCs w:val="24"/>
        </w:rPr>
      </w:pPr>
      <w:r w:rsidRPr="00D34E43">
        <w:rPr>
          <w:rFonts w:ascii="Bookman Old Style" w:hAnsi="Bookman Old Style" w:cs="Times New Roman"/>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представителей Моздокского района и Главе муниципального образования Моздокский район;</w:t>
      </w:r>
    </w:p>
    <w:p w:rsidR="00D34E43" w:rsidRPr="00D34E43" w:rsidRDefault="00D34E43" w:rsidP="00D34E43">
      <w:pPr>
        <w:spacing w:after="0" w:line="240" w:lineRule="auto"/>
        <w:ind w:firstLine="567"/>
        <w:jc w:val="both"/>
        <w:rPr>
          <w:rFonts w:ascii="Bookman Old Style" w:hAnsi="Bookman Old Style" w:cs="Times New Roman"/>
          <w:sz w:val="24"/>
          <w:szCs w:val="24"/>
        </w:rPr>
      </w:pPr>
      <w:r w:rsidRPr="00D34E43">
        <w:rPr>
          <w:rFonts w:ascii="Bookman Old Style" w:hAnsi="Bookman Old Style" w:cs="Times New Roman"/>
          <w:sz w:val="24"/>
          <w:szCs w:val="24"/>
        </w:rPr>
        <w:t>10) осуществление контроля за состоянием муниципального внутреннего и внешнего долга;</w:t>
      </w:r>
    </w:p>
    <w:p w:rsidR="00D34E43" w:rsidRPr="00D34E43" w:rsidRDefault="00D34E43" w:rsidP="00D34E43">
      <w:pPr>
        <w:spacing w:after="0" w:line="240" w:lineRule="auto"/>
        <w:ind w:firstLine="567"/>
        <w:jc w:val="both"/>
        <w:rPr>
          <w:rFonts w:ascii="Bookman Old Style" w:hAnsi="Bookman Old Style" w:cs="Times New Roman"/>
          <w:sz w:val="24"/>
          <w:szCs w:val="24"/>
        </w:rPr>
      </w:pPr>
      <w:r w:rsidRPr="00D34E43">
        <w:rPr>
          <w:rFonts w:ascii="Bookman Old Style" w:hAnsi="Bookman Old Style" w:cs="Times New Roman"/>
          <w:sz w:val="24"/>
          <w:szCs w:val="24"/>
        </w:rPr>
        <w:t>11) оценка реализуемости, рисков и результатов достижения целей социально-экономического развития Моздокского района, предусмотренных документами стратегического планирования Моздокского района, в пределах компетенции Контрольно-счетной палаты;</w:t>
      </w:r>
    </w:p>
    <w:p w:rsidR="00D34E43" w:rsidRPr="00D34E43" w:rsidRDefault="00D34E43" w:rsidP="00D34E43">
      <w:pPr>
        <w:spacing w:after="0" w:line="240" w:lineRule="auto"/>
        <w:ind w:firstLine="567"/>
        <w:jc w:val="both"/>
        <w:rPr>
          <w:rFonts w:ascii="Bookman Old Style" w:hAnsi="Bookman Old Style" w:cs="Times New Roman"/>
          <w:sz w:val="24"/>
          <w:szCs w:val="24"/>
        </w:rPr>
      </w:pPr>
      <w:r w:rsidRPr="00D34E43">
        <w:rPr>
          <w:rFonts w:ascii="Bookman Old Style" w:hAnsi="Bookman Old Style" w:cs="Times New Roman"/>
          <w:sz w:val="24"/>
          <w:szCs w:val="24"/>
        </w:rPr>
        <w:t>12) участие в пределах полномочий в мероприятиях, направленных на противодействие коррупции.</w:t>
      </w:r>
    </w:p>
    <w:p w:rsidR="00D34E43" w:rsidRPr="00D34E43" w:rsidRDefault="00D34E43" w:rsidP="00D34E43">
      <w:pPr>
        <w:widowControl w:val="0"/>
        <w:autoSpaceDE w:val="0"/>
        <w:autoSpaceDN w:val="0"/>
        <w:adjustRightInd w:val="0"/>
        <w:spacing w:after="0" w:line="240" w:lineRule="auto"/>
        <w:ind w:firstLine="709"/>
        <w:contextualSpacing/>
        <w:jc w:val="both"/>
        <w:rPr>
          <w:rFonts w:ascii="Bookman Old Style" w:hAnsi="Bookman Old Style" w:cs="Times New Roman"/>
          <w:sz w:val="24"/>
          <w:szCs w:val="24"/>
          <w:lang w:eastAsia="ru-RU"/>
        </w:rPr>
      </w:pPr>
      <w:r w:rsidRPr="00D34E43">
        <w:rPr>
          <w:rFonts w:ascii="Bookman Old Style" w:hAnsi="Bookman Old Style" w:cs="Times New Roman"/>
          <w:bCs/>
          <w:sz w:val="24"/>
          <w:szCs w:val="24"/>
          <w:lang w:eastAsia="ru-RU"/>
        </w:rPr>
        <w:t>Реализуя свои полномочия, Контрольно-счётная палата Моздокского района осуществляет контрольные и экспертно-аналитические мероприятия (финансово-экономическую экспертизу),</w:t>
      </w:r>
      <w:r w:rsidRPr="00D34E43">
        <w:rPr>
          <w:rFonts w:ascii="Bookman Old Style" w:hAnsi="Bookman Old Style" w:cs="Times New Roman"/>
          <w:sz w:val="24"/>
          <w:szCs w:val="24"/>
          <w:lang w:eastAsia="ru-RU"/>
        </w:rPr>
        <w:t xml:space="preserve"> проводимые либо по месту расположения </w:t>
      </w:r>
      <w:r w:rsidRPr="00D34E43">
        <w:rPr>
          <w:rFonts w:ascii="Bookman Old Style" w:hAnsi="Bookman Old Style" w:cs="Times New Roman"/>
          <w:snapToGrid w:val="0"/>
          <w:sz w:val="24"/>
          <w:szCs w:val="24"/>
          <w:lang w:eastAsia="ru-RU"/>
        </w:rPr>
        <w:t>Контрольно-счётной палаты</w:t>
      </w:r>
      <w:r w:rsidRPr="00D34E43">
        <w:rPr>
          <w:rFonts w:ascii="Bookman Old Style" w:hAnsi="Bookman Old Style" w:cs="Times New Roman"/>
          <w:sz w:val="24"/>
          <w:szCs w:val="24"/>
          <w:lang w:eastAsia="ru-RU"/>
        </w:rPr>
        <w:t>, либо по месту расположения объекта контроля.</w:t>
      </w:r>
    </w:p>
    <w:p w:rsidR="00D34E43" w:rsidRPr="00D34E43" w:rsidRDefault="00D34E43" w:rsidP="00D34E43">
      <w:pPr>
        <w:autoSpaceDE w:val="0"/>
        <w:autoSpaceDN w:val="0"/>
        <w:adjustRightInd w:val="0"/>
        <w:spacing w:after="0" w:line="240" w:lineRule="auto"/>
        <w:ind w:firstLine="709"/>
        <w:contextualSpacing/>
        <w:jc w:val="both"/>
        <w:rPr>
          <w:rFonts w:ascii="Bookman Old Style" w:eastAsia="Calibri" w:hAnsi="Bookman Old Style" w:cs="Times New Roman"/>
          <w:sz w:val="24"/>
          <w:szCs w:val="24"/>
        </w:rPr>
      </w:pPr>
      <w:r w:rsidRPr="00D34E43">
        <w:rPr>
          <w:rFonts w:ascii="Bookman Old Style" w:eastAsia="Calibri" w:hAnsi="Bookman Old Style" w:cs="Times New Roman"/>
          <w:sz w:val="24"/>
          <w:szCs w:val="24"/>
        </w:rPr>
        <w:t xml:space="preserve">В представленном отчёте отражены основные направления деятельности Контрольно-счётной палаты в 2022 году, а также информация о результатах проведённых экспертно-аналитических мероприятиях. </w:t>
      </w:r>
    </w:p>
    <w:p w:rsidR="00D34E43" w:rsidRPr="00D34E43" w:rsidRDefault="00D34E43" w:rsidP="00D34E43">
      <w:pPr>
        <w:autoSpaceDE w:val="0"/>
        <w:autoSpaceDN w:val="0"/>
        <w:adjustRightInd w:val="0"/>
        <w:spacing w:after="0" w:line="240" w:lineRule="auto"/>
        <w:contextualSpacing/>
        <w:jc w:val="both"/>
        <w:rPr>
          <w:rFonts w:ascii="Bookman Old Style" w:eastAsia="Calibri" w:hAnsi="Bookman Old Style" w:cs="Times New Roman"/>
          <w:b/>
          <w:bCs/>
          <w:sz w:val="24"/>
          <w:szCs w:val="24"/>
        </w:rPr>
      </w:pPr>
    </w:p>
    <w:p w:rsidR="00D34E43" w:rsidRPr="00D34E43" w:rsidRDefault="00D34E43" w:rsidP="00D34E43">
      <w:pPr>
        <w:pStyle w:val="a7"/>
        <w:numPr>
          <w:ilvl w:val="0"/>
          <w:numId w:val="1"/>
        </w:numPr>
        <w:tabs>
          <w:tab w:val="left" w:pos="860"/>
        </w:tabs>
        <w:autoSpaceDE w:val="0"/>
        <w:autoSpaceDN w:val="0"/>
        <w:adjustRightInd w:val="0"/>
        <w:spacing w:after="0" w:line="240" w:lineRule="auto"/>
        <w:ind w:left="720"/>
        <w:jc w:val="center"/>
        <w:textAlignment w:val="baseline"/>
        <w:rPr>
          <w:rFonts w:ascii="Bookman Old Style" w:eastAsia="Calibri" w:hAnsi="Bookman Old Style"/>
          <w:b/>
          <w:bCs/>
          <w:sz w:val="24"/>
          <w:szCs w:val="24"/>
        </w:rPr>
      </w:pPr>
      <w:r w:rsidRPr="00D34E43">
        <w:rPr>
          <w:rFonts w:ascii="Bookman Old Style" w:eastAsia="Calibri" w:hAnsi="Bookman Old Style"/>
          <w:b/>
          <w:bCs/>
          <w:sz w:val="24"/>
          <w:szCs w:val="24"/>
        </w:rPr>
        <w:t>Основные направления деятельности в 2022 году</w:t>
      </w:r>
    </w:p>
    <w:p w:rsidR="00D34E43" w:rsidRPr="00D34E43" w:rsidRDefault="00D34E43" w:rsidP="00D34E43">
      <w:pPr>
        <w:tabs>
          <w:tab w:val="left" w:pos="374"/>
        </w:tabs>
        <w:autoSpaceDE w:val="0"/>
        <w:autoSpaceDN w:val="0"/>
        <w:adjustRightInd w:val="0"/>
        <w:spacing w:after="0" w:line="240" w:lineRule="auto"/>
        <w:ind w:left="720"/>
        <w:jc w:val="both"/>
        <w:rPr>
          <w:rFonts w:ascii="Bookman Old Style" w:eastAsia="Calibri" w:hAnsi="Bookman Old Style" w:cs="Times New Roman"/>
          <w:b/>
          <w:bCs/>
          <w:sz w:val="24"/>
          <w:szCs w:val="24"/>
        </w:rPr>
      </w:pPr>
    </w:p>
    <w:p w:rsidR="00D34E43" w:rsidRPr="00D34E43" w:rsidRDefault="00D34E43" w:rsidP="00D34E43">
      <w:pPr>
        <w:tabs>
          <w:tab w:val="left" w:pos="374"/>
        </w:tabs>
        <w:autoSpaceDE w:val="0"/>
        <w:autoSpaceDN w:val="0"/>
        <w:adjustRightInd w:val="0"/>
        <w:spacing w:after="0" w:line="240" w:lineRule="auto"/>
        <w:jc w:val="both"/>
        <w:rPr>
          <w:rFonts w:ascii="Bookman Old Style" w:eastAsia="Calibri" w:hAnsi="Bookman Old Style" w:cs="Times New Roman"/>
          <w:sz w:val="24"/>
          <w:szCs w:val="24"/>
        </w:rPr>
      </w:pPr>
      <w:r w:rsidRPr="00D34E43">
        <w:rPr>
          <w:rFonts w:ascii="Bookman Old Style" w:eastAsia="Calibri" w:hAnsi="Bookman Old Style" w:cs="Times New Roman"/>
          <w:b/>
          <w:bCs/>
          <w:sz w:val="24"/>
          <w:szCs w:val="24"/>
        </w:rPr>
        <w:tab/>
      </w:r>
      <w:r w:rsidRPr="00D34E43">
        <w:rPr>
          <w:rFonts w:ascii="Bookman Old Style" w:eastAsia="Calibri" w:hAnsi="Bookman Old Style" w:cs="Times New Roman"/>
          <w:b/>
          <w:bCs/>
          <w:sz w:val="24"/>
          <w:szCs w:val="24"/>
        </w:rPr>
        <w:tab/>
      </w:r>
      <w:r w:rsidRPr="00D34E43">
        <w:rPr>
          <w:rFonts w:ascii="Bookman Old Style" w:hAnsi="Bookman Old Style" w:cs="Times New Roman"/>
          <w:sz w:val="24"/>
          <w:szCs w:val="24"/>
        </w:rPr>
        <w:t xml:space="preserve"> </w:t>
      </w:r>
      <w:r w:rsidRPr="00D34E43">
        <w:rPr>
          <w:rFonts w:ascii="Bookman Old Style" w:eastAsia="Calibri" w:hAnsi="Bookman Old Style" w:cs="Times New Roman"/>
          <w:sz w:val="24"/>
          <w:szCs w:val="24"/>
        </w:rPr>
        <w:t>Деятельность Контрольно-счётной палаты в отчётном году была направлена на предоставление Главе муниципального образования Моздокский район, Собранию представителей Моздокского района, населению рай</w:t>
      </w:r>
      <w:r w:rsidRPr="00D34E43">
        <w:rPr>
          <w:rFonts w:ascii="Bookman Old Style" w:eastAsia="Calibri" w:hAnsi="Bookman Old Style" w:cs="Times New Roman"/>
          <w:sz w:val="24"/>
          <w:szCs w:val="24"/>
        </w:rPr>
        <w:lastRenderedPageBreak/>
        <w:t>она объективной и независимой информации о бюджетном процессе в муниципальном образовании Моздокский район и об использовании муниципального имущества, а также на проведение экспертизы нормативно-правовых актов и разработку предложений, способствующих повышению эффективности решения вопросов местного значения. Информация о проведенных мероприятиях размещена в сети интернет на сайте АМС Моздокского района (</w:t>
      </w:r>
      <w:hyperlink r:id="rId8" w:history="1">
        <w:r w:rsidRPr="00D34E43">
          <w:rPr>
            <w:rStyle w:val="affc"/>
            <w:rFonts w:ascii="Bookman Old Style" w:eastAsia="Calibri" w:hAnsi="Bookman Old Style" w:cs="Times New Roman"/>
            <w:color w:val="auto"/>
            <w:sz w:val="24"/>
            <w:szCs w:val="24"/>
          </w:rPr>
          <w:t>https://admmozdok.ru</w:t>
        </w:r>
      </w:hyperlink>
      <w:r w:rsidRPr="00D34E43">
        <w:rPr>
          <w:rFonts w:ascii="Bookman Old Style" w:hAnsi="Bookman Old Style" w:cs="Times New Roman"/>
          <w:sz w:val="24"/>
          <w:szCs w:val="24"/>
        </w:rPr>
        <w:t>)</w:t>
      </w:r>
      <w:r w:rsidRPr="00D34E43">
        <w:rPr>
          <w:rFonts w:ascii="Bookman Old Style" w:eastAsia="Calibri" w:hAnsi="Bookman Old Style" w:cs="Times New Roman"/>
          <w:sz w:val="24"/>
          <w:szCs w:val="24"/>
        </w:rPr>
        <w:t>, в разделе «Контрольно-счётная палата».</w:t>
      </w:r>
    </w:p>
    <w:p w:rsidR="00D34E43" w:rsidRPr="00D34E43" w:rsidRDefault="00D34E43" w:rsidP="00D34E43">
      <w:pPr>
        <w:autoSpaceDE w:val="0"/>
        <w:autoSpaceDN w:val="0"/>
        <w:adjustRightInd w:val="0"/>
        <w:spacing w:after="0" w:line="240" w:lineRule="auto"/>
        <w:ind w:firstLine="709"/>
        <w:contextualSpacing/>
        <w:jc w:val="both"/>
        <w:rPr>
          <w:rFonts w:ascii="Bookman Old Style" w:hAnsi="Bookman Old Style" w:cs="Times New Roman"/>
          <w:sz w:val="24"/>
          <w:szCs w:val="24"/>
          <w:lang w:eastAsia="ru-RU"/>
        </w:rPr>
      </w:pPr>
      <w:r w:rsidRPr="00D34E43">
        <w:rPr>
          <w:rFonts w:ascii="Bookman Old Style" w:eastAsia="Calibri" w:hAnsi="Bookman Old Style" w:cs="Times New Roman"/>
          <w:sz w:val="24"/>
          <w:szCs w:val="24"/>
        </w:rPr>
        <w:t xml:space="preserve">Основной целью планируемых контрольных и экспертно-аналитических мероприятий было не только выявление нарушений и недостатков при расходовании бюджетных средств и распоряжении имуществом, но и </w:t>
      </w:r>
      <w:r w:rsidRPr="00D34E43">
        <w:rPr>
          <w:rFonts w:ascii="Bookman Old Style" w:hAnsi="Bookman Old Style" w:cs="Times New Roman"/>
          <w:sz w:val="24"/>
          <w:szCs w:val="24"/>
          <w:lang w:eastAsia="ru-RU"/>
        </w:rPr>
        <w:t>предупреждение и профилактика нарушений действующего законодательства Российской Федерации, Республики Северная Осетия-Алания и Моздокского района.</w:t>
      </w:r>
    </w:p>
    <w:p w:rsidR="00D34E43" w:rsidRPr="00D34E43" w:rsidRDefault="00D34E43" w:rsidP="00D34E43">
      <w:pPr>
        <w:tabs>
          <w:tab w:val="left" w:pos="1701"/>
        </w:tabs>
        <w:autoSpaceDE w:val="0"/>
        <w:autoSpaceDN w:val="0"/>
        <w:adjustRightInd w:val="0"/>
        <w:spacing w:after="0" w:line="240" w:lineRule="auto"/>
        <w:jc w:val="both"/>
        <w:rPr>
          <w:rFonts w:ascii="Bookman Old Style" w:eastAsia="Calibri" w:hAnsi="Bookman Old Style" w:cs="Times New Roman"/>
          <w:b/>
          <w:bCs/>
          <w:sz w:val="24"/>
          <w:szCs w:val="24"/>
        </w:rPr>
      </w:pPr>
    </w:p>
    <w:p w:rsidR="00D34E43" w:rsidRPr="00D34E43" w:rsidRDefault="00D34E43" w:rsidP="00D34E43">
      <w:pPr>
        <w:tabs>
          <w:tab w:val="left" w:pos="1701"/>
        </w:tabs>
        <w:autoSpaceDE w:val="0"/>
        <w:autoSpaceDN w:val="0"/>
        <w:adjustRightInd w:val="0"/>
        <w:spacing w:after="0" w:line="240" w:lineRule="auto"/>
        <w:jc w:val="both"/>
        <w:rPr>
          <w:rFonts w:ascii="Bookman Old Style" w:eastAsia="Calibri" w:hAnsi="Bookman Old Style" w:cs="Times New Roman"/>
          <w:b/>
          <w:bCs/>
          <w:sz w:val="24"/>
          <w:szCs w:val="24"/>
        </w:rPr>
      </w:pPr>
    </w:p>
    <w:p w:rsidR="00D34E43" w:rsidRPr="00D34E43" w:rsidRDefault="00D34E43" w:rsidP="00D34E43">
      <w:pPr>
        <w:tabs>
          <w:tab w:val="left" w:pos="1701"/>
        </w:tabs>
        <w:autoSpaceDE w:val="0"/>
        <w:autoSpaceDN w:val="0"/>
        <w:adjustRightInd w:val="0"/>
        <w:spacing w:after="0" w:line="240" w:lineRule="auto"/>
        <w:jc w:val="center"/>
        <w:rPr>
          <w:rFonts w:ascii="Bookman Old Style" w:eastAsia="Calibri" w:hAnsi="Bookman Old Style" w:cs="Times New Roman"/>
          <w:b/>
          <w:bCs/>
          <w:sz w:val="24"/>
          <w:szCs w:val="24"/>
        </w:rPr>
      </w:pPr>
      <w:r w:rsidRPr="00D34E43">
        <w:rPr>
          <w:rFonts w:ascii="Bookman Old Style" w:eastAsia="Calibri" w:hAnsi="Bookman Old Style" w:cs="Times New Roman"/>
          <w:b/>
          <w:bCs/>
          <w:sz w:val="24"/>
          <w:szCs w:val="24"/>
        </w:rPr>
        <w:t>3. Основные итоги работы в 2022 году</w:t>
      </w:r>
    </w:p>
    <w:p w:rsidR="00D34E43" w:rsidRPr="00D34E43" w:rsidRDefault="00D34E43" w:rsidP="00D34E43">
      <w:pPr>
        <w:tabs>
          <w:tab w:val="left" w:pos="709"/>
        </w:tabs>
        <w:autoSpaceDE w:val="0"/>
        <w:autoSpaceDN w:val="0"/>
        <w:adjustRightInd w:val="0"/>
        <w:spacing w:after="0" w:line="240" w:lineRule="auto"/>
        <w:jc w:val="both"/>
        <w:rPr>
          <w:rFonts w:ascii="Bookman Old Style" w:eastAsia="Calibri" w:hAnsi="Bookman Old Style" w:cs="Times New Roman"/>
          <w:b/>
          <w:bCs/>
          <w:sz w:val="24"/>
          <w:szCs w:val="24"/>
        </w:rPr>
      </w:pPr>
      <w:r w:rsidRPr="00D34E43">
        <w:rPr>
          <w:rFonts w:ascii="Bookman Old Style" w:eastAsia="Calibri" w:hAnsi="Bookman Old Style" w:cs="Times New Roman"/>
          <w:b/>
          <w:bCs/>
          <w:sz w:val="24"/>
          <w:szCs w:val="24"/>
        </w:rPr>
        <w:tab/>
      </w:r>
    </w:p>
    <w:p w:rsidR="00D34E43" w:rsidRPr="00D34E43" w:rsidRDefault="00D34E43" w:rsidP="00D34E43">
      <w:pPr>
        <w:tabs>
          <w:tab w:val="left" w:pos="709"/>
        </w:tabs>
        <w:autoSpaceDE w:val="0"/>
        <w:autoSpaceDN w:val="0"/>
        <w:adjustRightInd w:val="0"/>
        <w:spacing w:after="0" w:line="240" w:lineRule="auto"/>
        <w:jc w:val="both"/>
        <w:rPr>
          <w:rFonts w:ascii="Bookman Old Style" w:eastAsia="Calibri" w:hAnsi="Bookman Old Style" w:cs="Times New Roman"/>
          <w:sz w:val="24"/>
          <w:szCs w:val="24"/>
        </w:rPr>
      </w:pPr>
      <w:r w:rsidRPr="00D34E43">
        <w:rPr>
          <w:rFonts w:ascii="Bookman Old Style" w:eastAsia="Calibri" w:hAnsi="Bookman Old Style" w:cs="Times New Roman"/>
          <w:sz w:val="24"/>
          <w:szCs w:val="24"/>
        </w:rPr>
        <w:tab/>
        <w:t>В отчётном периоде внешний муниципальный финансовый контроль осуществлялся на основании Плана работы на 2022 год, утверждённого распоряжением председателем Контрольно-счётной палаты Моздокского района от 27.12.2021 № 34 (с изменениями).</w:t>
      </w:r>
    </w:p>
    <w:p w:rsidR="00D34E43" w:rsidRPr="00D34E43" w:rsidRDefault="00D34E43" w:rsidP="00D34E43">
      <w:pPr>
        <w:tabs>
          <w:tab w:val="left" w:pos="1134"/>
        </w:tabs>
        <w:spacing w:after="0" w:line="240" w:lineRule="auto"/>
        <w:ind w:firstLine="709"/>
        <w:jc w:val="both"/>
        <w:rPr>
          <w:rFonts w:ascii="Bookman Old Style" w:hAnsi="Bookman Old Style"/>
          <w:b/>
          <w:sz w:val="24"/>
          <w:szCs w:val="24"/>
        </w:rPr>
      </w:pPr>
    </w:p>
    <w:p w:rsidR="00D34E43" w:rsidRPr="00D34E43" w:rsidRDefault="00D34E43" w:rsidP="00D34E43">
      <w:pPr>
        <w:tabs>
          <w:tab w:val="left" w:pos="1134"/>
        </w:tabs>
        <w:spacing w:after="0" w:line="240" w:lineRule="auto"/>
        <w:ind w:firstLine="709"/>
        <w:jc w:val="both"/>
        <w:rPr>
          <w:rFonts w:ascii="Bookman Old Style" w:hAnsi="Bookman Old Style"/>
          <w:b/>
          <w:sz w:val="24"/>
          <w:szCs w:val="24"/>
        </w:rPr>
      </w:pPr>
      <w:r w:rsidRPr="00D34E43">
        <w:rPr>
          <w:rFonts w:ascii="Bookman Old Style" w:hAnsi="Bookman Old Style"/>
          <w:b/>
          <w:sz w:val="24"/>
          <w:szCs w:val="24"/>
        </w:rPr>
        <w:t xml:space="preserve">3.1. В 2022 году проведено 8 экспертно-аналитических мероприятий по экспертизе изменений в решение о бюджете. </w:t>
      </w:r>
    </w:p>
    <w:p w:rsidR="00D34E43" w:rsidRPr="00D34E43" w:rsidRDefault="00D34E43" w:rsidP="00D34E43">
      <w:pPr>
        <w:pStyle w:val="af2"/>
        <w:numPr>
          <w:ilvl w:val="0"/>
          <w:numId w:val="4"/>
        </w:numPr>
        <w:tabs>
          <w:tab w:val="left" w:pos="1134"/>
        </w:tabs>
        <w:spacing w:before="0" w:beforeAutospacing="0" w:after="0" w:line="240" w:lineRule="auto"/>
        <w:ind w:left="0" w:firstLine="709"/>
        <w:contextualSpacing/>
        <w:jc w:val="both"/>
        <w:rPr>
          <w:rFonts w:ascii="Bookman Old Style" w:hAnsi="Bookman Old Style"/>
        </w:rPr>
      </w:pPr>
      <w:r w:rsidRPr="00D34E43">
        <w:rPr>
          <w:rFonts w:ascii="Bookman Old Style" w:hAnsi="Bookman Old Style"/>
        </w:rPr>
        <w:t>Экспертно-аналитическое мероприятие по экспертизе изменений в решение Собрания представителей Моздокского района от 27.12.2021 № 448 «Об утверждении бюджета муниципального образования Моздокский район на 2022 год и на плановый период 2023 и 2024 годов» от 28.02.2022.</w:t>
      </w:r>
    </w:p>
    <w:p w:rsidR="00D34E43" w:rsidRPr="00D34E43" w:rsidRDefault="00D34E43" w:rsidP="00D34E43">
      <w:pPr>
        <w:pStyle w:val="af2"/>
        <w:numPr>
          <w:ilvl w:val="0"/>
          <w:numId w:val="4"/>
        </w:numPr>
        <w:tabs>
          <w:tab w:val="left" w:pos="1134"/>
        </w:tabs>
        <w:spacing w:before="0" w:beforeAutospacing="0" w:after="0" w:line="240" w:lineRule="auto"/>
        <w:ind w:left="0" w:firstLine="709"/>
        <w:contextualSpacing/>
        <w:jc w:val="both"/>
        <w:rPr>
          <w:rFonts w:ascii="Bookman Old Style" w:hAnsi="Bookman Old Style"/>
        </w:rPr>
      </w:pPr>
      <w:r w:rsidRPr="00D34E43">
        <w:rPr>
          <w:rFonts w:ascii="Bookman Old Style" w:hAnsi="Bookman Old Style"/>
        </w:rPr>
        <w:t>Экспертно-аналитическое мероприятие по экспертизе изменений в решение Собрания представителей Моздокского района от 27.12.2021 № 448 «Об утверждении бюджета муниципального образования Моздокский район на 2022 год и на плановый период 2023 и 2024 годов» от 19.05.2022.</w:t>
      </w:r>
    </w:p>
    <w:p w:rsidR="00D34E43" w:rsidRPr="00D34E43" w:rsidRDefault="00D34E43" w:rsidP="00D34E43">
      <w:pPr>
        <w:pStyle w:val="af2"/>
        <w:numPr>
          <w:ilvl w:val="0"/>
          <w:numId w:val="4"/>
        </w:numPr>
        <w:tabs>
          <w:tab w:val="left" w:pos="1134"/>
        </w:tabs>
        <w:spacing w:before="0" w:beforeAutospacing="0" w:after="0" w:line="240" w:lineRule="auto"/>
        <w:ind w:left="0" w:firstLine="709"/>
        <w:contextualSpacing/>
        <w:jc w:val="both"/>
        <w:rPr>
          <w:rFonts w:ascii="Bookman Old Style" w:hAnsi="Bookman Old Style"/>
        </w:rPr>
      </w:pPr>
      <w:r w:rsidRPr="00D34E43">
        <w:rPr>
          <w:rFonts w:ascii="Bookman Old Style" w:hAnsi="Bookman Old Style"/>
        </w:rPr>
        <w:t>Экспертно-аналитическое мероприятие по экспертизе изменений в решение Собрания представителей Моздокского района от 27.12.2021 № 448 «Об утверждении бюджета муниципального образования Моздокский район на 2022 год и на плановый период 2023 и 2024 годов» от 14.06.2022.</w:t>
      </w:r>
    </w:p>
    <w:p w:rsidR="00D34E43" w:rsidRPr="00D34E43" w:rsidRDefault="00D34E43" w:rsidP="00D34E43">
      <w:pPr>
        <w:pStyle w:val="af2"/>
        <w:numPr>
          <w:ilvl w:val="0"/>
          <w:numId w:val="4"/>
        </w:numPr>
        <w:tabs>
          <w:tab w:val="left" w:pos="1134"/>
        </w:tabs>
        <w:spacing w:before="0" w:beforeAutospacing="0" w:after="0" w:line="240" w:lineRule="auto"/>
        <w:ind w:left="0" w:firstLine="709"/>
        <w:contextualSpacing/>
        <w:jc w:val="both"/>
        <w:rPr>
          <w:rFonts w:ascii="Bookman Old Style" w:hAnsi="Bookman Old Style"/>
        </w:rPr>
      </w:pPr>
      <w:r w:rsidRPr="00D34E43">
        <w:rPr>
          <w:rFonts w:ascii="Bookman Old Style" w:hAnsi="Bookman Old Style"/>
        </w:rPr>
        <w:t>Экспертно-аналитическое мероприятие по экспертизе изменений в решение Собрания представителей Моздокского района от 27.12.2021 № 448 «Об утверждении бюджета муниципального образования Моздокский район на 2022 год и на плановый период 2023 и 2024 годов» от 21.07.2022.</w:t>
      </w:r>
    </w:p>
    <w:p w:rsidR="00D34E43" w:rsidRPr="00D34E43" w:rsidRDefault="00D34E43" w:rsidP="00D34E43">
      <w:pPr>
        <w:pStyle w:val="af2"/>
        <w:numPr>
          <w:ilvl w:val="0"/>
          <w:numId w:val="4"/>
        </w:numPr>
        <w:tabs>
          <w:tab w:val="left" w:pos="1134"/>
        </w:tabs>
        <w:spacing w:before="0" w:beforeAutospacing="0" w:after="0" w:line="240" w:lineRule="auto"/>
        <w:ind w:left="0" w:firstLine="709"/>
        <w:contextualSpacing/>
        <w:jc w:val="both"/>
        <w:rPr>
          <w:rFonts w:ascii="Bookman Old Style" w:hAnsi="Bookman Old Style"/>
        </w:rPr>
      </w:pPr>
      <w:r w:rsidRPr="00D34E43">
        <w:rPr>
          <w:rFonts w:ascii="Bookman Old Style" w:hAnsi="Bookman Old Style"/>
        </w:rPr>
        <w:t>Экспертно-аналитическое мероприятие по экспертизе изменений в решение Собрания представителей Моздокского района от 27.12.2021 № 448 «Об утверждении бюджета муниципального образования Моздокский район на 2022 год и на плановый период 2023 и 2024 годов» от 26.10.2022.</w:t>
      </w:r>
    </w:p>
    <w:p w:rsidR="00D34E43" w:rsidRPr="00D34E43" w:rsidRDefault="00D34E43" w:rsidP="00D34E43">
      <w:pPr>
        <w:pStyle w:val="af2"/>
        <w:numPr>
          <w:ilvl w:val="0"/>
          <w:numId w:val="4"/>
        </w:numPr>
        <w:tabs>
          <w:tab w:val="left" w:pos="1134"/>
        </w:tabs>
        <w:spacing w:before="0" w:beforeAutospacing="0" w:after="0" w:line="240" w:lineRule="auto"/>
        <w:ind w:left="0" w:firstLine="709"/>
        <w:contextualSpacing/>
        <w:jc w:val="both"/>
        <w:rPr>
          <w:rFonts w:ascii="Bookman Old Style" w:hAnsi="Bookman Old Style"/>
        </w:rPr>
      </w:pPr>
      <w:r w:rsidRPr="00D34E43">
        <w:rPr>
          <w:rFonts w:ascii="Bookman Old Style" w:hAnsi="Bookman Old Style"/>
        </w:rPr>
        <w:t>Экспертно-аналитическое мероприятие по экспертизе изменений в решение Собрания представителей Моздокского района от 27.12.2021 № 448 «Об утверждении бюджета муниципального образования Моздокский район на 2022 год и на плановый период 2023 и 2024 годов» от 28.11.2022.</w:t>
      </w:r>
    </w:p>
    <w:p w:rsidR="00D34E43" w:rsidRPr="00D34E43" w:rsidRDefault="00D34E43" w:rsidP="00D34E43">
      <w:pPr>
        <w:pStyle w:val="af2"/>
        <w:numPr>
          <w:ilvl w:val="0"/>
          <w:numId w:val="4"/>
        </w:numPr>
        <w:spacing w:before="0" w:beforeAutospacing="0" w:after="0" w:line="240" w:lineRule="auto"/>
        <w:ind w:left="0" w:firstLine="709"/>
        <w:contextualSpacing/>
        <w:jc w:val="both"/>
        <w:rPr>
          <w:rFonts w:ascii="Bookman Old Style" w:hAnsi="Bookman Old Style"/>
        </w:rPr>
      </w:pPr>
      <w:r w:rsidRPr="00D34E43">
        <w:rPr>
          <w:rFonts w:ascii="Bookman Old Style" w:hAnsi="Bookman Old Style"/>
        </w:rPr>
        <w:t>Экспертно-аналитическое мероприятие по экспертизе изменений в решение Собрания представителей Моздокского района от 27.12.2021 № 448 «Об утверждении бюджета муниципального образования Моздокский район на 2022 год и на плановый период 2023 и 2024 годов» от 20.12.2022.</w:t>
      </w:r>
    </w:p>
    <w:p w:rsidR="00D34E43" w:rsidRPr="00D34E43" w:rsidRDefault="00D34E43" w:rsidP="00D34E43">
      <w:pPr>
        <w:pStyle w:val="af2"/>
        <w:numPr>
          <w:ilvl w:val="0"/>
          <w:numId w:val="4"/>
        </w:numPr>
        <w:tabs>
          <w:tab w:val="left" w:pos="1134"/>
        </w:tabs>
        <w:spacing w:before="0" w:beforeAutospacing="0" w:after="0" w:line="240" w:lineRule="auto"/>
        <w:ind w:left="0" w:firstLine="709"/>
        <w:contextualSpacing/>
        <w:jc w:val="both"/>
        <w:rPr>
          <w:rFonts w:ascii="Bookman Old Style" w:hAnsi="Bookman Old Style"/>
        </w:rPr>
      </w:pPr>
      <w:r w:rsidRPr="00D34E43">
        <w:rPr>
          <w:rFonts w:ascii="Bookman Old Style" w:hAnsi="Bookman Old Style"/>
        </w:rPr>
        <w:t xml:space="preserve">Экспертно-аналитическое мероприятие по экспертизе изменений в решение Собрания представителей Моздокского района от 27.12.2021 № 448 </w:t>
      </w:r>
      <w:r w:rsidRPr="00D34E43">
        <w:rPr>
          <w:rFonts w:ascii="Bookman Old Style" w:hAnsi="Bookman Old Style"/>
        </w:rPr>
        <w:lastRenderedPageBreak/>
        <w:t>«Об утверждении бюджета муниципального образования Моздокский район на 2022 год и на плановый период 2023 и 2024 годов» от 28.12.2022.</w:t>
      </w:r>
    </w:p>
    <w:p w:rsidR="00D34E43" w:rsidRPr="00D34E43" w:rsidRDefault="00D34E43" w:rsidP="00D34E43">
      <w:pPr>
        <w:pStyle w:val="af2"/>
        <w:tabs>
          <w:tab w:val="left" w:pos="1134"/>
        </w:tabs>
        <w:spacing w:before="0" w:beforeAutospacing="0" w:after="0" w:line="240" w:lineRule="auto"/>
        <w:ind w:left="709"/>
        <w:contextualSpacing/>
        <w:jc w:val="both"/>
        <w:rPr>
          <w:rFonts w:ascii="Bookman Old Style" w:hAnsi="Bookman Old Style"/>
        </w:rPr>
      </w:pPr>
    </w:p>
    <w:p w:rsidR="00D34E43" w:rsidRPr="00D34E43" w:rsidRDefault="00D34E43" w:rsidP="00D34E43">
      <w:pPr>
        <w:pStyle w:val="af2"/>
        <w:spacing w:before="0" w:beforeAutospacing="0" w:after="0" w:line="240" w:lineRule="auto"/>
        <w:ind w:firstLine="709"/>
        <w:contextualSpacing/>
        <w:jc w:val="both"/>
        <w:rPr>
          <w:rFonts w:ascii="Bookman Old Style" w:hAnsi="Bookman Old Style"/>
        </w:rPr>
      </w:pPr>
      <w:r w:rsidRPr="00D34E43">
        <w:rPr>
          <w:rFonts w:ascii="Bookman Old Style" w:hAnsi="Bookman Old Style"/>
        </w:rPr>
        <w:t>В результате проведенных мероприятий установлено, что основными причинами изменений доходной и расходной части бюджета на 2022 год являются поступления межбюджетных трансфертов с республиканского бюджета, дополнительно полученных сверх утверждённых по бюджету налоговых и неналоговых доходов, распределение поступивших межбюджетных трансфертов, а также</w:t>
      </w:r>
      <w:r w:rsidRPr="00D34E43">
        <w:rPr>
          <w:rFonts w:ascii="Bookman Old Style" w:hAnsi="Bookman Old Style"/>
          <w:b/>
        </w:rPr>
        <w:t xml:space="preserve"> </w:t>
      </w:r>
      <w:r w:rsidRPr="00D34E43">
        <w:rPr>
          <w:rFonts w:ascii="Bookman Old Style" w:hAnsi="Bookman Old Style"/>
        </w:rPr>
        <w:t xml:space="preserve">перераспределение бюджетных ассигнований на основании служебных записок главных </w:t>
      </w:r>
      <w:r w:rsidRPr="00D34E43">
        <w:rPr>
          <w:rFonts w:ascii="Bookman Old Style" w:hAnsi="Bookman Old Style"/>
          <w:shd w:val="clear" w:color="auto" w:fill="FFFFFF" w:themeFill="background1"/>
        </w:rPr>
        <w:t>распорядителей бюджета муниципального образования Моздокский район</w:t>
      </w:r>
      <w:r w:rsidRPr="00D34E43">
        <w:rPr>
          <w:rFonts w:ascii="Bookman Old Style" w:hAnsi="Bookman Old Style"/>
        </w:rPr>
        <w:t>. В целом, представленные изменения к решению Собрания представителей Моздокского района</w:t>
      </w:r>
      <w:r w:rsidRPr="00D34E43">
        <w:rPr>
          <w:rFonts w:ascii="Bookman Old Style" w:hAnsi="Bookman Old Style"/>
          <w:b/>
        </w:rPr>
        <w:t xml:space="preserve"> </w:t>
      </w:r>
      <w:r w:rsidRPr="00D34E43">
        <w:rPr>
          <w:rFonts w:ascii="Bookman Old Style" w:hAnsi="Bookman Old Style"/>
        </w:rPr>
        <w:t xml:space="preserve">от 29.12.2020 №349 «Об утверждении бюджета муниципального образования Моздокский район на 2021 год и на плановый период 2022 и 2023 годов» подготовлены в рамках действующего бюджетного законодательства. </w:t>
      </w:r>
    </w:p>
    <w:p w:rsidR="00D34E43" w:rsidRPr="00D34E43" w:rsidRDefault="00D34E43" w:rsidP="00D34E43">
      <w:pPr>
        <w:pStyle w:val="af2"/>
        <w:spacing w:before="0" w:beforeAutospacing="0" w:after="0" w:line="240" w:lineRule="auto"/>
        <w:ind w:firstLine="709"/>
        <w:contextualSpacing/>
        <w:jc w:val="both"/>
        <w:rPr>
          <w:rFonts w:ascii="Bookman Old Style" w:hAnsi="Bookman Old Style"/>
        </w:rPr>
      </w:pPr>
      <w:r w:rsidRPr="00D34E43">
        <w:rPr>
          <w:rFonts w:ascii="Bookman Old Style" w:hAnsi="Bookman Old Style"/>
        </w:rPr>
        <w:t>Вместе с тем, в нарушение п. 4.7. Положения о бюджетном процессе в муниципальном образовании Моздокский район не соблюдаются сроки предоставления проектов нормативно-правовых актов на экспертизу в Контрольно-счётную палату Моздокского района.</w:t>
      </w:r>
    </w:p>
    <w:p w:rsidR="00D34E43" w:rsidRPr="00D34E43" w:rsidRDefault="00D34E43" w:rsidP="00D34E43">
      <w:pPr>
        <w:spacing w:after="0" w:line="240" w:lineRule="auto"/>
        <w:ind w:firstLine="708"/>
        <w:jc w:val="both"/>
        <w:rPr>
          <w:rFonts w:ascii="Bookman Old Style" w:hAnsi="Bookman Old Style" w:cs="Times New Roman"/>
          <w:sz w:val="24"/>
          <w:szCs w:val="24"/>
          <w:shd w:val="clear" w:color="auto" w:fill="FFFFFF" w:themeFill="background1"/>
        </w:rPr>
      </w:pPr>
      <w:r w:rsidRPr="00D34E43">
        <w:rPr>
          <w:rFonts w:ascii="Bookman Old Style" w:hAnsi="Bookman Old Style" w:cs="Times New Roman"/>
          <w:sz w:val="24"/>
          <w:szCs w:val="24"/>
          <w:shd w:val="clear" w:color="auto" w:fill="FFFFFF" w:themeFill="background1"/>
        </w:rPr>
        <w:t>Имеются случаи непредоставления оснований (</w:t>
      </w:r>
      <w:r w:rsidRPr="00D34E43">
        <w:rPr>
          <w:rFonts w:ascii="Bookman Old Style" w:hAnsi="Bookman Old Style"/>
          <w:sz w:val="24"/>
          <w:szCs w:val="24"/>
        </w:rPr>
        <w:t>дефектные акты</w:t>
      </w:r>
      <w:r w:rsidRPr="00D34E43">
        <w:rPr>
          <w:rFonts w:ascii="Bookman Old Style" w:hAnsi="Bookman Old Style"/>
          <w:i/>
          <w:sz w:val="24"/>
          <w:szCs w:val="24"/>
        </w:rPr>
        <w:t>,</w:t>
      </w:r>
      <w:r w:rsidRPr="00D34E43">
        <w:rPr>
          <w:rFonts w:ascii="Bookman Old Style" w:hAnsi="Bookman Old Style" w:cs="Times New Roman"/>
          <w:sz w:val="24"/>
          <w:szCs w:val="24"/>
        </w:rPr>
        <w:t xml:space="preserve"> расчёты потребностей, ПСД, коммерческие предложения) по </w:t>
      </w:r>
      <w:r w:rsidRPr="00D34E43">
        <w:rPr>
          <w:rFonts w:ascii="Bookman Old Style" w:hAnsi="Bookman Old Style" w:cs="Times New Roman"/>
          <w:sz w:val="24"/>
          <w:szCs w:val="24"/>
          <w:shd w:val="clear" w:color="auto" w:fill="FFFFFF" w:themeFill="background1"/>
        </w:rPr>
        <w:t>вносимым изменениям в расходную часть бюджета в</w:t>
      </w:r>
      <w:r w:rsidRPr="00D34E43">
        <w:rPr>
          <w:rFonts w:ascii="Bookman Old Style" w:hAnsi="Bookman Old Style" w:cs="Times New Roman"/>
          <w:sz w:val="24"/>
          <w:szCs w:val="24"/>
        </w:rPr>
        <w:t xml:space="preserve"> КСП</w:t>
      </w:r>
      <w:r w:rsidRPr="00D34E43">
        <w:rPr>
          <w:rFonts w:ascii="Bookman Old Style" w:hAnsi="Bookman Old Style" w:cs="Times New Roman"/>
          <w:sz w:val="24"/>
          <w:szCs w:val="24"/>
          <w:shd w:val="clear" w:color="auto" w:fill="FFFFFF" w:themeFill="background1"/>
        </w:rPr>
        <w:t xml:space="preserve">. </w:t>
      </w:r>
    </w:p>
    <w:p w:rsidR="00D34E43" w:rsidRPr="00D34E43" w:rsidRDefault="00D34E43" w:rsidP="00D34E43">
      <w:pPr>
        <w:spacing w:after="0" w:line="240" w:lineRule="auto"/>
        <w:ind w:firstLine="708"/>
        <w:jc w:val="both"/>
        <w:rPr>
          <w:rFonts w:ascii="Bookman Old Style" w:hAnsi="Bookman Old Style"/>
          <w:i/>
          <w:sz w:val="24"/>
          <w:szCs w:val="24"/>
        </w:rPr>
      </w:pPr>
      <w:r w:rsidRPr="00D34E43">
        <w:rPr>
          <w:rFonts w:ascii="Bookman Old Style" w:hAnsi="Bookman Old Style"/>
          <w:b/>
          <w:sz w:val="24"/>
          <w:szCs w:val="24"/>
        </w:rPr>
        <w:t xml:space="preserve">В некоторых случаях предложения и замечания КСП Моздокского района, отражённые в заключениях, проигнорированы. </w:t>
      </w:r>
    </w:p>
    <w:p w:rsidR="00D34E43" w:rsidRPr="00D34E43" w:rsidRDefault="00D34E43" w:rsidP="00D34E43">
      <w:pPr>
        <w:pStyle w:val="ConsTitle"/>
        <w:widowControl/>
        <w:ind w:right="0" w:firstLine="709"/>
        <w:jc w:val="both"/>
        <w:rPr>
          <w:rFonts w:ascii="Bookman Old Style" w:hAnsi="Bookman Old Style" w:cs="Times New Roman"/>
          <w:b w:val="0"/>
          <w:sz w:val="24"/>
          <w:szCs w:val="24"/>
        </w:rPr>
      </w:pPr>
      <w:r w:rsidRPr="00D34E43">
        <w:rPr>
          <w:rFonts w:ascii="Bookman Old Style" w:hAnsi="Bookman Old Style" w:cs="Times New Roman"/>
          <w:b w:val="0"/>
          <w:sz w:val="24"/>
          <w:szCs w:val="24"/>
        </w:rPr>
        <w:t>Пунктом 4</w:t>
      </w:r>
      <w:r w:rsidRPr="00D34E43">
        <w:rPr>
          <w:rFonts w:ascii="Bookman Old Style" w:hAnsi="Bookman Old Style" w:cs="Times New Roman"/>
          <w:sz w:val="24"/>
          <w:szCs w:val="24"/>
        </w:rPr>
        <w:t xml:space="preserve"> </w:t>
      </w:r>
      <w:r w:rsidRPr="00D34E43">
        <w:rPr>
          <w:rFonts w:ascii="Bookman Old Style" w:hAnsi="Bookman Old Style" w:cs="Times New Roman"/>
          <w:b w:val="0"/>
          <w:sz w:val="24"/>
          <w:szCs w:val="24"/>
        </w:rPr>
        <w:t>Положения о бюджетном процессе в муниципальном образовании – Моздокский район Республики Северная Осетия-Алания</w:t>
      </w:r>
      <w:r w:rsidRPr="00D34E43">
        <w:rPr>
          <w:rFonts w:ascii="Bookman Old Style" w:hAnsi="Bookman Old Style" w:cs="Times New Roman"/>
          <w:sz w:val="24"/>
          <w:szCs w:val="24"/>
        </w:rPr>
        <w:t xml:space="preserve">, </w:t>
      </w:r>
      <w:r w:rsidRPr="00D34E43">
        <w:rPr>
          <w:rFonts w:ascii="Bookman Old Style" w:hAnsi="Bookman Old Style" w:cs="Times New Roman"/>
          <w:b w:val="0"/>
          <w:sz w:val="24"/>
          <w:szCs w:val="24"/>
        </w:rPr>
        <w:t xml:space="preserve">утверждённого решением Собрания представителей Моздокского района от 15.12.2021 г. №435, </w:t>
      </w:r>
      <w:r w:rsidRPr="00D34E43">
        <w:rPr>
          <w:rFonts w:ascii="Bookman Old Style" w:hAnsi="Bookman Old Style" w:cs="Times New Roman"/>
          <w:sz w:val="24"/>
          <w:szCs w:val="24"/>
        </w:rPr>
        <w:t>не предусмотрено</w:t>
      </w:r>
      <w:r w:rsidRPr="00D34E43">
        <w:rPr>
          <w:rFonts w:ascii="Bookman Old Style" w:hAnsi="Bookman Old Style" w:cs="Times New Roman"/>
          <w:b w:val="0"/>
          <w:sz w:val="24"/>
          <w:szCs w:val="24"/>
        </w:rPr>
        <w:t xml:space="preserve"> предоставление в КСП Моздокского района на финансово-экономическую экспертизу </w:t>
      </w:r>
      <w:r w:rsidRPr="00D34E43">
        <w:rPr>
          <w:rFonts w:ascii="Bookman Old Style" w:hAnsi="Bookman Old Style" w:cs="Times New Roman"/>
          <w:sz w:val="24"/>
          <w:szCs w:val="24"/>
        </w:rPr>
        <w:t>проекта</w:t>
      </w:r>
      <w:r w:rsidRPr="00D34E43">
        <w:rPr>
          <w:rFonts w:ascii="Bookman Old Style" w:hAnsi="Bookman Old Style" w:cs="Times New Roman"/>
          <w:b w:val="0"/>
          <w:sz w:val="24"/>
          <w:szCs w:val="24"/>
        </w:rPr>
        <w:t xml:space="preserve"> решения об утверждении районного бюджета </w:t>
      </w:r>
      <w:r w:rsidRPr="00D34E43">
        <w:rPr>
          <w:rFonts w:ascii="Bookman Old Style" w:hAnsi="Bookman Old Style" w:cs="Times New Roman"/>
          <w:sz w:val="24"/>
          <w:szCs w:val="24"/>
        </w:rPr>
        <w:t>ко второму чтению</w:t>
      </w:r>
      <w:r w:rsidRPr="00D34E43">
        <w:rPr>
          <w:rFonts w:ascii="Bookman Old Style" w:hAnsi="Bookman Old Style" w:cs="Times New Roman"/>
          <w:b w:val="0"/>
          <w:sz w:val="24"/>
          <w:szCs w:val="24"/>
        </w:rPr>
        <w:t>.</w:t>
      </w:r>
    </w:p>
    <w:p w:rsidR="00D34E43" w:rsidRPr="00D34E43" w:rsidRDefault="00D34E43" w:rsidP="00D34E43">
      <w:pPr>
        <w:pStyle w:val="af2"/>
        <w:spacing w:before="0" w:beforeAutospacing="0" w:after="0" w:line="240" w:lineRule="auto"/>
        <w:ind w:firstLine="709"/>
        <w:contextualSpacing/>
        <w:jc w:val="both"/>
        <w:rPr>
          <w:rFonts w:ascii="Bookman Old Style" w:hAnsi="Bookman Old Style"/>
        </w:rPr>
      </w:pPr>
      <w:r w:rsidRPr="00D34E43">
        <w:rPr>
          <w:rFonts w:ascii="Bookman Old Style" w:hAnsi="Bookman Old Style"/>
        </w:rPr>
        <w:t>По результатам проведенных экспертиз проекты рекомендованы к рассмотрению Собранием представителей Моздокского района с</w:t>
      </w:r>
      <w:r w:rsidRPr="00D34E43">
        <w:rPr>
          <w:rFonts w:ascii="Bookman Old Style" w:hAnsi="Bookman Old Style"/>
          <w:b/>
        </w:rPr>
        <w:t xml:space="preserve"> </w:t>
      </w:r>
      <w:r w:rsidRPr="00D34E43">
        <w:rPr>
          <w:rFonts w:ascii="Bookman Old Style" w:hAnsi="Bookman Old Style"/>
        </w:rPr>
        <w:t xml:space="preserve">учётом указанных замечаний и предложений. </w:t>
      </w:r>
    </w:p>
    <w:p w:rsidR="00D34E43" w:rsidRPr="00D34E43" w:rsidRDefault="00D34E43" w:rsidP="00D34E43">
      <w:pPr>
        <w:pStyle w:val="af2"/>
        <w:spacing w:before="0" w:beforeAutospacing="0" w:after="0" w:line="240" w:lineRule="auto"/>
        <w:ind w:firstLine="709"/>
        <w:contextualSpacing/>
        <w:jc w:val="both"/>
        <w:rPr>
          <w:rFonts w:ascii="Bookman Old Style" w:hAnsi="Bookman Old Style"/>
        </w:rPr>
      </w:pPr>
    </w:p>
    <w:p w:rsidR="00D34E43" w:rsidRPr="00D34E43" w:rsidRDefault="00D34E43" w:rsidP="00D34E43">
      <w:pPr>
        <w:pStyle w:val="af2"/>
        <w:tabs>
          <w:tab w:val="left" w:pos="1134"/>
        </w:tabs>
        <w:spacing w:before="0" w:beforeAutospacing="0" w:after="0" w:line="240" w:lineRule="auto"/>
        <w:ind w:firstLine="709"/>
        <w:contextualSpacing/>
        <w:jc w:val="both"/>
        <w:rPr>
          <w:rFonts w:ascii="Bookman Old Style" w:hAnsi="Bookman Old Style"/>
        </w:rPr>
      </w:pPr>
      <w:r w:rsidRPr="00D34E43">
        <w:rPr>
          <w:rFonts w:ascii="Bookman Old Style" w:hAnsi="Bookman Old Style"/>
        </w:rPr>
        <w:t xml:space="preserve"> 3.2. В отчётном году в КСП Моздокского района поступило 21 обращение на проведение экспертно-аналитических мероприятий по экспертизе муниципальных программ и изменений в муниципальные программы. Согласно распоряжения главы АМС Моздокского района от 13.10.2021 №1025 утверждён Перечень муниципальных программ муниципального образования Моздокский район Республики Северная Осетия – Алания на 2022 год в количестве 25. </w:t>
      </w:r>
    </w:p>
    <w:p w:rsidR="00D34E43" w:rsidRPr="00D34E43" w:rsidRDefault="00D34E43" w:rsidP="00D34E43">
      <w:pPr>
        <w:pStyle w:val="af2"/>
        <w:tabs>
          <w:tab w:val="left" w:pos="993"/>
        </w:tabs>
        <w:spacing w:after="0" w:line="240" w:lineRule="auto"/>
        <w:ind w:firstLine="709"/>
        <w:contextualSpacing/>
        <w:jc w:val="both"/>
        <w:rPr>
          <w:rFonts w:ascii="Bookman Old Style" w:hAnsi="Bookman Old Style"/>
        </w:rPr>
      </w:pPr>
      <w:r w:rsidRPr="00D34E43">
        <w:rPr>
          <w:rFonts w:ascii="Bookman Old Style" w:hAnsi="Bookman Old Style"/>
        </w:rPr>
        <w:t xml:space="preserve">На десять муниципальных программ направлены отказы в проведении экспертно-аналитических мероприятий по причине не предоставления их в утверждённом виде. </w:t>
      </w:r>
    </w:p>
    <w:p w:rsidR="00D34E43" w:rsidRPr="00D34E43" w:rsidRDefault="00D34E43" w:rsidP="00D34E43">
      <w:pPr>
        <w:pStyle w:val="af2"/>
        <w:tabs>
          <w:tab w:val="left" w:pos="993"/>
        </w:tabs>
        <w:spacing w:after="0" w:line="240" w:lineRule="auto"/>
        <w:ind w:firstLine="709"/>
        <w:contextualSpacing/>
        <w:jc w:val="both"/>
        <w:rPr>
          <w:rFonts w:ascii="Bookman Old Style" w:hAnsi="Bookman Old Style"/>
        </w:rPr>
      </w:pPr>
      <w:r w:rsidRPr="00D34E43">
        <w:rPr>
          <w:rFonts w:ascii="Bookman Old Style" w:hAnsi="Bookman Old Style"/>
        </w:rPr>
        <w:t>Наиболее часто встречающие нарушения:</w:t>
      </w:r>
    </w:p>
    <w:p w:rsidR="00D34E43" w:rsidRPr="00D34E43" w:rsidRDefault="00D34E43" w:rsidP="00D34E43">
      <w:pPr>
        <w:pStyle w:val="af2"/>
        <w:tabs>
          <w:tab w:val="left" w:pos="993"/>
        </w:tabs>
        <w:spacing w:after="0" w:line="240" w:lineRule="auto"/>
        <w:ind w:firstLine="709"/>
        <w:contextualSpacing/>
        <w:jc w:val="both"/>
        <w:rPr>
          <w:rFonts w:ascii="Bookman Old Style" w:hAnsi="Bookman Old Style"/>
        </w:rPr>
      </w:pPr>
      <w:r w:rsidRPr="00D34E43">
        <w:rPr>
          <w:rFonts w:ascii="Bookman Old Style" w:hAnsi="Bookman Old Style"/>
        </w:rPr>
        <w:t>- в нарушение</w:t>
      </w:r>
      <w:r w:rsidRPr="00D34E43">
        <w:rPr>
          <w:rFonts w:ascii="Bookman Old Style" w:hAnsi="Bookman Old Style"/>
          <w:shd w:val="clear" w:color="auto" w:fill="FFFFFF"/>
        </w:rPr>
        <w:t xml:space="preserve"> п.3.3</w:t>
      </w:r>
      <w:r w:rsidRPr="00D34E43">
        <w:rPr>
          <w:rFonts w:ascii="Bookman Old Style" w:hAnsi="Bookman Old Style"/>
        </w:rPr>
        <w:t xml:space="preserve"> </w:t>
      </w:r>
      <w:r w:rsidRPr="00D34E43">
        <w:rPr>
          <w:rFonts w:ascii="Bookman Old Style" w:hAnsi="Bookman Old Style"/>
          <w:shd w:val="clear" w:color="auto" w:fill="FFFFFF"/>
        </w:rPr>
        <w:t xml:space="preserve">Порядка разработки, реализации и оценки эффективности муниципальных программ муниципального образования Моздокский район Республики Северная Осетия-Алания, утвержденного распоряжением Главы АМС Моздокского района от 12.04.2021 №314, </w:t>
      </w:r>
      <w:r w:rsidRPr="00D34E43">
        <w:rPr>
          <w:rFonts w:ascii="Bookman Old Style" w:hAnsi="Bookman Old Style"/>
        </w:rPr>
        <w:t>отсутствует согласование представленного проекта с участниками программы;</w:t>
      </w:r>
    </w:p>
    <w:p w:rsidR="00D34E43" w:rsidRPr="00D34E43" w:rsidRDefault="00D34E43" w:rsidP="00D34E43">
      <w:pPr>
        <w:pStyle w:val="af2"/>
        <w:tabs>
          <w:tab w:val="left" w:pos="993"/>
        </w:tabs>
        <w:spacing w:after="0" w:line="240" w:lineRule="auto"/>
        <w:ind w:firstLine="709"/>
        <w:contextualSpacing/>
        <w:jc w:val="both"/>
        <w:rPr>
          <w:rFonts w:ascii="Bookman Old Style" w:hAnsi="Bookman Old Style"/>
        </w:rPr>
      </w:pPr>
      <w:r w:rsidRPr="00D34E43">
        <w:rPr>
          <w:rFonts w:ascii="Bookman Old Style" w:hAnsi="Bookman Old Style"/>
        </w:rPr>
        <w:t>- в целевых показателях (индикаторах) программы не указаны базовый год и его исходные показатели.</w:t>
      </w:r>
    </w:p>
    <w:p w:rsidR="00D34E43" w:rsidRPr="00D34E43" w:rsidRDefault="00D34E43" w:rsidP="00D34E43">
      <w:pPr>
        <w:pStyle w:val="af2"/>
        <w:tabs>
          <w:tab w:val="left" w:pos="993"/>
        </w:tabs>
        <w:spacing w:after="0" w:line="240" w:lineRule="auto"/>
        <w:ind w:firstLine="709"/>
        <w:contextualSpacing/>
        <w:jc w:val="both"/>
        <w:rPr>
          <w:rFonts w:ascii="Bookman Old Style" w:hAnsi="Bookman Old Style"/>
        </w:rPr>
      </w:pPr>
      <w:r w:rsidRPr="00D34E43">
        <w:rPr>
          <w:rFonts w:ascii="Bookman Old Style" w:hAnsi="Bookman Old Style"/>
        </w:rPr>
        <w:lastRenderedPageBreak/>
        <w:t>-несоответствие по объёму финансирования в паспорте программы и в приложениях к нему.</w:t>
      </w:r>
    </w:p>
    <w:p w:rsidR="00D34E43" w:rsidRPr="00D34E43" w:rsidRDefault="00D34E43" w:rsidP="00D34E43">
      <w:pPr>
        <w:pStyle w:val="3"/>
        <w:keepNext w:val="0"/>
        <w:keepLines w:val="0"/>
        <w:suppressAutoHyphens/>
        <w:spacing w:before="0" w:line="240" w:lineRule="auto"/>
        <w:jc w:val="both"/>
        <w:rPr>
          <w:rFonts w:ascii="Bookman Old Style" w:hAnsi="Bookman Old Style"/>
          <w:b w:val="0"/>
          <w:color w:val="auto"/>
          <w:sz w:val="24"/>
          <w:szCs w:val="24"/>
        </w:rPr>
      </w:pPr>
      <w:r w:rsidRPr="00D34E43">
        <w:rPr>
          <w:rFonts w:ascii="Bookman Old Style" w:hAnsi="Bookman Old Style"/>
          <w:b w:val="0"/>
          <w:color w:val="auto"/>
          <w:sz w:val="24"/>
          <w:szCs w:val="24"/>
        </w:rPr>
        <w:t xml:space="preserve">           </w:t>
      </w:r>
      <w:r w:rsidRPr="00D34E43">
        <w:rPr>
          <w:rStyle w:val="FontStyle110"/>
          <w:rFonts w:ascii="Bookman Old Style" w:hAnsi="Bookman Old Style"/>
          <w:color w:val="auto"/>
          <w:sz w:val="24"/>
          <w:szCs w:val="24"/>
        </w:rPr>
        <w:t>Заключения по результатам проведенных экспертиз направлены Г</w:t>
      </w:r>
      <w:r w:rsidRPr="00D34E43">
        <w:rPr>
          <w:rFonts w:ascii="Bookman Old Style" w:hAnsi="Bookman Old Style"/>
          <w:b w:val="0"/>
          <w:color w:val="auto"/>
          <w:sz w:val="24"/>
          <w:szCs w:val="24"/>
        </w:rPr>
        <w:t>лаве Администрации местного самоуправления Моздокского района.</w:t>
      </w:r>
    </w:p>
    <w:p w:rsidR="00D34E43" w:rsidRPr="00D34E43" w:rsidRDefault="00D34E43" w:rsidP="00D34E43">
      <w:pPr>
        <w:numPr>
          <w:ilvl w:val="0"/>
          <w:numId w:val="3"/>
        </w:numPr>
        <w:tabs>
          <w:tab w:val="clear" w:pos="0"/>
          <w:tab w:val="num" w:pos="708"/>
        </w:tabs>
        <w:spacing w:after="0" w:line="240" w:lineRule="auto"/>
        <w:ind w:left="0" w:firstLine="709"/>
        <w:contextualSpacing/>
        <w:jc w:val="both"/>
        <w:textAlignment w:val="baseline"/>
        <w:rPr>
          <w:rFonts w:ascii="Bookman Old Style" w:hAnsi="Bookman Old Style"/>
          <w:sz w:val="24"/>
          <w:szCs w:val="24"/>
        </w:rPr>
      </w:pPr>
      <w:r w:rsidRPr="00D34E43">
        <w:rPr>
          <w:rFonts w:ascii="Bookman Old Style" w:hAnsi="Bookman Old Style" w:cs="Times New Roman"/>
          <w:sz w:val="24"/>
          <w:szCs w:val="24"/>
        </w:rPr>
        <w:t xml:space="preserve">Кроме того, Контрольно-счётная палата Моздокского района многократно информировала о необходимости предоставления финансово-экономического обоснования (коммерческие предложения, расчёты, сметы, дефектные акты, ПСД) вносимых в муниципальные программы изменений, чтобы экспертно-аналитическое мероприятие не сводилось лишь к </w:t>
      </w:r>
      <w:r w:rsidRPr="00D34E43">
        <w:rPr>
          <w:rFonts w:ascii="Bookman Old Style" w:hAnsi="Bookman Old Style" w:cs="Times New Roman"/>
          <w:b/>
          <w:sz w:val="24"/>
          <w:szCs w:val="24"/>
        </w:rPr>
        <w:t>арифметическому подсчёту</w:t>
      </w:r>
      <w:r w:rsidRPr="00D34E43">
        <w:rPr>
          <w:rFonts w:ascii="Bookman Old Style" w:hAnsi="Bookman Old Style" w:cs="Times New Roman"/>
          <w:sz w:val="24"/>
          <w:szCs w:val="24"/>
        </w:rPr>
        <w:t xml:space="preserve"> предоставленного материала.</w:t>
      </w:r>
    </w:p>
    <w:p w:rsidR="00D34E43" w:rsidRPr="00D34E43" w:rsidRDefault="00D34E43" w:rsidP="00D34E43">
      <w:pPr>
        <w:numPr>
          <w:ilvl w:val="0"/>
          <w:numId w:val="3"/>
        </w:numPr>
        <w:tabs>
          <w:tab w:val="clear" w:pos="0"/>
          <w:tab w:val="num" w:pos="708"/>
        </w:tabs>
        <w:spacing w:after="0" w:line="240" w:lineRule="auto"/>
        <w:ind w:left="0" w:firstLine="709"/>
        <w:contextualSpacing/>
        <w:jc w:val="both"/>
        <w:textAlignment w:val="baseline"/>
        <w:rPr>
          <w:rFonts w:ascii="Bookman Old Style" w:hAnsi="Bookman Old Style"/>
          <w:sz w:val="24"/>
          <w:szCs w:val="24"/>
        </w:rPr>
      </w:pPr>
    </w:p>
    <w:p w:rsidR="00D34E43" w:rsidRPr="00D34E43" w:rsidRDefault="00D34E43" w:rsidP="00D34E43">
      <w:pPr>
        <w:pStyle w:val="af2"/>
        <w:tabs>
          <w:tab w:val="left" w:pos="1134"/>
        </w:tabs>
        <w:spacing w:before="0" w:beforeAutospacing="0" w:after="0" w:line="240" w:lineRule="auto"/>
        <w:ind w:firstLine="709"/>
        <w:contextualSpacing/>
        <w:jc w:val="both"/>
        <w:rPr>
          <w:rFonts w:ascii="Bookman Old Style" w:hAnsi="Bookman Old Style"/>
        </w:rPr>
      </w:pPr>
      <w:r w:rsidRPr="00D34E43">
        <w:rPr>
          <w:rFonts w:ascii="Bookman Old Style" w:hAnsi="Bookman Old Style"/>
          <w:b/>
        </w:rPr>
        <w:t xml:space="preserve">3.3. Проведено экспертно-аналитическое мероприятие по экспертизе проекта решения </w:t>
      </w:r>
      <w:r w:rsidRPr="00D34E43">
        <w:rPr>
          <w:rFonts w:ascii="Bookman Old Style" w:hAnsi="Bookman Old Style"/>
        </w:rPr>
        <w:t>Собрания представителей Моздокского района «Об утверждении бюджета муниципального образования – Моздокский район на 2023 год и на плановый период 2024 и 2025 годов» от 17.11.2022.</w:t>
      </w:r>
    </w:p>
    <w:p w:rsidR="00D34E43" w:rsidRPr="00D34E43" w:rsidRDefault="00D34E43" w:rsidP="00D34E43">
      <w:pPr>
        <w:tabs>
          <w:tab w:val="left" w:pos="709"/>
        </w:tabs>
        <w:spacing w:after="0" w:line="240" w:lineRule="auto"/>
        <w:ind w:firstLine="709"/>
        <w:jc w:val="both"/>
        <w:rPr>
          <w:rFonts w:ascii="Bookman Old Style" w:hAnsi="Bookman Old Style" w:cs="Times New Roman"/>
          <w:sz w:val="24"/>
          <w:szCs w:val="24"/>
        </w:rPr>
      </w:pPr>
      <w:r w:rsidRPr="00D34E43">
        <w:rPr>
          <w:rFonts w:ascii="Bookman Old Style" w:hAnsi="Bookman Old Style" w:cs="Times New Roman"/>
          <w:b/>
          <w:sz w:val="24"/>
          <w:szCs w:val="24"/>
        </w:rPr>
        <w:t>Установлено: -</w:t>
      </w:r>
      <w:r w:rsidRPr="00D34E43">
        <w:rPr>
          <w:rFonts w:ascii="Bookman Old Style" w:hAnsi="Bookman Old Style" w:cs="Times New Roman"/>
          <w:sz w:val="24"/>
          <w:szCs w:val="24"/>
        </w:rPr>
        <w:t xml:space="preserve">Проект бюджета на 2023 год </w:t>
      </w:r>
      <w:r w:rsidRPr="00D34E43">
        <w:rPr>
          <w:rFonts w:ascii="Bookman Old Style" w:hAnsi="Bookman Old Style" w:cs="Times New Roman"/>
          <w:b/>
          <w:sz w:val="24"/>
          <w:szCs w:val="24"/>
        </w:rPr>
        <w:t>сформирован без дефицита</w:t>
      </w:r>
      <w:r w:rsidRPr="00D34E43">
        <w:rPr>
          <w:rFonts w:ascii="Bookman Old Style" w:hAnsi="Bookman Old Style" w:cs="Times New Roman"/>
          <w:sz w:val="24"/>
          <w:szCs w:val="24"/>
        </w:rPr>
        <w:t>, т. е. общая сумма планируемых расходов равна общей сумме планируемых доходов.</w:t>
      </w:r>
    </w:p>
    <w:p w:rsidR="00D34E43" w:rsidRPr="00D34E43" w:rsidRDefault="00D34E43" w:rsidP="00D34E43">
      <w:pPr>
        <w:spacing w:after="0" w:line="240" w:lineRule="auto"/>
        <w:ind w:firstLine="708"/>
        <w:contextualSpacing/>
        <w:jc w:val="both"/>
        <w:rPr>
          <w:rFonts w:ascii="Bookman Old Style" w:hAnsi="Bookman Old Style" w:cs="Times New Roman"/>
          <w:sz w:val="24"/>
          <w:szCs w:val="24"/>
        </w:rPr>
      </w:pPr>
      <w:r w:rsidRPr="00D34E43">
        <w:rPr>
          <w:rFonts w:ascii="Bookman Old Style" w:hAnsi="Bookman Old Style" w:cs="Times New Roman"/>
          <w:sz w:val="24"/>
          <w:szCs w:val="24"/>
        </w:rPr>
        <w:t>В отличие от предыдущих периодов с учётом замечания КСП Моздокского района сравнительный анализ динамики роста или снижения планируемых показателей бюджета проведён в соотношении к</w:t>
      </w:r>
      <w:r w:rsidRPr="00D34E43">
        <w:rPr>
          <w:rFonts w:ascii="Bookman Old Style" w:hAnsi="Bookman Old Style" w:cs="Times New Roman"/>
          <w:b/>
          <w:sz w:val="24"/>
          <w:szCs w:val="24"/>
        </w:rPr>
        <w:t xml:space="preserve"> </w:t>
      </w:r>
      <w:r w:rsidRPr="00D34E43">
        <w:rPr>
          <w:rFonts w:ascii="Bookman Old Style" w:hAnsi="Bookman Old Style" w:cs="Times New Roman"/>
          <w:sz w:val="24"/>
          <w:szCs w:val="24"/>
        </w:rPr>
        <w:t>ожидаемому годовому исполнению, а не с уточнёнными показателями 9-ти месяцев.</w:t>
      </w:r>
    </w:p>
    <w:p w:rsidR="00D34E43" w:rsidRPr="00D34E43" w:rsidRDefault="00D34E43" w:rsidP="00D34E43">
      <w:pPr>
        <w:spacing w:after="0" w:line="240" w:lineRule="auto"/>
        <w:ind w:firstLine="709"/>
        <w:jc w:val="both"/>
        <w:rPr>
          <w:rFonts w:ascii="Bookman Old Style" w:hAnsi="Bookman Old Style" w:cs="Times New Roman"/>
          <w:sz w:val="24"/>
          <w:szCs w:val="24"/>
          <w:lang w:eastAsia="ru-RU" w:bidi="ru-RU"/>
        </w:rPr>
      </w:pPr>
      <w:r w:rsidRPr="00D34E43">
        <w:rPr>
          <w:rFonts w:ascii="Bookman Old Style" w:eastAsiaTheme="minorEastAsia" w:hAnsi="Bookman Old Style" w:cs="Times New Roman"/>
          <w:sz w:val="24"/>
          <w:szCs w:val="24"/>
        </w:rPr>
        <w:t>КСП Моздокского района считает необходимым обратить внимание на имеющиеся возможности увеличения доходной базы бюджета муниципального образования Моздокский район (арендная плата за землю, пустующие объекты муниципальной собственности, неэффективное использование бюджетных средств (штрафы ГИБДД).</w:t>
      </w:r>
      <w:r w:rsidRPr="00D34E43">
        <w:rPr>
          <w:rFonts w:ascii="Bookman Old Style" w:hAnsi="Bookman Old Style" w:cs="Times New Roman"/>
          <w:sz w:val="24"/>
          <w:szCs w:val="24"/>
          <w:lang w:eastAsia="ru-RU" w:bidi="ru-RU"/>
        </w:rPr>
        <w:t xml:space="preserve"> </w:t>
      </w:r>
    </w:p>
    <w:p w:rsidR="00D34E43" w:rsidRPr="00D34E43" w:rsidRDefault="00D34E43" w:rsidP="00D34E43">
      <w:pPr>
        <w:spacing w:after="0" w:line="240" w:lineRule="auto"/>
        <w:ind w:firstLine="708"/>
        <w:contextualSpacing/>
        <w:jc w:val="both"/>
        <w:rPr>
          <w:rFonts w:ascii="Bookman Old Style" w:hAnsi="Bookman Old Style" w:cs="Times New Roman"/>
          <w:sz w:val="24"/>
          <w:szCs w:val="24"/>
        </w:rPr>
      </w:pPr>
      <w:r w:rsidRPr="00D34E43">
        <w:rPr>
          <w:rFonts w:ascii="Bookman Old Style" w:hAnsi="Bookman Old Style" w:cs="Times New Roman"/>
          <w:b/>
          <w:sz w:val="24"/>
          <w:szCs w:val="24"/>
        </w:rPr>
        <w:t xml:space="preserve">Расходы бюджета </w:t>
      </w:r>
      <w:r w:rsidRPr="00D34E43">
        <w:rPr>
          <w:rFonts w:ascii="Bookman Old Style" w:hAnsi="Bookman Old Style" w:cs="Times New Roman"/>
          <w:sz w:val="24"/>
          <w:szCs w:val="24"/>
        </w:rPr>
        <w:t xml:space="preserve">муниципального образования Моздокский район </w:t>
      </w:r>
      <w:r w:rsidRPr="00D34E43">
        <w:rPr>
          <w:rFonts w:ascii="Bookman Old Style" w:hAnsi="Bookman Old Style" w:cs="Times New Roman"/>
          <w:b/>
          <w:sz w:val="24"/>
          <w:szCs w:val="24"/>
        </w:rPr>
        <w:t xml:space="preserve">на 2023 </w:t>
      </w:r>
      <w:r w:rsidRPr="00D34E43">
        <w:rPr>
          <w:rFonts w:ascii="Bookman Old Style" w:hAnsi="Bookman Old Style" w:cs="Times New Roman"/>
          <w:sz w:val="24"/>
          <w:szCs w:val="24"/>
        </w:rPr>
        <w:t>год сформированы в структуре</w:t>
      </w:r>
      <w:r w:rsidRPr="00D34E43">
        <w:rPr>
          <w:rFonts w:ascii="Bookman Old Style" w:hAnsi="Bookman Old Style" w:cs="Times New Roman"/>
          <w:b/>
          <w:sz w:val="24"/>
          <w:szCs w:val="24"/>
        </w:rPr>
        <w:t xml:space="preserve"> 25 муниципальных программ</w:t>
      </w:r>
      <w:r w:rsidRPr="00D34E43">
        <w:rPr>
          <w:rFonts w:ascii="Bookman Old Style" w:hAnsi="Bookman Old Style" w:cs="Times New Roman"/>
          <w:sz w:val="24"/>
          <w:szCs w:val="24"/>
        </w:rPr>
        <w:t>.</w:t>
      </w:r>
      <w:r w:rsidRPr="00D34E43">
        <w:rPr>
          <w:rFonts w:ascii="Bookman Old Style" w:hAnsi="Bookman Old Style"/>
          <w:sz w:val="24"/>
          <w:szCs w:val="24"/>
        </w:rPr>
        <w:t xml:space="preserve">  На</w:t>
      </w:r>
      <w:r w:rsidRPr="00D34E43">
        <w:rPr>
          <w:rFonts w:ascii="Bookman Old Style" w:hAnsi="Bookman Old Style" w:cs="Times New Roman"/>
          <w:sz w:val="24"/>
          <w:szCs w:val="24"/>
        </w:rPr>
        <w:t xml:space="preserve"> финансово-экономическую экспертизу до рассмотрения проекта бюджета</w:t>
      </w:r>
      <w:r w:rsidRPr="00D34E43">
        <w:rPr>
          <w:rFonts w:ascii="Bookman Old Style" w:hAnsi="Bookman Old Style" w:cs="Times New Roman"/>
          <w:b/>
          <w:sz w:val="24"/>
          <w:szCs w:val="24"/>
        </w:rPr>
        <w:t xml:space="preserve"> муниципальные программы не были направлены.</w:t>
      </w:r>
    </w:p>
    <w:p w:rsidR="00D34E43" w:rsidRPr="00D34E43" w:rsidRDefault="00D34E43" w:rsidP="00D34E43">
      <w:pPr>
        <w:spacing w:after="0" w:line="240" w:lineRule="auto"/>
        <w:ind w:firstLine="709"/>
        <w:jc w:val="both"/>
        <w:rPr>
          <w:rFonts w:ascii="Bookman Old Style" w:hAnsi="Bookman Old Style" w:cs="Times New Roman"/>
          <w:b/>
          <w:sz w:val="24"/>
          <w:szCs w:val="24"/>
        </w:rPr>
      </w:pPr>
      <w:r w:rsidRPr="00D34E43">
        <w:rPr>
          <w:rFonts w:ascii="Bookman Old Style" w:hAnsi="Bookman Old Style" w:cs="Times New Roman"/>
          <w:sz w:val="24"/>
          <w:szCs w:val="24"/>
        </w:rPr>
        <w:t xml:space="preserve">В бюджете муниципального образования Моздокский район запланировано в программном формате 92,5% общего объема расходов в 2023 году, 92,2% - 2024 году, 85,5% - в 2025 году. Таким образом, </w:t>
      </w:r>
      <w:r w:rsidRPr="00D34E43">
        <w:rPr>
          <w:rFonts w:ascii="Bookman Old Style" w:hAnsi="Bookman Old Style" w:cs="Times New Roman"/>
          <w:b/>
          <w:sz w:val="24"/>
          <w:szCs w:val="24"/>
        </w:rPr>
        <w:t>предполагается снижение доли программных расходов на 2023-2025 годах.</w:t>
      </w:r>
    </w:p>
    <w:p w:rsidR="00D34E43" w:rsidRPr="00D34E43" w:rsidRDefault="00D34E43" w:rsidP="00D34E43">
      <w:pPr>
        <w:spacing w:after="0" w:line="240" w:lineRule="auto"/>
        <w:ind w:firstLine="709"/>
        <w:jc w:val="both"/>
        <w:rPr>
          <w:rFonts w:ascii="Bookman Old Style" w:hAnsi="Bookman Old Style" w:cs="Times New Roman"/>
          <w:sz w:val="24"/>
          <w:szCs w:val="24"/>
        </w:rPr>
      </w:pPr>
      <w:r w:rsidRPr="00D34E43">
        <w:rPr>
          <w:rFonts w:ascii="Bookman Old Style" w:hAnsi="Bookman Old Style" w:cs="Times New Roman"/>
          <w:sz w:val="24"/>
          <w:szCs w:val="24"/>
        </w:rPr>
        <w:t xml:space="preserve">В нарушение п.3.12 </w:t>
      </w:r>
      <w:hyperlink r:id="rId9" w:anchor="P32" w:history="1">
        <w:r w:rsidRPr="00D34E43">
          <w:rPr>
            <w:rStyle w:val="affc"/>
            <w:rFonts w:ascii="Bookman Old Style" w:hAnsi="Bookman Old Style" w:cs="Times New Roman"/>
            <w:color w:val="auto"/>
            <w:sz w:val="24"/>
            <w:szCs w:val="24"/>
          </w:rPr>
          <w:t>Поряд</w:t>
        </w:r>
      </w:hyperlink>
      <w:r w:rsidRPr="00D34E43">
        <w:rPr>
          <w:rFonts w:ascii="Bookman Old Style" w:hAnsi="Bookman Old Style" w:cs="Times New Roman"/>
          <w:sz w:val="24"/>
          <w:szCs w:val="24"/>
        </w:rPr>
        <w:t>ка копии утверждённых с изменениями 6-ти муниципальных программ, предоставленные к проекту решения, на финансово-экономическую экспертизу в КСП Моздокского района</w:t>
      </w:r>
      <w:r w:rsidRPr="00D34E43">
        <w:rPr>
          <w:rFonts w:ascii="Bookman Old Style" w:hAnsi="Bookman Old Style" w:cs="Times New Roman"/>
          <w:b/>
          <w:sz w:val="24"/>
          <w:szCs w:val="24"/>
        </w:rPr>
        <w:t xml:space="preserve"> не направлялись</w:t>
      </w:r>
      <w:r w:rsidRPr="00D34E43">
        <w:rPr>
          <w:rFonts w:ascii="Bookman Old Style" w:hAnsi="Bookman Old Style" w:cs="Times New Roman"/>
          <w:sz w:val="24"/>
          <w:szCs w:val="24"/>
        </w:rPr>
        <w:t xml:space="preserve">. </w:t>
      </w:r>
    </w:p>
    <w:p w:rsidR="00D34E43" w:rsidRPr="00D34E43" w:rsidRDefault="00D34E43" w:rsidP="00D34E43">
      <w:pPr>
        <w:spacing w:after="0" w:line="240" w:lineRule="auto"/>
        <w:ind w:firstLine="709"/>
        <w:jc w:val="both"/>
        <w:rPr>
          <w:rFonts w:ascii="Bookman Old Style" w:hAnsi="Bookman Old Style" w:cs="Times New Roman"/>
          <w:sz w:val="24"/>
          <w:szCs w:val="24"/>
        </w:rPr>
      </w:pPr>
      <w:r w:rsidRPr="00D34E43">
        <w:rPr>
          <w:rFonts w:ascii="Bookman Old Style" w:hAnsi="Bookman Old Style" w:cs="Times New Roman"/>
          <w:sz w:val="24"/>
          <w:szCs w:val="24"/>
        </w:rPr>
        <w:t xml:space="preserve">Муниципальная программа </w:t>
      </w:r>
      <w:r w:rsidRPr="00D34E43">
        <w:rPr>
          <w:rFonts w:ascii="Bookman Old Style" w:hAnsi="Bookman Old Style" w:cs="Times New Roman"/>
          <w:bCs/>
          <w:sz w:val="24"/>
          <w:szCs w:val="24"/>
          <w:u w:val="single"/>
        </w:rPr>
        <w:t>«Строительство жилья, предоставляемого по договору найма жилого помещения на сельских территориях Моздокского района</w:t>
      </w:r>
      <w:r w:rsidRPr="00D34E43">
        <w:rPr>
          <w:rFonts w:ascii="Bookman Old Style" w:hAnsi="Bookman Old Style" w:cs="Times New Roman"/>
          <w:sz w:val="24"/>
          <w:szCs w:val="24"/>
          <w:lang w:eastAsia="ru-RU"/>
        </w:rPr>
        <w:t xml:space="preserve"> </w:t>
      </w:r>
      <w:r w:rsidRPr="00D34E43">
        <w:rPr>
          <w:rFonts w:ascii="Bookman Old Style" w:hAnsi="Bookman Old Style" w:cs="Times New Roman"/>
          <w:b/>
          <w:sz w:val="24"/>
          <w:szCs w:val="24"/>
          <w:lang w:eastAsia="ru-RU"/>
        </w:rPr>
        <w:t>с 2021 года не реализуется</w:t>
      </w:r>
      <w:r w:rsidRPr="00D34E43">
        <w:rPr>
          <w:rFonts w:ascii="Bookman Old Style" w:hAnsi="Bookman Old Style" w:cs="Times New Roman"/>
          <w:sz w:val="24"/>
          <w:szCs w:val="24"/>
          <w:lang w:eastAsia="ru-RU"/>
        </w:rPr>
        <w:t xml:space="preserve">, объёмы финансирования на 2022-2025 годы по муниципальной программе запланированы </w:t>
      </w:r>
      <w:r w:rsidRPr="00D34E43">
        <w:rPr>
          <w:rFonts w:ascii="Bookman Old Style" w:hAnsi="Bookman Old Style" w:cs="Times New Roman"/>
          <w:b/>
          <w:sz w:val="24"/>
          <w:szCs w:val="24"/>
          <w:lang w:eastAsia="ru-RU"/>
        </w:rPr>
        <w:t>по 300,0 тыс. рублей ежегодно.</w:t>
      </w:r>
      <w:r w:rsidRPr="00D34E43">
        <w:rPr>
          <w:rFonts w:ascii="Bookman Old Style" w:hAnsi="Bookman Old Style" w:cs="Times New Roman"/>
          <w:sz w:val="24"/>
          <w:szCs w:val="24"/>
          <w:lang w:eastAsia="ru-RU"/>
        </w:rPr>
        <w:t xml:space="preserve"> В то же время, п</w:t>
      </w:r>
      <w:r w:rsidRPr="00D34E43">
        <w:rPr>
          <w:rFonts w:ascii="Bookman Old Style" w:hAnsi="Bookman Old Style" w:cs="Times New Roman"/>
          <w:sz w:val="24"/>
          <w:szCs w:val="24"/>
        </w:rPr>
        <w:t xml:space="preserve">о мероприятиям на улучшение жилищных условий граждан, проживающих в сельской местности, в Министерство сельского хозяйства республики направлен </w:t>
      </w:r>
      <w:r w:rsidRPr="00D34E43">
        <w:rPr>
          <w:rFonts w:ascii="Bookman Old Style" w:hAnsi="Bookman Old Style" w:cs="Times New Roman"/>
          <w:sz w:val="24"/>
          <w:szCs w:val="24"/>
          <w:shd w:val="clear" w:color="auto" w:fill="FFFFFF"/>
        </w:rPr>
        <w:t>с</w:t>
      </w:r>
      <w:r w:rsidRPr="00D34E43">
        <w:rPr>
          <w:rFonts w:ascii="Bookman Old Style" w:hAnsi="Bookman Old Style" w:cs="Times New Roman"/>
          <w:b/>
          <w:sz w:val="24"/>
          <w:szCs w:val="24"/>
        </w:rPr>
        <w:t>водный список очередников из 21 семьи</w:t>
      </w:r>
      <w:r w:rsidRPr="00D34E43">
        <w:rPr>
          <w:rFonts w:ascii="Bookman Old Style" w:hAnsi="Bookman Old Style" w:cs="Times New Roman"/>
          <w:sz w:val="24"/>
          <w:szCs w:val="24"/>
        </w:rPr>
        <w:t>.</w:t>
      </w:r>
    </w:p>
    <w:p w:rsidR="00D34E43" w:rsidRPr="00D34E43" w:rsidRDefault="00D34E43" w:rsidP="00D34E43">
      <w:pPr>
        <w:spacing w:after="0" w:line="240" w:lineRule="auto"/>
        <w:ind w:firstLine="708"/>
        <w:jc w:val="both"/>
        <w:rPr>
          <w:rFonts w:ascii="Bookman Old Style" w:hAnsi="Bookman Old Style" w:cs="Times New Roman"/>
          <w:sz w:val="24"/>
          <w:szCs w:val="24"/>
          <w:lang w:eastAsia="ru-RU" w:bidi="ru-RU"/>
        </w:rPr>
      </w:pPr>
      <w:r w:rsidRPr="00D34E43">
        <w:rPr>
          <w:rFonts w:ascii="Bookman Old Style" w:hAnsi="Bookman Old Style" w:cs="Times New Roman"/>
          <w:sz w:val="24"/>
          <w:szCs w:val="24"/>
        </w:rPr>
        <w:t>По муниципальной программе «</w:t>
      </w:r>
      <w:r w:rsidRPr="00D34E43">
        <w:rPr>
          <w:rFonts w:ascii="Bookman Old Style" w:hAnsi="Bookman Old Style" w:cs="Times New Roman"/>
          <w:sz w:val="24"/>
          <w:szCs w:val="24"/>
          <w:u w:val="single"/>
          <w:lang w:eastAsia="ru-RU" w:bidi="ru-RU"/>
        </w:rPr>
        <w:t>Энергосбережение и повышение энергетической эффективности»</w:t>
      </w:r>
      <w:r w:rsidRPr="00D34E43">
        <w:rPr>
          <w:rFonts w:ascii="Bookman Old Style" w:hAnsi="Bookman Old Style" w:cs="Times New Roman"/>
          <w:sz w:val="24"/>
          <w:szCs w:val="24"/>
          <w:lang w:eastAsia="ru-RU" w:bidi="ru-RU"/>
        </w:rPr>
        <w:t xml:space="preserve"> предусмотрен объём расходов на 2023 год в сумме 16 241,6 тыс. рублей, в т.ч. по Управлению образования 16 141,6 тыс. рублей или 99,4% от общего объёма программы, т.е. программа в 2023 году почти полностью спланирована на мероприятия по учреждениям образования района.  Проектом решения о бюджете расходы на данную программу заложены </w:t>
      </w:r>
      <w:r w:rsidRPr="00D34E43">
        <w:rPr>
          <w:rFonts w:ascii="Bookman Old Style" w:hAnsi="Bookman Old Style" w:cs="Times New Roman"/>
          <w:sz w:val="24"/>
          <w:szCs w:val="24"/>
          <w:lang w:eastAsia="ru-RU" w:bidi="ru-RU"/>
        </w:rPr>
        <w:lastRenderedPageBreak/>
        <w:t xml:space="preserve">в объёме 1 660,0 тыс. рублей или </w:t>
      </w:r>
      <w:r w:rsidRPr="00D34E43">
        <w:rPr>
          <w:rFonts w:ascii="Bookman Old Style" w:hAnsi="Bookman Old Style" w:cs="Times New Roman"/>
          <w:b/>
          <w:sz w:val="24"/>
          <w:szCs w:val="24"/>
          <w:lang w:eastAsia="ru-RU" w:bidi="ru-RU"/>
        </w:rPr>
        <w:t>10,2% от необходимой для реализации программы в 2023 году суммы</w:t>
      </w:r>
      <w:r w:rsidRPr="00D34E43">
        <w:rPr>
          <w:rFonts w:ascii="Bookman Old Style" w:hAnsi="Bookman Old Style" w:cs="Times New Roman"/>
          <w:sz w:val="24"/>
          <w:szCs w:val="24"/>
          <w:lang w:eastAsia="ru-RU" w:bidi="ru-RU"/>
        </w:rPr>
        <w:t>.</w:t>
      </w:r>
    </w:p>
    <w:p w:rsidR="00D34E43" w:rsidRPr="00D34E43" w:rsidRDefault="00D34E43" w:rsidP="00D34E43">
      <w:pPr>
        <w:autoSpaceDE w:val="0"/>
        <w:autoSpaceDN w:val="0"/>
        <w:adjustRightInd w:val="0"/>
        <w:spacing w:after="0" w:line="240" w:lineRule="auto"/>
        <w:ind w:firstLine="708"/>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Кроме того, КСП </w:t>
      </w:r>
      <w:r w:rsidRPr="00D34E43">
        <w:rPr>
          <w:rFonts w:ascii="Bookman Old Style" w:hAnsi="Bookman Old Style" w:cs="Times New Roman"/>
          <w:b/>
          <w:sz w:val="24"/>
          <w:szCs w:val="24"/>
          <w:lang w:eastAsia="ru-RU"/>
        </w:rPr>
        <w:t>неоднократно</w:t>
      </w:r>
      <w:r w:rsidRPr="00D34E43">
        <w:rPr>
          <w:rFonts w:ascii="Bookman Old Style" w:hAnsi="Bookman Old Style" w:cs="Times New Roman"/>
          <w:b/>
          <w:kern w:val="1"/>
          <w:sz w:val="24"/>
          <w:szCs w:val="24"/>
          <w:lang w:eastAsia="ar-SA"/>
        </w:rPr>
        <w:t xml:space="preserve"> </w:t>
      </w:r>
      <w:r w:rsidRPr="00D34E43">
        <w:rPr>
          <w:rFonts w:ascii="Bookman Old Style" w:hAnsi="Bookman Old Style" w:cs="Times New Roman"/>
          <w:kern w:val="1"/>
          <w:sz w:val="24"/>
          <w:szCs w:val="24"/>
          <w:lang w:eastAsia="ar-SA"/>
        </w:rPr>
        <w:t>информировала, что</w:t>
      </w:r>
      <w:r w:rsidRPr="00D34E43">
        <w:rPr>
          <w:rFonts w:ascii="Bookman Old Style" w:hAnsi="Bookman Old Style" w:cs="Times New Roman"/>
          <w:bCs/>
          <w:kern w:val="1"/>
          <w:sz w:val="24"/>
          <w:szCs w:val="24"/>
          <w:lang w:eastAsia="ar-SA"/>
        </w:rPr>
        <w:t xml:space="preserve"> м</w:t>
      </w:r>
      <w:r w:rsidRPr="00D34E43">
        <w:rPr>
          <w:rFonts w:ascii="Bookman Old Style" w:hAnsi="Bookman Old Style" w:cs="Times New Roman"/>
          <w:sz w:val="24"/>
          <w:szCs w:val="24"/>
        </w:rPr>
        <w:t xml:space="preserve">униципальная программа </w:t>
      </w:r>
      <w:r w:rsidRPr="00D34E43">
        <w:rPr>
          <w:rFonts w:ascii="Bookman Old Style" w:hAnsi="Bookman Old Style" w:cs="Times New Roman"/>
          <w:sz w:val="24"/>
          <w:szCs w:val="24"/>
          <w:u w:val="single"/>
          <w:lang w:eastAsia="ru-RU"/>
        </w:rPr>
        <w:t>«Благоустройство сельских территорий Моздокского района Республики Северная Осетия-Алания»</w:t>
      </w:r>
      <w:r w:rsidRPr="00D34E43">
        <w:rPr>
          <w:rFonts w:ascii="Bookman Old Style" w:hAnsi="Bookman Old Style" w:cs="Times New Roman"/>
          <w:sz w:val="24"/>
          <w:szCs w:val="24"/>
          <w:lang w:eastAsia="ru-RU"/>
        </w:rPr>
        <w:t xml:space="preserve"> </w:t>
      </w:r>
      <w:r w:rsidRPr="00D34E43">
        <w:rPr>
          <w:rFonts w:ascii="Bookman Old Style" w:hAnsi="Bookman Old Style" w:cs="Times New Roman"/>
          <w:b/>
          <w:bCs/>
          <w:kern w:val="1"/>
          <w:sz w:val="24"/>
          <w:szCs w:val="24"/>
          <w:lang w:eastAsia="ar-SA"/>
        </w:rPr>
        <w:t>не отражена</w:t>
      </w:r>
      <w:r w:rsidRPr="00D34E43">
        <w:rPr>
          <w:rFonts w:ascii="Bookman Old Style" w:hAnsi="Bookman Old Style" w:cs="Times New Roman"/>
          <w:bCs/>
          <w:kern w:val="1"/>
          <w:sz w:val="24"/>
          <w:szCs w:val="24"/>
          <w:lang w:eastAsia="ar-SA"/>
        </w:rPr>
        <w:t xml:space="preserve"> в </w:t>
      </w:r>
      <w:r w:rsidRPr="00D34E43">
        <w:rPr>
          <w:rFonts w:ascii="Bookman Old Style" w:hAnsi="Bookman Old Style" w:cs="Times New Roman"/>
          <w:kern w:val="1"/>
          <w:sz w:val="24"/>
          <w:szCs w:val="24"/>
          <w:lang w:eastAsia="ar-SA"/>
        </w:rPr>
        <w:t>Стратегии социально-экономического развития муниципального образования Моздокский район Республики Северная Осетия-Алания до 2030 года, утверждённой решением Собрания представителей Моздокского района от 11.02.2021 №361.</w:t>
      </w:r>
    </w:p>
    <w:p w:rsidR="00D34E43" w:rsidRPr="00D34E43" w:rsidRDefault="00D34E43" w:rsidP="00D34E43">
      <w:pPr>
        <w:spacing w:after="0" w:line="240" w:lineRule="auto"/>
        <w:ind w:firstLine="709"/>
        <w:jc w:val="both"/>
        <w:rPr>
          <w:rFonts w:ascii="Bookman Old Style" w:hAnsi="Bookman Old Style" w:cs="Times New Roman"/>
          <w:b/>
          <w:sz w:val="24"/>
          <w:szCs w:val="24"/>
        </w:rPr>
      </w:pPr>
      <w:r w:rsidRPr="00D34E43">
        <w:rPr>
          <w:rFonts w:ascii="Bookman Old Style" w:hAnsi="Bookman Old Style" w:cs="Times New Roman"/>
          <w:b/>
          <w:sz w:val="24"/>
          <w:szCs w:val="24"/>
          <w:shd w:val="clear" w:color="auto" w:fill="FFFFFF"/>
        </w:rPr>
        <w:t xml:space="preserve">Заключение по результатам экспертизы направлено </w:t>
      </w:r>
      <w:r w:rsidRPr="00D34E43">
        <w:rPr>
          <w:rFonts w:ascii="Bookman Old Style" w:hAnsi="Bookman Old Style" w:cs="Times New Roman"/>
          <w:sz w:val="24"/>
          <w:szCs w:val="24"/>
          <w:shd w:val="clear" w:color="auto" w:fill="FFFFFF"/>
        </w:rPr>
        <w:t>Гл</w:t>
      </w:r>
      <w:r w:rsidR="009170FF">
        <w:rPr>
          <w:rFonts w:ascii="Bookman Old Style" w:hAnsi="Bookman Old Style" w:cs="Times New Roman"/>
          <w:sz w:val="24"/>
          <w:szCs w:val="24"/>
          <w:shd w:val="clear" w:color="auto" w:fill="FFFFFF"/>
        </w:rPr>
        <w:t>аве муниципального образования</w:t>
      </w:r>
      <w:r w:rsidRPr="00D34E43">
        <w:rPr>
          <w:rFonts w:ascii="Bookman Old Style" w:hAnsi="Bookman Old Style" w:cs="Times New Roman"/>
          <w:sz w:val="24"/>
          <w:szCs w:val="24"/>
          <w:shd w:val="clear" w:color="auto" w:fill="FFFFFF"/>
        </w:rPr>
        <w:t xml:space="preserve"> Моздокский район.</w:t>
      </w:r>
    </w:p>
    <w:p w:rsidR="00D34E43" w:rsidRPr="00D34E43" w:rsidRDefault="00D34E43" w:rsidP="00D34E43">
      <w:pPr>
        <w:pStyle w:val="af2"/>
        <w:tabs>
          <w:tab w:val="left" w:pos="1134"/>
        </w:tabs>
        <w:spacing w:before="0" w:beforeAutospacing="0" w:after="0" w:line="240" w:lineRule="auto"/>
        <w:ind w:left="567" w:firstLine="709"/>
        <w:contextualSpacing/>
        <w:jc w:val="both"/>
        <w:rPr>
          <w:rFonts w:ascii="Bookman Old Style" w:eastAsiaTheme="minorEastAsia" w:hAnsi="Bookman Old Style"/>
          <w:lang w:eastAsia="en-US"/>
        </w:rPr>
      </w:pPr>
    </w:p>
    <w:p w:rsidR="00D34E43" w:rsidRPr="00D34E43" w:rsidRDefault="00D34E43" w:rsidP="00D34E43">
      <w:pPr>
        <w:pStyle w:val="af2"/>
        <w:tabs>
          <w:tab w:val="left" w:pos="1134"/>
        </w:tabs>
        <w:spacing w:before="0" w:beforeAutospacing="0" w:after="0" w:line="240" w:lineRule="auto"/>
        <w:ind w:firstLine="709"/>
        <w:contextualSpacing/>
        <w:jc w:val="both"/>
        <w:rPr>
          <w:rFonts w:ascii="Bookman Old Style" w:hAnsi="Bookman Old Style"/>
          <w:b/>
        </w:rPr>
      </w:pPr>
      <w:r w:rsidRPr="00D34E43">
        <w:rPr>
          <w:rFonts w:ascii="Bookman Old Style" w:hAnsi="Bookman Old Style"/>
          <w:b/>
        </w:rPr>
        <w:t>3.4. Проведена внешняя проверка проекта решения Собрания представителей Моздокского района «Отчёт об исполнении бюджета муниципального образования – Моздокский район за 2022 год».</w:t>
      </w:r>
    </w:p>
    <w:p w:rsidR="00D34E43" w:rsidRPr="00D34E43" w:rsidRDefault="00D34E43" w:rsidP="00D34E43">
      <w:pPr>
        <w:tabs>
          <w:tab w:val="left" w:pos="711"/>
        </w:tabs>
        <w:autoSpaceDE w:val="0"/>
        <w:autoSpaceDN w:val="0"/>
        <w:adjustRightInd w:val="0"/>
        <w:spacing w:after="0" w:line="240" w:lineRule="auto"/>
        <w:ind w:firstLine="709"/>
        <w:jc w:val="both"/>
        <w:rPr>
          <w:rFonts w:ascii="Bookman Old Style" w:eastAsia="Calibri" w:hAnsi="Bookman Old Style"/>
          <w:sz w:val="24"/>
          <w:szCs w:val="24"/>
        </w:rPr>
      </w:pPr>
      <w:r w:rsidRPr="00D34E43">
        <w:rPr>
          <w:rFonts w:ascii="Bookman Old Style" w:eastAsia="Calibri" w:hAnsi="Bookman Old Style"/>
          <w:sz w:val="24"/>
          <w:szCs w:val="24"/>
        </w:rPr>
        <w:tab/>
        <w:t>Проведение внешней проверки годового отчёта об исполнении местного бюджета является одним из бюджетных полномочий Контрольно-счётной палаты Моздокского района в соответствии с пунктом 1 статьи 268.1 БК РФ и Положением о бюджетном процессе в муниципальном образовании Моздокский район</w:t>
      </w:r>
      <w:r w:rsidRPr="00D34E43">
        <w:rPr>
          <w:rFonts w:ascii="Bookman Old Style" w:hAnsi="Bookman Old Style"/>
          <w:sz w:val="24"/>
          <w:szCs w:val="24"/>
        </w:rPr>
        <w:t xml:space="preserve"> </w:t>
      </w:r>
      <w:r w:rsidRPr="00D34E43">
        <w:rPr>
          <w:rFonts w:ascii="Bookman Old Style" w:eastAsia="Calibri" w:hAnsi="Bookman Old Style"/>
          <w:sz w:val="24"/>
          <w:szCs w:val="24"/>
        </w:rPr>
        <w:t xml:space="preserve">Республики Северная Осетия-Алания. </w:t>
      </w:r>
    </w:p>
    <w:p w:rsidR="00D34E43" w:rsidRPr="00D34E43" w:rsidRDefault="00D34E43" w:rsidP="00D34E43">
      <w:pPr>
        <w:pStyle w:val="af2"/>
        <w:tabs>
          <w:tab w:val="left" w:pos="1134"/>
        </w:tabs>
        <w:spacing w:before="0" w:beforeAutospacing="0" w:after="0" w:line="240" w:lineRule="auto"/>
        <w:ind w:firstLine="709"/>
        <w:contextualSpacing/>
        <w:jc w:val="both"/>
        <w:rPr>
          <w:rFonts w:ascii="Bookman Old Style" w:hAnsi="Bookman Old Style"/>
        </w:rPr>
      </w:pPr>
      <w:r w:rsidRPr="00D34E43">
        <w:rPr>
          <w:rFonts w:ascii="Bookman Old Style" w:hAnsi="Bookman Old Style"/>
          <w:b/>
        </w:rPr>
        <w:t>Установлено:</w:t>
      </w:r>
      <w:r w:rsidRPr="00D34E43">
        <w:rPr>
          <w:rFonts w:ascii="Bookman Old Style" w:hAnsi="Bookman Old Style"/>
        </w:rPr>
        <w:t xml:space="preserve"> </w:t>
      </w:r>
    </w:p>
    <w:p w:rsidR="00D34E43" w:rsidRPr="00D34E43" w:rsidRDefault="00D34E43" w:rsidP="00D34E43">
      <w:pPr>
        <w:pStyle w:val="af2"/>
        <w:tabs>
          <w:tab w:val="left" w:pos="1134"/>
        </w:tabs>
        <w:spacing w:before="0" w:beforeAutospacing="0" w:after="0" w:line="240" w:lineRule="auto"/>
        <w:ind w:firstLine="709"/>
        <w:contextualSpacing/>
        <w:jc w:val="both"/>
        <w:rPr>
          <w:rFonts w:ascii="Bookman Old Style" w:hAnsi="Bookman Old Style"/>
          <w:b/>
        </w:rPr>
      </w:pPr>
      <w:r w:rsidRPr="00D34E43">
        <w:rPr>
          <w:rFonts w:ascii="Bookman Old Style" w:hAnsi="Bookman Old Style"/>
        </w:rPr>
        <w:t xml:space="preserve">- бюджет за 2022 год исполнен с </w:t>
      </w:r>
      <w:r w:rsidRPr="00D34E43">
        <w:rPr>
          <w:rFonts w:ascii="Bookman Old Style" w:hAnsi="Bookman Old Style"/>
          <w:b/>
        </w:rPr>
        <w:t>профицитом</w:t>
      </w:r>
      <w:r w:rsidRPr="00D34E43">
        <w:rPr>
          <w:rFonts w:ascii="Bookman Old Style" w:hAnsi="Bookman Old Style"/>
        </w:rPr>
        <w:t xml:space="preserve"> (с превышением доходов над расходами) в объёме </w:t>
      </w:r>
      <w:r w:rsidRPr="00D34E43">
        <w:rPr>
          <w:rFonts w:ascii="Bookman Old Style" w:hAnsi="Bookman Old Style"/>
          <w:b/>
        </w:rPr>
        <w:t>25 494,5 тыс. рублей.</w:t>
      </w:r>
    </w:p>
    <w:p w:rsidR="00D34E43" w:rsidRPr="00D34E43" w:rsidRDefault="00D34E43" w:rsidP="00D34E43">
      <w:pPr>
        <w:spacing w:after="0" w:line="240" w:lineRule="auto"/>
        <w:ind w:firstLine="709"/>
        <w:jc w:val="both"/>
        <w:rPr>
          <w:rFonts w:ascii="Bookman Old Style" w:hAnsi="Bookman Old Style" w:cs="Times New Roman"/>
          <w:sz w:val="24"/>
          <w:szCs w:val="24"/>
        </w:rPr>
      </w:pPr>
      <w:r w:rsidRPr="00D34E43">
        <w:rPr>
          <w:rFonts w:ascii="Bookman Old Style" w:hAnsi="Bookman Old Style" w:cs="Times New Roman"/>
          <w:sz w:val="24"/>
          <w:szCs w:val="24"/>
        </w:rPr>
        <w:t xml:space="preserve">- в 2022 году в сравнении с 2021 годом </w:t>
      </w:r>
      <w:r w:rsidRPr="00D34E43">
        <w:rPr>
          <w:rFonts w:ascii="Bookman Old Style" w:hAnsi="Bookman Old Style" w:cs="Times New Roman"/>
          <w:b/>
          <w:sz w:val="24"/>
          <w:szCs w:val="24"/>
        </w:rPr>
        <w:t xml:space="preserve">увеличились поступления в доходную часть бюджета </w:t>
      </w:r>
      <w:r w:rsidRPr="00D34E43">
        <w:rPr>
          <w:rFonts w:ascii="Bookman Old Style" w:hAnsi="Bookman Old Style" w:cs="Times New Roman"/>
          <w:sz w:val="24"/>
          <w:szCs w:val="24"/>
        </w:rPr>
        <w:t>от налогов и неналоговых доходов</w:t>
      </w:r>
      <w:r w:rsidRPr="00D34E43">
        <w:rPr>
          <w:rFonts w:ascii="Bookman Old Style" w:hAnsi="Bookman Old Style" w:cs="Times New Roman"/>
          <w:b/>
          <w:sz w:val="24"/>
          <w:szCs w:val="24"/>
        </w:rPr>
        <w:t xml:space="preserve"> на 12,7%,</w:t>
      </w:r>
      <w:r w:rsidRPr="00D34E43">
        <w:rPr>
          <w:rFonts w:ascii="Bookman Old Style" w:hAnsi="Bookman Old Style" w:cs="Times New Roman"/>
          <w:sz w:val="24"/>
          <w:szCs w:val="24"/>
        </w:rPr>
        <w:t xml:space="preserve"> безвозмездные поступления </w:t>
      </w:r>
      <w:r w:rsidRPr="00D34E43">
        <w:rPr>
          <w:rFonts w:ascii="Bookman Old Style" w:hAnsi="Bookman Old Style" w:cs="Times New Roman"/>
          <w:b/>
          <w:sz w:val="24"/>
          <w:szCs w:val="24"/>
        </w:rPr>
        <w:t>на 17,5%;</w:t>
      </w:r>
    </w:p>
    <w:p w:rsidR="00D34E43" w:rsidRPr="00D34E43" w:rsidRDefault="00D34E43" w:rsidP="00D34E43">
      <w:pPr>
        <w:spacing w:after="0" w:line="240" w:lineRule="auto"/>
        <w:ind w:firstLine="709"/>
        <w:jc w:val="both"/>
        <w:rPr>
          <w:rFonts w:ascii="Bookman Old Style" w:hAnsi="Bookman Old Style" w:cs="Times New Roman"/>
          <w:sz w:val="24"/>
          <w:szCs w:val="24"/>
        </w:rPr>
      </w:pPr>
      <w:r w:rsidRPr="00D34E43">
        <w:rPr>
          <w:rFonts w:ascii="Bookman Old Style" w:hAnsi="Bookman Old Style" w:cs="Times New Roman"/>
          <w:sz w:val="24"/>
          <w:szCs w:val="24"/>
        </w:rPr>
        <w:t xml:space="preserve">- в расходной части бюджета </w:t>
      </w:r>
      <w:r w:rsidRPr="00D34E43">
        <w:rPr>
          <w:rFonts w:ascii="Bookman Old Style" w:hAnsi="Bookman Old Style" w:cs="Times New Roman"/>
          <w:b/>
          <w:sz w:val="24"/>
          <w:szCs w:val="24"/>
        </w:rPr>
        <w:t>наибольший удельный вес</w:t>
      </w:r>
      <w:r w:rsidRPr="00D34E43">
        <w:rPr>
          <w:rFonts w:ascii="Bookman Old Style" w:hAnsi="Bookman Old Style" w:cs="Times New Roman"/>
          <w:sz w:val="24"/>
          <w:szCs w:val="24"/>
        </w:rPr>
        <w:t xml:space="preserve"> в 2022 году занимают расходы по разделам: «Образование» - 72,3%, «</w:t>
      </w:r>
      <w:r w:rsidRPr="00D34E43">
        <w:rPr>
          <w:rFonts w:ascii="Bookman Old Style" w:eastAsia="Calibri" w:hAnsi="Bookman Old Style" w:cs="Times New Roman"/>
          <w:sz w:val="24"/>
          <w:szCs w:val="24"/>
        </w:rPr>
        <w:t>Национальная экономика</w:t>
      </w:r>
      <w:r w:rsidRPr="00D34E43">
        <w:rPr>
          <w:rFonts w:ascii="Bookman Old Style" w:hAnsi="Bookman Old Style" w:cs="Times New Roman"/>
          <w:sz w:val="24"/>
          <w:szCs w:val="24"/>
        </w:rPr>
        <w:t>» - 7,2%, «Жилищно-коммунальное хозяйство» - 6,9%, «</w:t>
      </w:r>
      <w:r w:rsidRPr="00D34E43">
        <w:rPr>
          <w:rFonts w:ascii="Bookman Old Style" w:eastAsia="Calibri" w:hAnsi="Bookman Old Style" w:cs="Times New Roman"/>
          <w:sz w:val="24"/>
          <w:szCs w:val="24"/>
        </w:rPr>
        <w:t xml:space="preserve">Общегосударственные вопросы» - 5,0%, </w:t>
      </w:r>
      <w:r w:rsidRPr="00D34E43">
        <w:rPr>
          <w:rFonts w:ascii="Bookman Old Style" w:hAnsi="Bookman Old Style" w:cs="Times New Roman"/>
          <w:sz w:val="24"/>
          <w:szCs w:val="24"/>
        </w:rPr>
        <w:t>«Культура» - 3,3%.</w:t>
      </w:r>
    </w:p>
    <w:p w:rsidR="00D34E43" w:rsidRPr="00D34E43" w:rsidRDefault="00D34E43" w:rsidP="00D34E43">
      <w:pPr>
        <w:widowControl w:val="0"/>
        <w:spacing w:after="0" w:line="240" w:lineRule="auto"/>
        <w:ind w:firstLine="708"/>
        <w:jc w:val="both"/>
        <w:rPr>
          <w:rFonts w:ascii="Bookman Old Style" w:hAnsi="Bookman Old Style" w:cs="Times New Roman"/>
          <w:sz w:val="24"/>
          <w:szCs w:val="24"/>
        </w:rPr>
      </w:pPr>
      <w:r w:rsidRPr="00D34E43">
        <w:rPr>
          <w:rFonts w:ascii="Bookman Old Style" w:hAnsi="Bookman Old Style" w:cs="Times New Roman"/>
          <w:sz w:val="24"/>
          <w:szCs w:val="24"/>
        </w:rPr>
        <w:t xml:space="preserve">В 2022 году в Перечень муниципальных программ Моздокского района </w:t>
      </w:r>
      <w:r w:rsidRPr="00D34E43">
        <w:rPr>
          <w:rFonts w:ascii="Bookman Old Style" w:hAnsi="Bookman Old Style" w:cs="Times New Roman"/>
          <w:b/>
          <w:sz w:val="24"/>
          <w:szCs w:val="24"/>
        </w:rPr>
        <w:t>добавлены</w:t>
      </w:r>
      <w:r w:rsidRPr="00D34E43">
        <w:rPr>
          <w:rFonts w:ascii="Bookman Old Style" w:hAnsi="Bookman Old Style" w:cs="Times New Roman"/>
          <w:sz w:val="24"/>
          <w:szCs w:val="24"/>
        </w:rPr>
        <w:t xml:space="preserve"> 2 муниципальные программы:</w:t>
      </w:r>
    </w:p>
    <w:p w:rsidR="00D34E43" w:rsidRPr="00D34E43" w:rsidRDefault="00D34E43" w:rsidP="00D34E43">
      <w:pPr>
        <w:widowControl w:val="0"/>
        <w:spacing w:after="0" w:line="240" w:lineRule="auto"/>
        <w:ind w:firstLine="708"/>
        <w:jc w:val="both"/>
        <w:rPr>
          <w:rFonts w:ascii="Bookman Old Style" w:hAnsi="Bookman Old Style" w:cs="Times New Roman"/>
          <w:sz w:val="24"/>
          <w:szCs w:val="24"/>
        </w:rPr>
      </w:pPr>
      <w:r w:rsidRPr="00D34E43">
        <w:rPr>
          <w:rFonts w:ascii="Bookman Old Style" w:hAnsi="Bookman Old Style" w:cs="Times New Roman"/>
          <w:sz w:val="24"/>
          <w:szCs w:val="24"/>
        </w:rPr>
        <w:t>-   Благоустройство сельских территорий Моздокского района;</w:t>
      </w:r>
    </w:p>
    <w:p w:rsidR="00D34E43" w:rsidRPr="00D34E43" w:rsidRDefault="00D34E43" w:rsidP="00D34E43">
      <w:pPr>
        <w:spacing w:after="0" w:line="240" w:lineRule="auto"/>
        <w:ind w:firstLine="709"/>
        <w:jc w:val="both"/>
        <w:rPr>
          <w:rFonts w:ascii="Bookman Old Style" w:hAnsi="Bookman Old Style" w:cs="Times New Roman"/>
          <w:sz w:val="24"/>
          <w:szCs w:val="24"/>
        </w:rPr>
      </w:pPr>
      <w:r w:rsidRPr="00D34E43">
        <w:rPr>
          <w:rFonts w:ascii="Bookman Old Style" w:hAnsi="Bookman Old Style" w:cs="Times New Roman"/>
          <w:sz w:val="24"/>
          <w:szCs w:val="24"/>
        </w:rPr>
        <w:t>- Поддержка субъектов предпринимательства Моздокского района, пострадавших в условиях ухудшения ситуации в результате распространения новой коронавирусной инфекции</w:t>
      </w:r>
    </w:p>
    <w:p w:rsidR="00D34E43" w:rsidRPr="00D34E43" w:rsidRDefault="00D34E43" w:rsidP="00D34E43">
      <w:pPr>
        <w:spacing w:after="0" w:line="240" w:lineRule="auto"/>
        <w:ind w:firstLine="709"/>
        <w:jc w:val="both"/>
        <w:rPr>
          <w:rFonts w:ascii="Bookman Old Style" w:hAnsi="Bookman Old Style" w:cs="Times New Roman"/>
          <w:bCs/>
          <w:sz w:val="24"/>
          <w:szCs w:val="24"/>
        </w:rPr>
      </w:pPr>
      <w:r w:rsidRPr="00D34E43">
        <w:rPr>
          <w:rFonts w:ascii="Bookman Old Style" w:hAnsi="Bookman Old Style" w:cs="Times New Roman"/>
          <w:sz w:val="24"/>
          <w:szCs w:val="24"/>
        </w:rPr>
        <w:t>Н</w:t>
      </w:r>
      <w:r w:rsidRPr="00D34E43">
        <w:rPr>
          <w:rFonts w:ascii="Bookman Old Style" w:hAnsi="Bookman Old Style" w:cs="Times New Roman"/>
          <w:bCs/>
          <w:sz w:val="24"/>
          <w:szCs w:val="24"/>
        </w:rPr>
        <w:t xml:space="preserve">изкое исполнение сложилось </w:t>
      </w:r>
      <w:r w:rsidRPr="00D34E43">
        <w:rPr>
          <w:rFonts w:ascii="Bookman Old Style" w:hAnsi="Bookman Old Style" w:cs="Times New Roman"/>
          <w:b/>
          <w:bCs/>
          <w:sz w:val="24"/>
          <w:szCs w:val="24"/>
        </w:rPr>
        <w:t>по муниципальным программам</w:t>
      </w:r>
      <w:r w:rsidRPr="00D34E43">
        <w:rPr>
          <w:rFonts w:ascii="Bookman Old Style" w:hAnsi="Bookman Old Style" w:cs="Times New Roman"/>
          <w:bCs/>
          <w:sz w:val="24"/>
          <w:szCs w:val="24"/>
        </w:rPr>
        <w:t xml:space="preserve">: </w:t>
      </w:r>
    </w:p>
    <w:p w:rsidR="00D34E43" w:rsidRPr="00D34E43" w:rsidRDefault="00D34E43" w:rsidP="00D34E43">
      <w:pPr>
        <w:spacing w:after="0" w:line="240" w:lineRule="auto"/>
        <w:ind w:firstLine="709"/>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 </w:t>
      </w:r>
      <w:r w:rsidRPr="00D34E43">
        <w:rPr>
          <w:rFonts w:ascii="Bookman Old Style" w:hAnsi="Bookman Old Style" w:cs="Times New Roman"/>
          <w:sz w:val="24"/>
          <w:szCs w:val="24"/>
        </w:rPr>
        <w:t>«Обеспечение защиты прав потребителей в   муниципальном образовании - Моздокский район»</w:t>
      </w:r>
      <w:r w:rsidRPr="00D34E43">
        <w:rPr>
          <w:rFonts w:ascii="Bookman Old Style" w:hAnsi="Bookman Old Style" w:cs="Times New Roman"/>
          <w:sz w:val="24"/>
          <w:szCs w:val="24"/>
          <w:lang w:eastAsia="ru-RU"/>
        </w:rPr>
        <w:t xml:space="preserve"> - 54,0%;</w:t>
      </w:r>
    </w:p>
    <w:p w:rsidR="00D34E43" w:rsidRPr="00D34E43" w:rsidRDefault="00D34E43" w:rsidP="00D34E43">
      <w:pPr>
        <w:spacing w:after="0" w:line="240" w:lineRule="auto"/>
        <w:ind w:firstLine="709"/>
        <w:jc w:val="both"/>
        <w:rPr>
          <w:rFonts w:ascii="Bookman Old Style" w:hAnsi="Bookman Old Style" w:cs="Times New Roman"/>
          <w:sz w:val="24"/>
          <w:szCs w:val="24"/>
        </w:rPr>
      </w:pPr>
      <w:r w:rsidRPr="00D34E43">
        <w:rPr>
          <w:rFonts w:ascii="Bookman Old Style" w:hAnsi="Bookman Old Style" w:cs="Times New Roman"/>
          <w:sz w:val="24"/>
          <w:szCs w:val="24"/>
          <w:lang w:eastAsia="ru-RU"/>
        </w:rPr>
        <w:t>- «</w:t>
      </w:r>
      <w:r w:rsidRPr="00D34E43">
        <w:rPr>
          <w:rFonts w:ascii="Bookman Old Style" w:hAnsi="Bookman Old Style" w:cs="Times New Roman"/>
          <w:sz w:val="24"/>
          <w:szCs w:val="24"/>
        </w:rPr>
        <w:t>Благоустройство сельских территорий Моздокского района» - 84,6%;</w:t>
      </w:r>
    </w:p>
    <w:p w:rsidR="00D34E43" w:rsidRPr="00D34E43" w:rsidRDefault="00D34E43" w:rsidP="00D34E43">
      <w:pPr>
        <w:spacing w:after="0" w:line="240" w:lineRule="auto"/>
        <w:ind w:firstLine="709"/>
        <w:jc w:val="both"/>
        <w:rPr>
          <w:rFonts w:ascii="Bookman Old Style" w:hAnsi="Bookman Old Style" w:cs="Times New Roman"/>
          <w:sz w:val="24"/>
          <w:szCs w:val="24"/>
          <w:lang w:eastAsia="ru-RU"/>
        </w:rPr>
      </w:pPr>
      <w:r w:rsidRPr="00D34E43">
        <w:rPr>
          <w:rFonts w:ascii="Bookman Old Style" w:hAnsi="Bookman Old Style" w:cs="Times New Roman"/>
          <w:sz w:val="24"/>
          <w:szCs w:val="24"/>
        </w:rPr>
        <w:t>- «</w:t>
      </w:r>
      <w:r w:rsidRPr="00D34E43">
        <w:rPr>
          <w:rFonts w:ascii="Bookman Old Style" w:hAnsi="Bookman Old Style" w:cs="Times New Roman"/>
          <w:bCs/>
          <w:sz w:val="24"/>
          <w:szCs w:val="24"/>
        </w:rPr>
        <w:t>Строительство жилья, предоставляемого по договору найма жилого помещения на сельских территориях Моздокского района Республики Северная Осетия – Алания» - 85,8%;</w:t>
      </w:r>
    </w:p>
    <w:p w:rsidR="00D34E43" w:rsidRPr="00D34E43" w:rsidRDefault="00D34E43" w:rsidP="00D34E43">
      <w:pPr>
        <w:spacing w:after="0" w:line="240" w:lineRule="auto"/>
        <w:ind w:firstLine="709"/>
        <w:jc w:val="both"/>
        <w:rPr>
          <w:rFonts w:ascii="Bookman Old Style" w:hAnsi="Bookman Old Style" w:cs="Times New Roman"/>
          <w:sz w:val="24"/>
          <w:szCs w:val="24"/>
          <w:lang w:eastAsia="ru-RU"/>
        </w:rPr>
      </w:pPr>
      <w:r w:rsidRPr="00D34E43">
        <w:rPr>
          <w:rFonts w:ascii="Bookman Old Style" w:hAnsi="Bookman Old Style" w:cs="Times New Roman"/>
          <w:sz w:val="24"/>
          <w:szCs w:val="24"/>
        </w:rPr>
        <w:t>- «Формирование современной городской среды на 2019-2024 г.г» - 87,2%;</w:t>
      </w:r>
    </w:p>
    <w:p w:rsidR="00D34E43" w:rsidRPr="00D34E43" w:rsidRDefault="00D34E43" w:rsidP="00D34E43">
      <w:pPr>
        <w:spacing w:after="0" w:line="240" w:lineRule="auto"/>
        <w:ind w:firstLine="709"/>
        <w:jc w:val="both"/>
        <w:rPr>
          <w:rFonts w:ascii="Bookman Old Style" w:hAnsi="Bookman Old Style" w:cs="Times New Roman"/>
          <w:sz w:val="24"/>
          <w:szCs w:val="24"/>
          <w:lang w:eastAsia="ru-RU"/>
        </w:rPr>
      </w:pPr>
      <w:r w:rsidRPr="00D34E43">
        <w:rPr>
          <w:rFonts w:ascii="Bookman Old Style" w:hAnsi="Bookman Old Style" w:cs="Times New Roman"/>
          <w:bCs/>
          <w:sz w:val="24"/>
          <w:szCs w:val="24"/>
        </w:rPr>
        <w:t xml:space="preserve">- </w:t>
      </w:r>
      <w:r w:rsidRPr="00D34E43">
        <w:rPr>
          <w:rFonts w:ascii="Bookman Old Style" w:hAnsi="Bookman Old Style" w:cs="Times New Roman"/>
          <w:sz w:val="24"/>
          <w:szCs w:val="24"/>
        </w:rPr>
        <w:t>«</w:t>
      </w:r>
      <w:r w:rsidRPr="00D34E43">
        <w:rPr>
          <w:rFonts w:ascii="Bookman Old Style" w:hAnsi="Bookman Old Style" w:cs="Times New Roman"/>
          <w:sz w:val="24"/>
          <w:szCs w:val="24"/>
          <w:lang w:eastAsia="ru-RU"/>
        </w:rPr>
        <w:t>Обеспечение мероприятий гражданской обороны, предупреждения и ликвидации последствий чрезвычайных ситуаций на территории Моздокского района</w:t>
      </w:r>
      <w:r w:rsidRPr="00D34E43">
        <w:rPr>
          <w:rFonts w:ascii="Bookman Old Style" w:hAnsi="Bookman Old Style" w:cs="Times New Roman"/>
          <w:sz w:val="24"/>
          <w:szCs w:val="24"/>
        </w:rPr>
        <w:t xml:space="preserve">» </w:t>
      </w:r>
      <w:r w:rsidRPr="00D34E43">
        <w:rPr>
          <w:rFonts w:ascii="Bookman Old Style" w:hAnsi="Bookman Old Style" w:cs="Times New Roman"/>
          <w:sz w:val="24"/>
          <w:szCs w:val="24"/>
          <w:lang w:eastAsia="ru-RU"/>
        </w:rPr>
        <w:t>- 87,7%.</w:t>
      </w:r>
    </w:p>
    <w:p w:rsidR="00D34E43" w:rsidRPr="00D34E43" w:rsidRDefault="00D34E43" w:rsidP="00D34E43">
      <w:pPr>
        <w:spacing w:after="0" w:line="240" w:lineRule="auto"/>
        <w:ind w:firstLine="709"/>
        <w:jc w:val="both"/>
        <w:rPr>
          <w:rFonts w:ascii="Bookman Old Style" w:hAnsi="Bookman Old Style" w:cs="Times New Roman"/>
          <w:b/>
          <w:sz w:val="24"/>
          <w:szCs w:val="24"/>
        </w:rPr>
      </w:pPr>
      <w:r w:rsidRPr="00D34E43">
        <w:rPr>
          <w:rFonts w:ascii="Bookman Old Style" w:hAnsi="Bookman Old Style" w:cs="Times New Roman"/>
          <w:b/>
          <w:sz w:val="24"/>
          <w:szCs w:val="24"/>
          <w:shd w:val="clear" w:color="auto" w:fill="FFFFFF"/>
        </w:rPr>
        <w:t xml:space="preserve">Заключение по результатам экспертизы направлено </w:t>
      </w:r>
      <w:r w:rsidRPr="00D34E43">
        <w:rPr>
          <w:rFonts w:ascii="Bookman Old Style" w:hAnsi="Bookman Old Style" w:cs="Times New Roman"/>
          <w:sz w:val="24"/>
          <w:szCs w:val="24"/>
          <w:shd w:val="clear" w:color="auto" w:fill="FFFFFF"/>
        </w:rPr>
        <w:t>главе муниципального образования Моздокский район и главе АМС Моздокского района.</w:t>
      </w:r>
    </w:p>
    <w:p w:rsidR="00D34E43" w:rsidRPr="00D34E43" w:rsidRDefault="00D34E43" w:rsidP="00D34E43">
      <w:pPr>
        <w:pStyle w:val="af2"/>
        <w:tabs>
          <w:tab w:val="left" w:pos="1134"/>
        </w:tabs>
        <w:spacing w:before="0" w:beforeAutospacing="0" w:after="0" w:line="240" w:lineRule="auto"/>
        <w:ind w:firstLine="709"/>
        <w:contextualSpacing/>
        <w:jc w:val="both"/>
        <w:rPr>
          <w:rFonts w:ascii="Bookman Old Style" w:hAnsi="Bookman Old Style"/>
          <w:b/>
        </w:rPr>
      </w:pPr>
    </w:p>
    <w:p w:rsidR="00D34E43" w:rsidRPr="00D34E43" w:rsidRDefault="00D34E43" w:rsidP="00D34E43">
      <w:pPr>
        <w:tabs>
          <w:tab w:val="left" w:pos="374"/>
        </w:tabs>
        <w:autoSpaceDE w:val="0"/>
        <w:autoSpaceDN w:val="0"/>
        <w:adjustRightInd w:val="0"/>
        <w:spacing w:after="0" w:line="240" w:lineRule="auto"/>
        <w:jc w:val="both"/>
        <w:rPr>
          <w:rFonts w:ascii="Bookman Old Style" w:hAnsi="Bookman Old Style" w:cs="Times New Roman"/>
          <w:sz w:val="24"/>
          <w:szCs w:val="24"/>
        </w:rPr>
      </w:pPr>
      <w:r w:rsidRPr="00D34E43">
        <w:rPr>
          <w:rFonts w:ascii="Bookman Old Style" w:hAnsi="Bookman Old Style"/>
          <w:b/>
          <w:sz w:val="24"/>
          <w:szCs w:val="24"/>
        </w:rPr>
        <w:tab/>
      </w:r>
      <w:r w:rsidRPr="00D34E43">
        <w:rPr>
          <w:rFonts w:ascii="Bookman Old Style" w:hAnsi="Bookman Old Style" w:cs="Times New Roman"/>
          <w:b/>
          <w:sz w:val="24"/>
          <w:szCs w:val="24"/>
        </w:rPr>
        <w:t xml:space="preserve">    3.5.</w:t>
      </w:r>
      <w:r w:rsidRPr="00D34E43">
        <w:rPr>
          <w:rFonts w:ascii="Bookman Old Style" w:hAnsi="Bookman Old Style"/>
          <w:b/>
          <w:sz w:val="24"/>
          <w:szCs w:val="24"/>
        </w:rPr>
        <w:t xml:space="preserve"> </w:t>
      </w:r>
      <w:r w:rsidRPr="00D34E43">
        <w:rPr>
          <w:rFonts w:ascii="Bookman Old Style" w:hAnsi="Bookman Old Style" w:cs="Times New Roman"/>
          <w:sz w:val="24"/>
          <w:szCs w:val="24"/>
        </w:rPr>
        <w:t xml:space="preserve">В рамках заключённых соглашений о сотрудничестве и взаимодействии между КСП Моздокского района и правоохранительными органами </w:t>
      </w:r>
      <w:r w:rsidRPr="00D34E43">
        <w:rPr>
          <w:rFonts w:ascii="Bookman Old Style" w:hAnsi="Bookman Old Style" w:cs="Times New Roman"/>
          <w:sz w:val="24"/>
          <w:szCs w:val="24"/>
        </w:rPr>
        <w:lastRenderedPageBreak/>
        <w:t>Моздокского района в 2022 году проведено с УФСБ по РСО-Алания (отдел в г. Моздоке) совместное:</w:t>
      </w:r>
    </w:p>
    <w:p w:rsidR="00D34E43" w:rsidRPr="00D34E43" w:rsidRDefault="00D34E43" w:rsidP="00D34E43">
      <w:pPr>
        <w:spacing w:line="240" w:lineRule="auto"/>
        <w:jc w:val="both"/>
        <w:rPr>
          <w:rFonts w:ascii="Bookman Old Style" w:hAnsi="Bookman Old Style" w:cs="Times New Roman"/>
          <w:sz w:val="24"/>
          <w:szCs w:val="24"/>
        </w:rPr>
      </w:pPr>
      <w:r w:rsidRPr="00D34E43">
        <w:rPr>
          <w:rFonts w:ascii="Bookman Old Style" w:hAnsi="Bookman Old Style" w:cs="Times New Roman"/>
          <w:sz w:val="24"/>
          <w:szCs w:val="24"/>
        </w:rPr>
        <w:t>-</w:t>
      </w:r>
      <w:r w:rsidRPr="00D34E43">
        <w:rPr>
          <w:rFonts w:ascii="Bookman Old Style" w:hAnsi="Bookman Old Style" w:cs="Times New Roman"/>
          <w:b/>
          <w:sz w:val="24"/>
          <w:szCs w:val="24"/>
        </w:rPr>
        <w:t xml:space="preserve"> </w:t>
      </w:r>
      <w:r w:rsidRPr="00D34E43">
        <w:rPr>
          <w:rFonts w:ascii="Bookman Old Style" w:hAnsi="Bookman Old Style" w:cs="Times New Roman"/>
          <w:sz w:val="24"/>
          <w:szCs w:val="24"/>
        </w:rPr>
        <w:t>проверочное мероприятие «Проверка соответствия качества, объёма и видов выполненных подрядчиком работ по муниципальному контракту №0310200000320000795_6164 от 15.05.2020 по благоустройству территории площади 50 лет Октября Моздокского городского поселения в 2020 году». По результатам проведённой проверки инициатору проверки направлены справка и заключение;</w:t>
      </w:r>
    </w:p>
    <w:p w:rsidR="00D34E43" w:rsidRPr="00D34E43" w:rsidRDefault="00D34E43" w:rsidP="00D34E43">
      <w:pPr>
        <w:spacing w:line="240" w:lineRule="auto"/>
        <w:jc w:val="both"/>
        <w:rPr>
          <w:rFonts w:ascii="Bookman Old Style" w:hAnsi="Bookman Old Style" w:cs="Times New Roman"/>
          <w:sz w:val="24"/>
          <w:szCs w:val="24"/>
        </w:rPr>
      </w:pPr>
      <w:r w:rsidRPr="00D34E43">
        <w:rPr>
          <w:rFonts w:ascii="Bookman Old Style" w:hAnsi="Bookman Old Style" w:cs="Times New Roman"/>
          <w:sz w:val="24"/>
          <w:szCs w:val="24"/>
        </w:rPr>
        <w:t>- проверочное мероприятие «Проверка соответствия объёма выполненных подрядчиком и принятых заказчиком работ по муниципальному контракту №0310200000321002626-53993 «Благоустройство</w:t>
      </w:r>
      <w:r w:rsidRPr="00D34E43">
        <w:rPr>
          <w:rFonts w:ascii="Bookman Old Style" w:hAnsi="Bookman Old Style"/>
          <w:b/>
          <w:sz w:val="24"/>
          <w:szCs w:val="24"/>
        </w:rPr>
        <w:t xml:space="preserve"> </w:t>
      </w:r>
      <w:r w:rsidRPr="00D34E43">
        <w:rPr>
          <w:rFonts w:ascii="Bookman Old Style" w:hAnsi="Bookman Old Style" w:cs="Times New Roman"/>
          <w:sz w:val="24"/>
          <w:szCs w:val="24"/>
        </w:rPr>
        <w:t xml:space="preserve">территории (сквера) в </w:t>
      </w:r>
      <w:r w:rsidRPr="00D34E43">
        <w:rPr>
          <w:rFonts w:ascii="Bookman Old Style" w:hAnsi="Bookman Old Style" w:cs="Times New Roman"/>
          <w:sz w:val="24"/>
          <w:szCs w:val="24"/>
        </w:rPr>
        <w:br/>
        <w:t>с. Виноградное Моздокского района» - проверки реализации муниципального контракта №0310200000319003633_86608 от 30.12.2019 «комплексная уборка территорий Моздокского городского поселения в 2020 году». По результатам проведённой проверки инициатору проверки направлены справка и заключение;</w:t>
      </w:r>
    </w:p>
    <w:p w:rsidR="00D34E43" w:rsidRPr="00D34E43" w:rsidRDefault="00D34E43" w:rsidP="00D34E43">
      <w:pPr>
        <w:spacing w:line="240" w:lineRule="auto"/>
        <w:jc w:val="both"/>
        <w:rPr>
          <w:rFonts w:ascii="Bookman Old Style" w:hAnsi="Bookman Old Style" w:cs="Times New Roman"/>
          <w:sz w:val="24"/>
          <w:szCs w:val="24"/>
        </w:rPr>
      </w:pPr>
      <w:r w:rsidRPr="00D34E43">
        <w:rPr>
          <w:rFonts w:ascii="Bookman Old Style" w:hAnsi="Bookman Old Style" w:cs="Times New Roman"/>
          <w:sz w:val="24"/>
          <w:szCs w:val="24"/>
        </w:rPr>
        <w:t>- проверочное мероприятие «Проверка законности включения НДС в цену договоров   по   благоустройству   дворовых территорий многоквартирных домов г. Моздока РСО-Алания в 2020-2021 г.г.». По результатам проведённой проверки инициатору проверки направлена справка;</w:t>
      </w:r>
    </w:p>
    <w:p w:rsidR="00D34E43" w:rsidRPr="00D34E43" w:rsidRDefault="00D34E43" w:rsidP="00D34E43">
      <w:pPr>
        <w:spacing w:line="240" w:lineRule="auto"/>
        <w:jc w:val="both"/>
        <w:rPr>
          <w:rFonts w:ascii="Bookman Old Style" w:hAnsi="Bookman Old Style" w:cs="Times New Roman"/>
          <w:sz w:val="24"/>
          <w:szCs w:val="24"/>
        </w:rPr>
      </w:pPr>
      <w:r w:rsidRPr="00D34E43">
        <w:rPr>
          <w:rFonts w:ascii="Bookman Old Style" w:hAnsi="Bookman Old Style" w:cs="Times New Roman"/>
          <w:sz w:val="24"/>
          <w:szCs w:val="24"/>
        </w:rPr>
        <w:t xml:space="preserve">- проверочное мероприятие «Проверка соответствия объёма выполненных подрядчиком и принятых заказчиком работ в рамках контрактов, заключённых по результатам проведения открытого конкурса в электронной форме №0310200000321002892 «Выполнение работ по установке автоматической пожарной сигнализации. Система оповещения и управления эвакуацией людей при пожаре». Инициатору проверки направлены промежуточные результаты. По результатам проведённой проверки инициатору проверки направлена справка. </w:t>
      </w:r>
    </w:p>
    <w:p w:rsidR="00D34E43" w:rsidRPr="00D34E43" w:rsidRDefault="00D34E43" w:rsidP="00D34E43">
      <w:pPr>
        <w:spacing w:after="0" w:line="240" w:lineRule="auto"/>
        <w:ind w:firstLine="709"/>
        <w:jc w:val="both"/>
        <w:rPr>
          <w:rFonts w:ascii="Bookman Old Style" w:hAnsi="Bookman Old Style" w:cs="Times New Roman"/>
          <w:sz w:val="24"/>
          <w:szCs w:val="24"/>
          <w:lang w:eastAsia="ar-SA"/>
        </w:rPr>
      </w:pPr>
      <w:r w:rsidRPr="00D34E43">
        <w:rPr>
          <w:rFonts w:ascii="Bookman Old Style" w:hAnsi="Bookman Old Style" w:cs="Times New Roman"/>
          <w:b/>
          <w:sz w:val="24"/>
          <w:szCs w:val="24"/>
          <w:lang w:eastAsia="ar-SA"/>
        </w:rPr>
        <w:t>3.6.</w:t>
      </w:r>
      <w:r w:rsidRPr="00D34E43">
        <w:rPr>
          <w:rFonts w:ascii="Bookman Old Style" w:hAnsi="Bookman Old Style" w:cs="Times New Roman"/>
          <w:sz w:val="24"/>
          <w:szCs w:val="24"/>
          <w:lang w:eastAsia="ar-SA"/>
        </w:rPr>
        <w:t xml:space="preserve"> Направление годовых отчётов о ходе реализации и эффективности муниципальных программ на финансово-экономическую экспертизу в КСП Моздокского района Порядком разработки, реализации и оценки эффективности муниципальных программ муниципального образования Моздокский район, утвержденный распоряжением главы АМС Моздокского района от 12.04.2021  №314 </w:t>
      </w:r>
      <w:r w:rsidRPr="00D34E43">
        <w:rPr>
          <w:rFonts w:ascii="Bookman Old Style" w:hAnsi="Bookman Old Style" w:cs="Times New Roman"/>
          <w:b/>
          <w:sz w:val="24"/>
          <w:szCs w:val="24"/>
          <w:lang w:eastAsia="ar-SA"/>
        </w:rPr>
        <w:t>не предусмотрено</w:t>
      </w:r>
      <w:r w:rsidRPr="00D34E43">
        <w:rPr>
          <w:rFonts w:ascii="Bookman Old Style" w:hAnsi="Bookman Old Style" w:cs="Times New Roman"/>
          <w:sz w:val="24"/>
          <w:szCs w:val="24"/>
          <w:lang w:eastAsia="ar-SA"/>
        </w:rPr>
        <w:t xml:space="preserve">. </w:t>
      </w:r>
    </w:p>
    <w:p w:rsidR="00D34E43" w:rsidRPr="00D34E43" w:rsidRDefault="00D34E43" w:rsidP="00D34E43">
      <w:pPr>
        <w:spacing w:after="0" w:line="240" w:lineRule="auto"/>
        <w:ind w:firstLine="709"/>
        <w:jc w:val="both"/>
        <w:rPr>
          <w:rFonts w:ascii="Bookman Old Style" w:hAnsi="Bookman Old Style" w:cs="Times New Roman"/>
          <w:sz w:val="24"/>
          <w:szCs w:val="24"/>
          <w:lang w:eastAsia="ar-SA"/>
        </w:rPr>
      </w:pPr>
    </w:p>
    <w:p w:rsidR="00D34E43" w:rsidRPr="00D34E43" w:rsidRDefault="00D34E43" w:rsidP="00D34E43">
      <w:pPr>
        <w:widowControl w:val="0"/>
        <w:autoSpaceDE w:val="0"/>
        <w:autoSpaceDN w:val="0"/>
        <w:adjustRightInd w:val="0"/>
        <w:spacing w:after="0" w:line="240" w:lineRule="auto"/>
        <w:ind w:firstLine="709"/>
        <w:contextualSpacing/>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ar-SA"/>
        </w:rPr>
        <w:t xml:space="preserve"> </w:t>
      </w:r>
      <w:r w:rsidRPr="00D34E43">
        <w:rPr>
          <w:rFonts w:ascii="Bookman Old Style" w:hAnsi="Bookman Old Style" w:cs="Times New Roman"/>
          <w:b/>
          <w:sz w:val="24"/>
          <w:szCs w:val="24"/>
          <w:lang w:eastAsia="ar-SA"/>
        </w:rPr>
        <w:t>3.7.</w:t>
      </w:r>
      <w:r w:rsidRPr="00D34E43">
        <w:rPr>
          <w:rFonts w:ascii="Bookman Old Style" w:hAnsi="Bookman Old Style" w:cs="Times New Roman"/>
          <w:sz w:val="24"/>
          <w:szCs w:val="24"/>
          <w:lang w:eastAsia="ar-SA"/>
        </w:rPr>
        <w:t xml:space="preserve">  </w:t>
      </w:r>
      <w:r w:rsidRPr="00D34E43">
        <w:rPr>
          <w:rFonts w:ascii="Bookman Old Style" w:hAnsi="Bookman Old Style" w:cs="Times New Roman"/>
          <w:sz w:val="24"/>
          <w:szCs w:val="24"/>
        </w:rPr>
        <w:t xml:space="preserve">На основании п.п.1 п.9 ст.14 Федерального закона от 7 февраля 2011 г. N 6-ФЗ «Об общих принципах организации и деятельности контрольно-счётных органов субъектов Российской Федерации и муниципальных образований», ч.7 ст.28.3 КоАП РФ, п.4  </w:t>
      </w:r>
      <w:r w:rsidRPr="00D34E43">
        <w:rPr>
          <w:rStyle w:val="doccaption1"/>
          <w:rFonts w:ascii="Bookman Old Style" w:hAnsi="Bookman Old Style" w:cs="Times New Roman"/>
          <w:sz w:val="24"/>
          <w:szCs w:val="24"/>
        </w:rPr>
        <w:t xml:space="preserve">Постановления Правительства РФ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r w:rsidRPr="00D34E43">
        <w:rPr>
          <w:rFonts w:ascii="Bookman Old Style" w:hAnsi="Bookman Old Style" w:cs="Times New Roman"/>
          <w:sz w:val="24"/>
          <w:szCs w:val="24"/>
        </w:rPr>
        <w:t xml:space="preserve">  п.1 с.3  </w:t>
      </w:r>
      <w:r w:rsidRPr="00D34E43">
        <w:rPr>
          <w:rStyle w:val="doccaption1"/>
          <w:rFonts w:ascii="Bookman Old Style" w:hAnsi="Bookman Old Style" w:cs="Times New Roman"/>
          <w:sz w:val="24"/>
          <w:szCs w:val="24"/>
        </w:rPr>
        <w:t>Закона Республики Северная Осетия - Алания от 09.03.2016 № 4-РЗ "О перечне должностных лиц органов местного самоуправления муниципальных образований Республики Северная Осетия - Ала</w:t>
      </w:r>
      <w:r w:rsidRPr="00D34E43">
        <w:rPr>
          <w:rStyle w:val="doccaption1"/>
          <w:rFonts w:ascii="Bookman Old Style" w:hAnsi="Bookman Old Style" w:cs="Times New Roman"/>
          <w:sz w:val="24"/>
          <w:szCs w:val="24"/>
        </w:rPr>
        <w:lastRenderedPageBreak/>
        <w:t xml:space="preserve">ния,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и муниципального финансового контроля" постановлением главы АМС Моздокского района от 13.07.2022 №22-Ф Контрольно-счётная палата </w:t>
      </w:r>
      <w:r w:rsidRPr="00D34E43">
        <w:rPr>
          <w:rStyle w:val="doccaption1"/>
          <w:rFonts w:ascii="Bookman Old Style" w:hAnsi="Bookman Old Style" w:cs="Times New Roman"/>
          <w:b/>
          <w:sz w:val="24"/>
          <w:szCs w:val="24"/>
        </w:rPr>
        <w:t>включена</w:t>
      </w:r>
      <w:r w:rsidRPr="00D34E43">
        <w:rPr>
          <w:rStyle w:val="doccaption1"/>
          <w:rFonts w:ascii="Bookman Old Style" w:hAnsi="Bookman Old Style" w:cs="Times New Roman"/>
          <w:sz w:val="24"/>
          <w:szCs w:val="24"/>
        </w:rPr>
        <w:t xml:space="preserve"> в Перечень главных администраторов доходов бюджета муниципального образования Моздокский район</w:t>
      </w:r>
      <w:r w:rsidRPr="00D34E43">
        <w:rPr>
          <w:rFonts w:ascii="Bookman Old Style" w:hAnsi="Bookman Old Style"/>
          <w:sz w:val="24"/>
          <w:szCs w:val="24"/>
        </w:rPr>
        <w:t xml:space="preserve">. </w:t>
      </w:r>
      <w:r w:rsidRPr="00D34E43">
        <w:rPr>
          <w:rFonts w:ascii="Bookman Old Style" w:hAnsi="Bookman Old Style" w:cs="Times New Roman"/>
          <w:sz w:val="24"/>
          <w:szCs w:val="24"/>
        </w:rPr>
        <w:t xml:space="preserve">Утверждён перечень кодов доходов бюджета муниципального образования Моздокский район, по которым Контрольно-счётная палата Моздокского района осуществляет полномочия администратора доходов бюджета муниципального образования Моздокский район. В отчётном году Контрольно-счётной палатой направлено мировому судье Моздокского района 6 протоколов об административных правонарушениях, по которым </w:t>
      </w:r>
      <w:r w:rsidRPr="00D34E43">
        <w:rPr>
          <w:rFonts w:ascii="Bookman Old Style" w:hAnsi="Bookman Old Style" w:cs="Times New Roman"/>
          <w:b/>
          <w:sz w:val="24"/>
          <w:szCs w:val="24"/>
        </w:rPr>
        <w:t>вынесено</w:t>
      </w:r>
      <w:r w:rsidRPr="00D34E43">
        <w:rPr>
          <w:rFonts w:ascii="Bookman Old Style" w:hAnsi="Bookman Old Style" w:cs="Times New Roman"/>
          <w:sz w:val="24"/>
          <w:szCs w:val="24"/>
        </w:rPr>
        <w:t xml:space="preserve"> 6 постановлений по делам об административных правонарушениях, из которых 5 вступили в законную силу.</w:t>
      </w:r>
    </w:p>
    <w:p w:rsidR="00D34E43" w:rsidRPr="00D34E43" w:rsidRDefault="00D34E43" w:rsidP="00D34E43">
      <w:pPr>
        <w:spacing w:after="0" w:line="240" w:lineRule="auto"/>
        <w:ind w:firstLine="709"/>
        <w:jc w:val="both"/>
        <w:rPr>
          <w:rFonts w:ascii="Bookman Old Style" w:hAnsi="Bookman Old Style" w:cs="Times New Roman"/>
          <w:sz w:val="24"/>
          <w:szCs w:val="24"/>
          <w:lang w:eastAsia="ar-SA"/>
        </w:rPr>
      </w:pPr>
    </w:p>
    <w:p w:rsidR="00D34E43" w:rsidRPr="00D34E43" w:rsidRDefault="00D34E43" w:rsidP="00D34E43">
      <w:pPr>
        <w:spacing w:after="0" w:line="240" w:lineRule="auto"/>
        <w:ind w:firstLine="709"/>
        <w:jc w:val="both"/>
        <w:rPr>
          <w:rFonts w:ascii="Bookman Old Style" w:hAnsi="Bookman Old Style" w:cs="Times New Roman"/>
          <w:sz w:val="24"/>
          <w:szCs w:val="24"/>
          <w:lang w:eastAsia="ar-SA"/>
        </w:rPr>
      </w:pPr>
      <w:r w:rsidRPr="00D34E43">
        <w:rPr>
          <w:rFonts w:ascii="Bookman Old Style" w:hAnsi="Bookman Old Style" w:cs="Times New Roman"/>
          <w:b/>
          <w:sz w:val="24"/>
          <w:szCs w:val="24"/>
          <w:lang w:eastAsia="ar-SA"/>
        </w:rPr>
        <w:t>3.8.</w:t>
      </w:r>
      <w:r w:rsidRPr="00D34E43">
        <w:rPr>
          <w:rFonts w:ascii="Bookman Old Style" w:hAnsi="Bookman Old Style" w:cs="Times New Roman"/>
          <w:sz w:val="24"/>
          <w:szCs w:val="24"/>
          <w:lang w:eastAsia="ar-SA"/>
        </w:rPr>
        <w:t xml:space="preserve"> В целях реализации правотворческой инициативы на основании п.1 статьи 27 Устава муниципального образования Моздокский район РСО-Алания и в </w:t>
      </w:r>
      <w:r w:rsidRPr="00D34E43">
        <w:rPr>
          <w:rFonts w:ascii="Bookman Old Style" w:hAnsi="Bookman Old Style" w:cs="Times New Roman"/>
          <w:sz w:val="24"/>
          <w:szCs w:val="24"/>
        </w:rPr>
        <w:t>соответствие с Федеральным законом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w:t>
      </w:r>
      <w:r w:rsidRPr="00D34E43">
        <w:rPr>
          <w:rFonts w:ascii="Bookman Old Style" w:hAnsi="Bookman Old Style" w:cs="Times New Roman"/>
          <w:sz w:val="24"/>
          <w:szCs w:val="24"/>
          <w:lang w:eastAsia="ar-SA"/>
        </w:rPr>
        <w:t xml:space="preserve"> Контрольно-счётной палатой Моздокского района в отчётном году были направлены письма Собранию представителей Моздокского района о внесении изменений в:</w:t>
      </w:r>
    </w:p>
    <w:p w:rsidR="00D34E43" w:rsidRPr="00D34E43" w:rsidRDefault="00D34E43" w:rsidP="00D34E43">
      <w:pPr>
        <w:spacing w:after="0" w:line="240" w:lineRule="auto"/>
        <w:ind w:firstLine="709"/>
        <w:jc w:val="both"/>
        <w:rPr>
          <w:rFonts w:ascii="Bookman Old Style" w:hAnsi="Bookman Old Style" w:cs="Times New Roman"/>
          <w:sz w:val="24"/>
          <w:szCs w:val="24"/>
          <w:lang w:eastAsia="ar-SA"/>
        </w:rPr>
      </w:pPr>
      <w:r w:rsidRPr="00D34E43">
        <w:rPr>
          <w:rFonts w:ascii="Bookman Old Style" w:hAnsi="Bookman Old Style" w:cs="Times New Roman"/>
          <w:sz w:val="24"/>
          <w:szCs w:val="24"/>
          <w:lang w:eastAsia="ar-SA"/>
        </w:rPr>
        <w:t xml:space="preserve">- </w:t>
      </w:r>
      <w:r w:rsidRPr="00D34E43">
        <w:rPr>
          <w:rFonts w:ascii="Bookman Old Style" w:hAnsi="Bookman Old Style" w:cs="Times New Roman"/>
          <w:position w:val="2"/>
          <w:sz w:val="24"/>
          <w:szCs w:val="24"/>
        </w:rPr>
        <w:t xml:space="preserve">Положение </w:t>
      </w:r>
      <w:r w:rsidRPr="00D34E43">
        <w:rPr>
          <w:rFonts w:ascii="Bookman Old Style" w:hAnsi="Bookman Old Style" w:cs="Times New Roman"/>
          <w:sz w:val="24"/>
          <w:szCs w:val="24"/>
        </w:rPr>
        <w:t>О Контрольно-счётной палате Моздокского района Республики Северная Осетия-Алания, утверждённое</w:t>
      </w:r>
      <w:r w:rsidRPr="00D34E43">
        <w:rPr>
          <w:rFonts w:ascii="Bookman Old Style" w:hAnsi="Bookman Old Style" w:cs="Times New Roman"/>
          <w:position w:val="2"/>
          <w:sz w:val="24"/>
          <w:szCs w:val="24"/>
        </w:rPr>
        <w:t xml:space="preserve"> решением Собрания представителей Моздокского района</w:t>
      </w:r>
      <w:r w:rsidRPr="00D34E43">
        <w:rPr>
          <w:rFonts w:ascii="Bookman Old Style" w:hAnsi="Bookman Old Style" w:cs="Times New Roman"/>
          <w:sz w:val="24"/>
          <w:szCs w:val="24"/>
        </w:rPr>
        <w:t xml:space="preserve"> от 01 декабря 2017 г. №41. </w:t>
      </w:r>
      <w:r w:rsidRPr="00D34E43">
        <w:rPr>
          <w:rFonts w:ascii="Bookman Old Style" w:hAnsi="Bookman Old Style" w:cs="Times New Roman"/>
          <w:sz w:val="24"/>
          <w:szCs w:val="24"/>
          <w:lang w:eastAsia="ar-SA"/>
        </w:rPr>
        <w:t>Новое положение утверждено решением Собрания представителей Моздокского района от 03.10.2022  №15;</w:t>
      </w:r>
    </w:p>
    <w:p w:rsidR="00D34E43" w:rsidRPr="00D34E43" w:rsidRDefault="00D34E43" w:rsidP="00D34E43">
      <w:pPr>
        <w:spacing w:after="0" w:line="240" w:lineRule="auto"/>
        <w:ind w:firstLine="709"/>
        <w:jc w:val="both"/>
        <w:rPr>
          <w:rFonts w:ascii="Bookman Old Style" w:hAnsi="Bookman Old Style" w:cs="Times New Roman"/>
          <w:sz w:val="24"/>
          <w:szCs w:val="24"/>
        </w:rPr>
      </w:pPr>
      <w:r w:rsidRPr="00D34E43">
        <w:rPr>
          <w:rFonts w:ascii="Bookman Old Style" w:hAnsi="Bookman Old Style" w:cs="Times New Roman"/>
          <w:b/>
          <w:sz w:val="24"/>
          <w:szCs w:val="24"/>
          <w:lang w:eastAsia="ar-SA"/>
        </w:rPr>
        <w:t xml:space="preserve">- </w:t>
      </w:r>
      <w:r w:rsidRPr="00D34E43">
        <w:rPr>
          <w:rStyle w:val="afe"/>
          <w:rFonts w:ascii="Bookman Old Style" w:hAnsi="Bookman Old Style" w:cs="Times New Roman"/>
          <w:sz w:val="24"/>
          <w:szCs w:val="24"/>
        </w:rPr>
        <w:t>Порядок включения в план деятельности Контрольно-счётной палаты Моздокского района поручений Собрания представителей Моздокского района, предложений и запросов Главы муниципального образования Моздокский район,</w:t>
      </w:r>
      <w:r w:rsidRPr="00D34E43">
        <w:rPr>
          <w:rFonts w:ascii="Bookman Old Style" w:hAnsi="Bookman Old Style" w:cs="Times New Roman"/>
          <w:sz w:val="24"/>
          <w:szCs w:val="24"/>
        </w:rPr>
        <w:t xml:space="preserve"> утверждённый</w:t>
      </w:r>
      <w:r w:rsidRPr="00D34E43">
        <w:rPr>
          <w:rFonts w:ascii="Bookman Old Style" w:hAnsi="Bookman Old Style" w:cs="Times New Roman"/>
          <w:position w:val="2"/>
          <w:sz w:val="24"/>
          <w:szCs w:val="24"/>
        </w:rPr>
        <w:t xml:space="preserve"> решением Собрания представителей Моздокского района</w:t>
      </w:r>
      <w:r w:rsidRPr="00D34E43">
        <w:rPr>
          <w:rFonts w:ascii="Bookman Old Style" w:hAnsi="Bookman Old Style" w:cs="Times New Roman"/>
          <w:sz w:val="24"/>
          <w:szCs w:val="24"/>
        </w:rPr>
        <w:t xml:space="preserve"> от 15 июля 2021 №397 (находится на стадии рассмотрения).</w:t>
      </w:r>
    </w:p>
    <w:p w:rsidR="00D34E43" w:rsidRPr="00D34E43" w:rsidRDefault="00D34E43" w:rsidP="00D34E43">
      <w:pPr>
        <w:spacing w:after="0" w:line="240" w:lineRule="auto"/>
        <w:ind w:firstLine="709"/>
        <w:jc w:val="both"/>
        <w:rPr>
          <w:rFonts w:ascii="Bookman Old Style" w:hAnsi="Bookman Old Style" w:cs="Times New Roman"/>
          <w:sz w:val="24"/>
          <w:szCs w:val="24"/>
          <w:lang w:eastAsia="ar-SA"/>
        </w:rPr>
      </w:pPr>
    </w:p>
    <w:p w:rsidR="00D34E43" w:rsidRPr="00D34E43" w:rsidRDefault="00D34E43" w:rsidP="00D34E43">
      <w:pPr>
        <w:pStyle w:val="a7"/>
        <w:tabs>
          <w:tab w:val="left" w:pos="1134"/>
        </w:tabs>
        <w:spacing w:after="0" w:line="240" w:lineRule="auto"/>
        <w:ind w:left="0" w:firstLine="709"/>
        <w:jc w:val="both"/>
        <w:rPr>
          <w:rFonts w:ascii="Bookman Old Style" w:eastAsia="Calibri" w:hAnsi="Bookman Old Style"/>
          <w:sz w:val="24"/>
          <w:szCs w:val="24"/>
        </w:rPr>
      </w:pPr>
      <w:r w:rsidRPr="00D34E43">
        <w:rPr>
          <w:rFonts w:ascii="Bookman Old Style" w:eastAsia="Calibri" w:hAnsi="Bookman Old Style"/>
          <w:b/>
          <w:sz w:val="24"/>
          <w:szCs w:val="24"/>
        </w:rPr>
        <w:t xml:space="preserve">3.9. Основные итоги деятельности </w:t>
      </w:r>
      <w:r w:rsidRPr="00D34E43">
        <w:rPr>
          <w:rFonts w:ascii="Bookman Old Style" w:eastAsia="Calibri" w:hAnsi="Bookman Old Style"/>
          <w:sz w:val="24"/>
          <w:szCs w:val="24"/>
        </w:rPr>
        <w:t>Контрольно-счётной палаты Моздокского района за 2022 год представлены в следующей таблице:</w:t>
      </w:r>
    </w:p>
    <w:p w:rsidR="00D34E43" w:rsidRPr="00D34E43" w:rsidRDefault="00D34E43" w:rsidP="00D34E43">
      <w:pPr>
        <w:pStyle w:val="a7"/>
        <w:tabs>
          <w:tab w:val="left" w:pos="1134"/>
        </w:tabs>
        <w:spacing w:after="0" w:line="240" w:lineRule="auto"/>
        <w:ind w:left="0" w:firstLine="709"/>
        <w:jc w:val="both"/>
        <w:rPr>
          <w:rFonts w:ascii="Bookman Old Style" w:eastAsia="Calibri" w:hAnsi="Bookman Old Style"/>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52"/>
        <w:gridCol w:w="6946"/>
        <w:gridCol w:w="1984"/>
      </w:tblGrid>
      <w:tr w:rsidR="00D34E43" w:rsidRPr="00D34E43" w:rsidTr="004B54FF">
        <w:trPr>
          <w:trHeight w:val="597"/>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 </w:t>
            </w:r>
          </w:p>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п/п</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left="-57" w:right="-57"/>
              <w:jc w:val="both"/>
              <w:rPr>
                <w:rFonts w:ascii="Bookman Old Style" w:hAnsi="Bookman Old Style" w:cs="Times New Roman"/>
                <w:b/>
                <w:sz w:val="24"/>
                <w:szCs w:val="24"/>
                <w:lang w:eastAsia="ru-RU"/>
              </w:rPr>
            </w:pPr>
            <w:r w:rsidRPr="00D34E43">
              <w:rPr>
                <w:rFonts w:ascii="Bookman Old Style" w:hAnsi="Bookman Old Style" w:cs="Times New Roman"/>
                <w:sz w:val="24"/>
                <w:szCs w:val="24"/>
                <w:lang w:eastAsia="ru-RU"/>
              </w:rPr>
              <w:t>Значение показателя</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Проведено контрольных и экспертно-аналитических мероприятий всего,</w:t>
            </w:r>
          </w:p>
          <w:p w:rsidR="00D34E43" w:rsidRPr="00D34E43" w:rsidRDefault="00D34E43" w:rsidP="00D34E43">
            <w:pPr>
              <w:spacing w:after="0" w:line="240" w:lineRule="auto"/>
              <w:ind w:firstLine="312"/>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из них:</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19</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312"/>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контрольных мероприятий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0</w:t>
            </w:r>
          </w:p>
        </w:tc>
      </w:tr>
      <w:tr w:rsidR="00D34E43" w:rsidRPr="00D34E43" w:rsidTr="004B54FF">
        <w:trPr>
          <w:trHeight w:val="477"/>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84"/>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экспертно-аналитических мероприятий </w:t>
            </w:r>
          </w:p>
          <w:p w:rsidR="00D34E43" w:rsidRPr="00D34E43" w:rsidRDefault="00D34E43" w:rsidP="00D34E43">
            <w:pPr>
              <w:spacing w:after="0" w:line="240" w:lineRule="auto"/>
              <w:ind w:firstLine="284"/>
              <w:jc w:val="both"/>
              <w:rPr>
                <w:rFonts w:ascii="Bookman Old Style" w:hAnsi="Bookman Old Style"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19</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Количество объектов, проведенных контрольных и экспертно-аналитических мероприятий, всего,  </w:t>
            </w:r>
          </w:p>
          <w:p w:rsidR="00D34E43" w:rsidRPr="00D34E43" w:rsidRDefault="00D34E43" w:rsidP="00D34E43">
            <w:pPr>
              <w:spacing w:after="0" w:line="240" w:lineRule="auto"/>
              <w:ind w:firstLine="284"/>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из них:</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27</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2.1.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firstLine="284"/>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объектов контрольных мероприятий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0</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2.2.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84"/>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объектов экспертно-аналитических мероприятий </w:t>
            </w:r>
          </w:p>
          <w:p w:rsidR="00D34E43" w:rsidRPr="00D34E43" w:rsidRDefault="00D34E43" w:rsidP="00D34E43">
            <w:pPr>
              <w:spacing w:after="0" w:line="240" w:lineRule="auto"/>
              <w:ind w:firstLine="28"/>
              <w:jc w:val="both"/>
              <w:rPr>
                <w:rFonts w:ascii="Bookman Old Style" w:hAnsi="Bookman Old Style"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19</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lastRenderedPageBreak/>
              <w:t>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Проведено контрольных и экспертно-аналитических мероприятий по поручениям, предложениям и обращениям всего,</w:t>
            </w:r>
          </w:p>
          <w:p w:rsidR="00D34E43" w:rsidRPr="00D34E43" w:rsidRDefault="00D34E43" w:rsidP="00D34E43">
            <w:pPr>
              <w:spacing w:after="0" w:line="240" w:lineRule="auto"/>
              <w:ind w:firstLine="31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из них на основании: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17</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31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поручений Собрания представителей Моздокского района (предложений главы муниципального образования – Моздокский район)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11</w:t>
            </w:r>
          </w:p>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84"/>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обращений органов прокуратуры и иных правоохранительных органов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5</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84"/>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Объем проверенных средств на объектах контрольных мероприятий, млн. руб.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35,1</w:t>
            </w:r>
          </w:p>
        </w:tc>
      </w:tr>
      <w:tr w:rsidR="00D34E43" w:rsidRPr="00D34E43" w:rsidTr="004B54FF">
        <w:trPr>
          <w:trHeight w:val="1364"/>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Всего выявлено нарушений и недостатков в ходе осуществления внешнего муниципального финансового контроля (млн. руб./количество),</w:t>
            </w:r>
          </w:p>
          <w:p w:rsidR="00D34E43" w:rsidRPr="00D34E43" w:rsidRDefault="00D34E43" w:rsidP="00D34E43">
            <w:pPr>
              <w:spacing w:after="0" w:line="240" w:lineRule="auto"/>
              <w:ind w:firstLine="284"/>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из них: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tabs>
                <w:tab w:val="left" w:pos="852"/>
              </w:tabs>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10,5</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5.1.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firstLine="248"/>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нарушения ведения бухгалтерского учета, составления и представления бухгалтерской (финансовой) отчетности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0</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5.2.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firstLine="248"/>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нарушения в сфере управления и распоряжения муниципальной собственностью</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0</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5.3.</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firstLine="248"/>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нарушения при осуществлении муниципальных закупок и закупок отдельными видами юридических лиц    (50 лет =3,8,  АПС в ДОУ=0,8, сквер Виногр=0,4)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5,0</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5.4.</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иные недостатки и нарушения    (из горбюджета на библиот.фонд-2,8, сделка МУП Водолей-0,2, штрафы=0,2, псд дорога к ферме=2,1)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5,5 </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t>6.</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Устранено выявленных нарушений (млн. руб.),    </w:t>
            </w:r>
          </w:p>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в том числе: (муп Водолей -0,2)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0,2</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6.1.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восстановлено по бухгалтерскому учету</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0</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Направлено информационных писем в органы исполнительной власти муниципального образования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40</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по результатам рассмотрения которых </w:t>
            </w:r>
          </w:p>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8</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8.1.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внесено протестов, представлений, постановлений и предостережений по фактам нарушений закона органами прокуратуры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0</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Привлечено лиц к дисциплинарной ответственности по обращениям контрольно-счетного органа, направленным в органы прокуратуры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0 </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t>10.</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Штатная численность сотрудников (шт. ед.), в том числе замещающих: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3</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10.1.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2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муниципальную должность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10.2.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2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2</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10.3.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2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иные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t>11.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Фактическая численность сотрудников (чел.), в том числе замещающих: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3</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11.1.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2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муниципальную должность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11.2.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2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2</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lastRenderedPageBreak/>
              <w:t>11.3.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2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иные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t>12.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Состав сотрудников по наличию образования (чел):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х</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12.1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высшее профессиональное образование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3</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 12.2.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среднее профессиональное образование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t>14.</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Структура профессионального образования сотрудников (ед.):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х</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14.1.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2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экономическое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2</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14.2.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2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юридическое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14.3.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2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управление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14.4.</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2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иное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ind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t>15.</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 xml:space="preserve">Информационное присутствие: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17.1.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firstLine="213"/>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количество публикаций и сообщений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26</w:t>
            </w:r>
          </w:p>
        </w:tc>
      </w:tr>
      <w:tr w:rsidR="00D34E43" w:rsidRPr="00D34E43" w:rsidTr="004B54FF">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b/>
                <w:sz w:val="24"/>
                <w:szCs w:val="24"/>
                <w:lang w:eastAsia="ru-RU"/>
              </w:rPr>
            </w:pPr>
            <w:r w:rsidRPr="00D34E43">
              <w:rPr>
                <w:rFonts w:ascii="Bookman Old Style" w:hAnsi="Bookman Old Style" w:cs="Times New Roman"/>
                <w:b/>
                <w:sz w:val="24"/>
                <w:szCs w:val="24"/>
                <w:lang w:eastAsia="ru-RU"/>
              </w:rPr>
              <w:t>16.</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Финансовое обеспечение деятельности контрольно-счетного органа в отчетном году (млн. руб.)</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34E43" w:rsidRPr="00D34E43" w:rsidRDefault="00D34E43" w:rsidP="00D34E43">
            <w:pPr>
              <w:spacing w:after="0" w:line="240" w:lineRule="auto"/>
              <w:ind w:left="-57" w:right="-57"/>
              <w:jc w:val="both"/>
              <w:rPr>
                <w:rFonts w:ascii="Bookman Old Style" w:hAnsi="Bookman Old Style" w:cs="Times New Roman"/>
                <w:sz w:val="24"/>
                <w:szCs w:val="24"/>
                <w:lang w:eastAsia="ru-RU"/>
              </w:rPr>
            </w:pPr>
            <w:r w:rsidRPr="00D34E43">
              <w:rPr>
                <w:rFonts w:ascii="Bookman Old Style" w:hAnsi="Bookman Old Style" w:cs="Times New Roman"/>
                <w:sz w:val="24"/>
                <w:szCs w:val="24"/>
                <w:lang w:eastAsia="ru-RU"/>
              </w:rPr>
              <w:t>2,8</w:t>
            </w:r>
          </w:p>
        </w:tc>
      </w:tr>
    </w:tbl>
    <w:p w:rsidR="00D34E43" w:rsidRPr="00D34E43" w:rsidRDefault="00D34E43" w:rsidP="00D34E43">
      <w:pPr>
        <w:pStyle w:val="a7"/>
        <w:tabs>
          <w:tab w:val="left" w:pos="1134"/>
        </w:tabs>
        <w:spacing w:after="0" w:line="240" w:lineRule="auto"/>
        <w:ind w:left="0" w:firstLine="709"/>
        <w:jc w:val="both"/>
        <w:rPr>
          <w:rFonts w:ascii="Bookman Old Style" w:eastAsia="Calibri" w:hAnsi="Bookman Old Style"/>
          <w:sz w:val="24"/>
          <w:szCs w:val="24"/>
        </w:rPr>
      </w:pPr>
    </w:p>
    <w:p w:rsidR="00D34E43" w:rsidRPr="00D34E43" w:rsidRDefault="00D34E43" w:rsidP="00D34E43">
      <w:pPr>
        <w:pStyle w:val="a7"/>
        <w:tabs>
          <w:tab w:val="left" w:pos="1134"/>
        </w:tabs>
        <w:spacing w:after="0" w:line="240" w:lineRule="auto"/>
        <w:ind w:left="0" w:firstLine="709"/>
        <w:jc w:val="both"/>
        <w:rPr>
          <w:rFonts w:ascii="Bookman Old Style" w:hAnsi="Bookman Old Style"/>
          <w:sz w:val="24"/>
          <w:szCs w:val="24"/>
          <w:lang w:eastAsia="ru-RU"/>
        </w:rPr>
      </w:pPr>
      <w:r w:rsidRPr="00D34E43">
        <w:rPr>
          <w:rFonts w:ascii="Bookman Old Style" w:hAnsi="Bookman Old Style"/>
          <w:sz w:val="24"/>
          <w:szCs w:val="24"/>
          <w:lang w:eastAsia="ru-RU"/>
        </w:rPr>
        <w:t xml:space="preserve">Следует отметить, что в работе Контрольно-счётной палаты выявленные нарушения и недостатки в большинстве своём не имеют цифрового выражения и не могут быть оценены в денежном эквиваленте. К ним относятся нарушения и недостатки в нормативно-правовых актах, проектах муниципальных программ и проектах бюджетов. Результативность работы контрольно-счётного органа заключается не только в возврате в бюджет нецелевого, неэффективного и нерационального использования средств, а в недопущении и предотвращении такого рода нарушений при распоряжении муниципальными финансами и имуществом. </w:t>
      </w:r>
    </w:p>
    <w:p w:rsidR="00D34E43" w:rsidRPr="00D34E43" w:rsidRDefault="00D34E43" w:rsidP="00D34E43">
      <w:pPr>
        <w:pStyle w:val="a7"/>
        <w:tabs>
          <w:tab w:val="left" w:pos="1134"/>
        </w:tabs>
        <w:spacing w:after="0" w:line="240" w:lineRule="auto"/>
        <w:ind w:left="0" w:firstLine="709"/>
        <w:jc w:val="both"/>
        <w:rPr>
          <w:rFonts w:ascii="Bookman Old Style" w:hAnsi="Bookman Old Style"/>
          <w:sz w:val="24"/>
          <w:szCs w:val="24"/>
          <w:lang w:eastAsia="ru-RU"/>
        </w:rPr>
      </w:pPr>
    </w:p>
    <w:p w:rsidR="00D34E43" w:rsidRPr="00D34E43" w:rsidRDefault="00D34E43" w:rsidP="00D34E43">
      <w:pPr>
        <w:pStyle w:val="a7"/>
        <w:tabs>
          <w:tab w:val="left" w:pos="993"/>
        </w:tabs>
        <w:spacing w:after="0" w:line="240" w:lineRule="auto"/>
        <w:ind w:left="0" w:firstLine="709"/>
        <w:jc w:val="both"/>
        <w:rPr>
          <w:rFonts w:ascii="Bookman Old Style" w:hAnsi="Bookman Old Style"/>
          <w:sz w:val="24"/>
          <w:szCs w:val="24"/>
          <w:lang w:eastAsia="ru-RU"/>
        </w:rPr>
      </w:pPr>
      <w:r w:rsidRPr="00D34E43">
        <w:rPr>
          <w:rFonts w:ascii="Bookman Old Style" w:hAnsi="Bookman Old Style"/>
          <w:b/>
          <w:sz w:val="24"/>
          <w:szCs w:val="24"/>
          <w:lang w:eastAsia="ru-RU"/>
        </w:rPr>
        <w:t>В 2022 году направлено 38 информационных писем в органы местного самоуправления муниципального образования и объектам контроля</w:t>
      </w:r>
      <w:r w:rsidRPr="00D34E43">
        <w:rPr>
          <w:rFonts w:ascii="Bookman Old Style" w:hAnsi="Bookman Old Style"/>
          <w:sz w:val="24"/>
          <w:szCs w:val="24"/>
          <w:lang w:eastAsia="ru-RU"/>
        </w:rPr>
        <w:t xml:space="preserve">, в которых сообщалось о результатах проверочной деятельности и давалась характеристика всем выявленным финансовым нарушениям и недостаткам, а также рекомендации и предложения по устранению выявленных нарушений и недостатков.   </w:t>
      </w:r>
    </w:p>
    <w:p w:rsidR="00D34E43" w:rsidRPr="00D34E43" w:rsidRDefault="00D34E43" w:rsidP="00D34E43">
      <w:pPr>
        <w:pStyle w:val="a7"/>
        <w:tabs>
          <w:tab w:val="left" w:pos="993"/>
        </w:tabs>
        <w:spacing w:after="0" w:line="240" w:lineRule="auto"/>
        <w:ind w:left="0" w:firstLine="709"/>
        <w:jc w:val="both"/>
        <w:rPr>
          <w:rFonts w:ascii="Bookman Old Style" w:hAnsi="Bookman Old Style"/>
          <w:sz w:val="24"/>
          <w:szCs w:val="24"/>
          <w:lang w:eastAsia="ru-RU"/>
        </w:rPr>
      </w:pPr>
    </w:p>
    <w:p w:rsidR="00D34E43" w:rsidRPr="00D34E43" w:rsidRDefault="00D34E43" w:rsidP="00D34E43">
      <w:pPr>
        <w:pStyle w:val="a7"/>
        <w:numPr>
          <w:ilvl w:val="0"/>
          <w:numId w:val="1"/>
        </w:numPr>
        <w:tabs>
          <w:tab w:val="left" w:pos="1134"/>
        </w:tabs>
        <w:spacing w:after="0" w:line="240" w:lineRule="auto"/>
        <w:ind w:left="720"/>
        <w:jc w:val="center"/>
        <w:textAlignment w:val="baseline"/>
        <w:rPr>
          <w:rFonts w:ascii="Bookman Old Style" w:eastAsia="Calibri" w:hAnsi="Bookman Old Style"/>
          <w:b/>
          <w:sz w:val="24"/>
          <w:szCs w:val="24"/>
        </w:rPr>
      </w:pPr>
      <w:r w:rsidRPr="00D34E43">
        <w:rPr>
          <w:rFonts w:ascii="Bookman Old Style" w:eastAsia="Calibri" w:hAnsi="Bookman Old Style"/>
          <w:b/>
          <w:sz w:val="24"/>
          <w:szCs w:val="24"/>
        </w:rPr>
        <w:t>Гласность.</w:t>
      </w:r>
    </w:p>
    <w:p w:rsidR="00D34E43" w:rsidRPr="00D34E43" w:rsidRDefault="00D34E43" w:rsidP="00D34E43">
      <w:pPr>
        <w:tabs>
          <w:tab w:val="left" w:pos="1134"/>
        </w:tabs>
        <w:spacing w:after="0" w:line="240" w:lineRule="auto"/>
        <w:jc w:val="both"/>
        <w:rPr>
          <w:rFonts w:ascii="Bookman Old Style" w:eastAsia="Calibri" w:hAnsi="Bookman Old Style" w:cs="Times New Roman"/>
          <w:b/>
          <w:sz w:val="24"/>
          <w:szCs w:val="24"/>
        </w:rPr>
      </w:pPr>
    </w:p>
    <w:p w:rsidR="00D34E43" w:rsidRPr="00D34E43" w:rsidRDefault="00D34E43" w:rsidP="00D34E43">
      <w:pPr>
        <w:tabs>
          <w:tab w:val="left" w:pos="709"/>
        </w:tabs>
        <w:autoSpaceDE w:val="0"/>
        <w:autoSpaceDN w:val="0"/>
        <w:adjustRightInd w:val="0"/>
        <w:spacing w:after="0" w:line="240" w:lineRule="auto"/>
        <w:jc w:val="both"/>
        <w:rPr>
          <w:rFonts w:ascii="Bookman Old Style" w:eastAsia="Calibri" w:hAnsi="Bookman Old Style" w:cs="Times New Roman"/>
          <w:sz w:val="24"/>
          <w:szCs w:val="24"/>
        </w:rPr>
      </w:pPr>
      <w:r w:rsidRPr="00D34E43">
        <w:rPr>
          <w:rFonts w:ascii="Bookman Old Style" w:eastAsia="Calibri" w:hAnsi="Bookman Old Style" w:cs="Times New Roman"/>
          <w:bCs/>
          <w:sz w:val="24"/>
          <w:szCs w:val="24"/>
        </w:rPr>
        <w:tab/>
        <w:t xml:space="preserve">В целях обеспечения доступа к информации о своей деятельности на </w:t>
      </w:r>
      <w:r w:rsidRPr="00D34E43">
        <w:rPr>
          <w:rFonts w:ascii="Bookman Old Style" w:eastAsia="Calibri" w:hAnsi="Bookman Old Style" w:cs="Times New Roman"/>
          <w:sz w:val="24"/>
          <w:szCs w:val="24"/>
        </w:rPr>
        <w:t xml:space="preserve">официальном </w:t>
      </w:r>
      <w:r w:rsidRPr="00D34E43">
        <w:rPr>
          <w:rFonts w:ascii="Bookman Old Style" w:eastAsia="Calibri" w:hAnsi="Bookman Old Style" w:cs="Times New Roman"/>
          <w:bCs/>
          <w:sz w:val="24"/>
          <w:szCs w:val="24"/>
        </w:rPr>
        <w:t xml:space="preserve">сайте Администрации местного самоуправления в разделе «Контрольно-счётная палата» </w:t>
      </w:r>
      <w:r w:rsidRPr="00D34E43">
        <w:rPr>
          <w:rFonts w:ascii="Bookman Old Style" w:eastAsia="Calibri" w:hAnsi="Bookman Old Style" w:cs="Times New Roman"/>
          <w:sz w:val="24"/>
          <w:szCs w:val="24"/>
        </w:rPr>
        <w:t>размещены результаты всех проведённых в 2022 году экспертно-аналитических мероприятий, план работы КСП Моздокского района, актуализируется нормативная правовая база. Информация о проведённых мероприятиях размещена в сети интернет на сайте АМС Моздокского района (</w:t>
      </w:r>
      <w:hyperlink r:id="rId10" w:history="1">
        <w:r w:rsidRPr="00D34E43">
          <w:rPr>
            <w:rStyle w:val="affc"/>
            <w:rFonts w:ascii="Bookman Old Style" w:eastAsia="Calibri" w:hAnsi="Bookman Old Style" w:cs="Times New Roman"/>
            <w:color w:val="auto"/>
            <w:sz w:val="24"/>
            <w:szCs w:val="24"/>
          </w:rPr>
          <w:t>https://admmozdok.ru</w:t>
        </w:r>
      </w:hyperlink>
      <w:r w:rsidRPr="00D34E43">
        <w:rPr>
          <w:rFonts w:ascii="Bookman Old Style" w:hAnsi="Bookman Old Style" w:cs="Times New Roman"/>
          <w:sz w:val="24"/>
          <w:szCs w:val="24"/>
        </w:rPr>
        <w:t>)</w:t>
      </w:r>
      <w:r w:rsidRPr="00D34E43">
        <w:rPr>
          <w:rFonts w:ascii="Bookman Old Style" w:eastAsia="Calibri" w:hAnsi="Bookman Old Style" w:cs="Times New Roman"/>
          <w:sz w:val="24"/>
          <w:szCs w:val="24"/>
        </w:rPr>
        <w:t>, раздел «Контрольно-счётная палата».</w:t>
      </w:r>
    </w:p>
    <w:p w:rsidR="00D34E43" w:rsidRPr="00D34E43" w:rsidRDefault="00D34E43" w:rsidP="00D34E43">
      <w:pPr>
        <w:tabs>
          <w:tab w:val="left" w:pos="709"/>
        </w:tabs>
        <w:spacing w:after="0" w:line="240" w:lineRule="auto"/>
        <w:jc w:val="both"/>
        <w:rPr>
          <w:rFonts w:ascii="Bookman Old Style" w:eastAsia="Calibri" w:hAnsi="Bookman Old Style" w:cs="Times New Roman"/>
          <w:sz w:val="24"/>
          <w:szCs w:val="24"/>
        </w:rPr>
      </w:pPr>
    </w:p>
    <w:p w:rsidR="00D34E43" w:rsidRPr="00D34E43" w:rsidRDefault="00D34E43" w:rsidP="00D34E43">
      <w:pPr>
        <w:pStyle w:val="a7"/>
        <w:numPr>
          <w:ilvl w:val="0"/>
          <w:numId w:val="1"/>
        </w:numPr>
        <w:suppressAutoHyphens/>
        <w:autoSpaceDE w:val="0"/>
        <w:autoSpaceDN w:val="0"/>
        <w:adjustRightInd w:val="0"/>
        <w:spacing w:after="0" w:line="240" w:lineRule="auto"/>
        <w:ind w:left="720"/>
        <w:jc w:val="center"/>
        <w:textAlignment w:val="baseline"/>
        <w:rPr>
          <w:rFonts w:ascii="Bookman Old Style" w:hAnsi="Bookman Old Style"/>
          <w:b/>
          <w:sz w:val="24"/>
          <w:szCs w:val="24"/>
          <w:lang w:eastAsia="ru-RU"/>
        </w:rPr>
      </w:pPr>
      <w:r w:rsidRPr="00D34E43">
        <w:rPr>
          <w:rFonts w:ascii="Bookman Old Style" w:hAnsi="Bookman Old Style"/>
          <w:b/>
          <w:bCs/>
          <w:sz w:val="24"/>
          <w:szCs w:val="24"/>
          <w:lang w:eastAsia="ru-RU"/>
        </w:rPr>
        <w:t>Информационная, п</w:t>
      </w:r>
      <w:r w:rsidRPr="00D34E43">
        <w:rPr>
          <w:rFonts w:ascii="Bookman Old Style" w:hAnsi="Bookman Old Style"/>
          <w:b/>
          <w:sz w:val="24"/>
          <w:szCs w:val="24"/>
          <w:lang w:eastAsia="ru-RU"/>
        </w:rPr>
        <w:t xml:space="preserve">равотворческая </w:t>
      </w:r>
      <w:r w:rsidRPr="00D34E43">
        <w:rPr>
          <w:rFonts w:ascii="Bookman Old Style" w:hAnsi="Bookman Old Style"/>
          <w:b/>
          <w:bCs/>
          <w:sz w:val="24"/>
          <w:szCs w:val="24"/>
          <w:lang w:eastAsia="ru-RU"/>
        </w:rPr>
        <w:t>и иная деятельность.</w:t>
      </w:r>
    </w:p>
    <w:p w:rsidR="00D34E43" w:rsidRPr="00D34E43" w:rsidRDefault="00D34E43" w:rsidP="00D34E43">
      <w:pPr>
        <w:tabs>
          <w:tab w:val="left" w:pos="1496"/>
          <w:tab w:val="left" w:pos="1889"/>
        </w:tabs>
        <w:autoSpaceDE w:val="0"/>
        <w:autoSpaceDN w:val="0"/>
        <w:adjustRightInd w:val="0"/>
        <w:spacing w:after="0" w:line="240" w:lineRule="auto"/>
        <w:jc w:val="both"/>
        <w:rPr>
          <w:rFonts w:ascii="Bookman Old Style" w:eastAsia="Calibri" w:hAnsi="Bookman Old Style" w:cs="Times New Roman"/>
          <w:bCs/>
          <w:sz w:val="24"/>
          <w:szCs w:val="24"/>
        </w:rPr>
      </w:pPr>
      <w:r w:rsidRPr="00D34E43">
        <w:rPr>
          <w:rFonts w:ascii="Bookman Old Style" w:eastAsia="Calibri" w:hAnsi="Bookman Old Style" w:cs="Times New Roman"/>
          <w:bCs/>
          <w:sz w:val="24"/>
          <w:szCs w:val="24"/>
        </w:rPr>
        <w:tab/>
      </w:r>
    </w:p>
    <w:p w:rsidR="00D34E43" w:rsidRPr="00D34E43" w:rsidRDefault="00D34E43" w:rsidP="00D34E43">
      <w:pPr>
        <w:spacing w:after="0" w:line="240" w:lineRule="auto"/>
        <w:ind w:firstLine="709"/>
        <w:contextualSpacing/>
        <w:jc w:val="both"/>
        <w:rPr>
          <w:rFonts w:ascii="Bookman Old Style" w:eastAsia="Calibri" w:hAnsi="Bookman Old Style" w:cs="Times New Roman"/>
          <w:sz w:val="24"/>
          <w:szCs w:val="24"/>
        </w:rPr>
      </w:pPr>
      <w:r w:rsidRPr="00D34E43">
        <w:rPr>
          <w:rFonts w:ascii="Bookman Old Style" w:eastAsia="Calibri" w:hAnsi="Bookman Old Style" w:cs="Times New Roman"/>
          <w:sz w:val="24"/>
          <w:szCs w:val="24"/>
        </w:rPr>
        <w:t>В отчетном году Контрольно-счётная палата взаимодействовала с Союзом муниципальных контрольно-счётных органов РФ, членом которого является с октября 2016 года, а также с Контрольно-счётной палатой Республики Северная Осетия-Алания (является членом Совета контрольно-счётных органов при Контрольно-счётной палате Республики Северная Осетия-Алания).</w:t>
      </w:r>
    </w:p>
    <w:p w:rsidR="00D34E43" w:rsidRPr="00D34E43" w:rsidRDefault="00D34E43" w:rsidP="00D34E43">
      <w:pPr>
        <w:spacing w:after="0" w:line="240" w:lineRule="auto"/>
        <w:ind w:firstLine="709"/>
        <w:contextualSpacing/>
        <w:jc w:val="both"/>
        <w:rPr>
          <w:rFonts w:ascii="Bookman Old Style" w:eastAsia="Calibri" w:hAnsi="Bookman Old Style" w:cs="Times New Roman"/>
          <w:sz w:val="24"/>
          <w:szCs w:val="24"/>
        </w:rPr>
      </w:pPr>
      <w:r w:rsidRPr="00D34E43">
        <w:rPr>
          <w:rFonts w:ascii="Bookman Old Style" w:eastAsia="Calibri" w:hAnsi="Bookman Old Style" w:cs="Times New Roman"/>
          <w:sz w:val="24"/>
          <w:szCs w:val="24"/>
        </w:rPr>
        <w:lastRenderedPageBreak/>
        <w:t>Контрольно-счётная палата в своей работе также взаимодействует с правоохранительными органами Моздокского района, ИФНС по Моздокскому району РСО-Алания.</w:t>
      </w:r>
    </w:p>
    <w:p w:rsidR="00D34E43" w:rsidRPr="00D34E43" w:rsidRDefault="00D34E43" w:rsidP="00D34E43">
      <w:pPr>
        <w:spacing w:after="0" w:line="240" w:lineRule="auto"/>
        <w:ind w:firstLine="851"/>
        <w:jc w:val="both"/>
        <w:rPr>
          <w:rFonts w:ascii="Bookman Old Style" w:hAnsi="Bookman Old Style" w:cs="Times New Roman"/>
          <w:sz w:val="24"/>
          <w:szCs w:val="24"/>
        </w:rPr>
      </w:pPr>
      <w:r w:rsidRPr="00D34E43">
        <w:rPr>
          <w:rFonts w:ascii="Bookman Old Style" w:hAnsi="Bookman Old Style" w:cs="Times New Roman"/>
          <w:sz w:val="24"/>
          <w:szCs w:val="24"/>
        </w:rPr>
        <w:t>Организационно-методические мероприятия Контрольно-счетной палаты осуществлялись в соответствии с положениями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34E43" w:rsidRPr="00D34E43" w:rsidRDefault="00D34E43" w:rsidP="00D34E43">
      <w:pPr>
        <w:tabs>
          <w:tab w:val="left" w:pos="567"/>
        </w:tabs>
        <w:autoSpaceDE w:val="0"/>
        <w:autoSpaceDN w:val="0"/>
        <w:adjustRightInd w:val="0"/>
        <w:spacing w:after="0" w:line="240" w:lineRule="auto"/>
        <w:jc w:val="both"/>
        <w:rPr>
          <w:rFonts w:ascii="Bookman Old Style" w:eastAsia="Calibri" w:hAnsi="Bookman Old Style" w:cs="Times New Roman"/>
          <w:sz w:val="24"/>
          <w:szCs w:val="24"/>
        </w:rPr>
      </w:pPr>
      <w:r w:rsidRPr="00D34E43">
        <w:rPr>
          <w:rFonts w:ascii="Bookman Old Style" w:hAnsi="Bookman Old Style" w:cs="Times New Roman"/>
          <w:sz w:val="24"/>
          <w:szCs w:val="24"/>
          <w:shd w:val="clear" w:color="auto" w:fill="FFFFFF"/>
        </w:rPr>
        <w:t xml:space="preserve">         </w:t>
      </w:r>
      <w:r w:rsidRPr="00D34E43">
        <w:rPr>
          <w:rFonts w:ascii="Bookman Old Style" w:eastAsia="Calibri" w:hAnsi="Bookman Old Style" w:cs="Times New Roman"/>
          <w:sz w:val="24"/>
          <w:szCs w:val="24"/>
        </w:rPr>
        <w:t>Осуществлялось текущее планирование деятельности Контрольно-счетной палаты, разрабатывались и утверждались нормативно-правовые акты и регламентирующие документы.</w:t>
      </w:r>
    </w:p>
    <w:p w:rsidR="00D34E43" w:rsidRPr="00D34E43" w:rsidRDefault="00D34E43" w:rsidP="00D34E43">
      <w:pPr>
        <w:pStyle w:val="af3"/>
        <w:tabs>
          <w:tab w:val="left" w:pos="2712"/>
        </w:tabs>
        <w:ind w:left="360"/>
        <w:contextualSpacing/>
        <w:rPr>
          <w:rFonts w:ascii="Bookman Old Style" w:hAnsi="Bookman Old Style" w:cs="Times New Roman"/>
          <w:b/>
          <w:sz w:val="24"/>
          <w:szCs w:val="24"/>
        </w:rPr>
      </w:pPr>
    </w:p>
    <w:p w:rsidR="00D34E43" w:rsidRPr="00D34E43" w:rsidRDefault="00D34E43" w:rsidP="00D34E43">
      <w:pPr>
        <w:pStyle w:val="af3"/>
        <w:tabs>
          <w:tab w:val="left" w:pos="2712"/>
        </w:tabs>
        <w:ind w:left="360"/>
        <w:contextualSpacing/>
        <w:jc w:val="center"/>
        <w:rPr>
          <w:rFonts w:ascii="Bookman Old Style" w:hAnsi="Bookman Old Style" w:cs="Times New Roman"/>
          <w:b/>
          <w:sz w:val="24"/>
          <w:szCs w:val="24"/>
        </w:rPr>
      </w:pPr>
      <w:r w:rsidRPr="00D34E43">
        <w:rPr>
          <w:rFonts w:ascii="Bookman Old Style" w:hAnsi="Bookman Old Style" w:cs="Times New Roman"/>
          <w:b/>
          <w:sz w:val="24"/>
          <w:szCs w:val="24"/>
        </w:rPr>
        <w:t>Заключение</w:t>
      </w:r>
    </w:p>
    <w:p w:rsidR="00D34E43" w:rsidRPr="00D34E43" w:rsidRDefault="00D34E43" w:rsidP="00D34E43">
      <w:pPr>
        <w:pStyle w:val="af3"/>
        <w:tabs>
          <w:tab w:val="left" w:pos="2712"/>
        </w:tabs>
        <w:ind w:firstLine="709"/>
        <w:contextualSpacing/>
        <w:rPr>
          <w:rFonts w:ascii="Bookman Old Style" w:hAnsi="Bookman Old Style" w:cs="Times New Roman"/>
          <w:b/>
          <w:sz w:val="24"/>
          <w:szCs w:val="24"/>
        </w:rPr>
      </w:pPr>
    </w:p>
    <w:p w:rsidR="00D34E43" w:rsidRPr="00D34E43" w:rsidRDefault="00D34E43" w:rsidP="00D34E43">
      <w:pPr>
        <w:spacing w:after="0" w:line="240" w:lineRule="auto"/>
        <w:ind w:firstLine="708"/>
        <w:contextualSpacing/>
        <w:jc w:val="both"/>
        <w:rPr>
          <w:rFonts w:ascii="Bookman Old Style" w:hAnsi="Bookman Old Style" w:cs="Times New Roman"/>
          <w:sz w:val="24"/>
          <w:szCs w:val="24"/>
          <w:shd w:val="clear" w:color="auto" w:fill="FFFFFF"/>
        </w:rPr>
      </w:pPr>
      <w:r w:rsidRPr="00D34E43">
        <w:rPr>
          <w:rFonts w:ascii="Bookman Old Style" w:hAnsi="Bookman Old Style" w:cs="Times New Roman"/>
          <w:spacing w:val="-5"/>
          <w:sz w:val="24"/>
          <w:szCs w:val="24"/>
          <w:lang w:eastAsia="ru-RU"/>
        </w:rPr>
        <w:t xml:space="preserve">В отчетном периоде контрольными и экспертно-аналитическими мероприятиями Контрольно-счётной палаты Моздокского района были охвачены все этапы бюджетного процесса: от формирования бюджета до утверждения годового отчёта об исполнении бюджета муниципального образования. </w:t>
      </w:r>
      <w:r w:rsidRPr="00D34E43">
        <w:rPr>
          <w:rFonts w:ascii="Bookman Old Style" w:eastAsia="Calibri" w:hAnsi="Bookman Old Style" w:cs="Times New Roman"/>
          <w:sz w:val="24"/>
          <w:szCs w:val="24"/>
        </w:rPr>
        <w:t>Реализовывался механизм регулирования бюджетных правоотношений в части предоставления Контрольно-счётной палате Моздокского района на финансово-экономическую экспертизу проектов муниципальных правовых актов, касающихся расходных обязательств муниципального образования – Моздокский район, а также проектов муниципальных программ.</w:t>
      </w:r>
      <w:r w:rsidRPr="00D34E43">
        <w:rPr>
          <w:rFonts w:ascii="Bookman Old Style" w:hAnsi="Bookman Old Style" w:cs="Times New Roman"/>
          <w:sz w:val="24"/>
          <w:szCs w:val="24"/>
          <w:shd w:val="clear" w:color="auto" w:fill="FFFFFF"/>
        </w:rPr>
        <w:t xml:space="preserve"> Целью проведения указанных финансово-экономических экспертиз являлся предварительный финансовый контроль, направленный на профилактику и предупреждение неэффективного, неправомерного использования муниципальных финансов, в соответствии с     требованиями бюджетного законодательства РФ.</w:t>
      </w:r>
    </w:p>
    <w:p w:rsidR="00D34E43" w:rsidRPr="00D34E43" w:rsidRDefault="00D34E43" w:rsidP="00D34E43">
      <w:pPr>
        <w:spacing w:after="0" w:line="240" w:lineRule="auto"/>
        <w:ind w:firstLine="708"/>
        <w:contextualSpacing/>
        <w:jc w:val="both"/>
        <w:rPr>
          <w:rFonts w:ascii="Bookman Old Style" w:hAnsi="Bookman Old Style" w:cs="Times New Roman"/>
          <w:sz w:val="24"/>
          <w:szCs w:val="24"/>
        </w:rPr>
      </w:pPr>
      <w:r w:rsidRPr="00D34E43">
        <w:rPr>
          <w:rFonts w:ascii="Bookman Old Style" w:hAnsi="Bookman Old Style" w:cs="Times New Roman"/>
          <w:sz w:val="24"/>
          <w:szCs w:val="24"/>
        </w:rPr>
        <w:t xml:space="preserve">В заключение необходимо также отметить тот факт, что уровень реализации и принятия мер по устранению замечаний и финансовых нарушений, выявленных по результатам контрольных мероприятий, все еще является недостаточными. Отчёты о принятых мерах по устранению допущенных нарушений зачастую предоставляются с нарушением установленных сроков. Органами местного самоуправления реализованы не все предложения Контрольно-счётной палаты по результатам контрольных и экспертно-аналитических мероприятий. </w:t>
      </w:r>
    </w:p>
    <w:p w:rsidR="00D34E43" w:rsidRPr="00D34E43" w:rsidRDefault="00D34E43" w:rsidP="00D34E43">
      <w:pPr>
        <w:pStyle w:val="af3"/>
        <w:tabs>
          <w:tab w:val="left" w:pos="1141"/>
        </w:tabs>
        <w:ind w:firstLine="709"/>
        <w:contextualSpacing/>
        <w:rPr>
          <w:rFonts w:ascii="Bookman Old Style" w:hAnsi="Bookman Old Style" w:cs="Times New Roman"/>
          <w:sz w:val="24"/>
          <w:szCs w:val="24"/>
          <w:shd w:val="clear" w:color="auto" w:fill="FFFFFF"/>
        </w:rPr>
      </w:pPr>
      <w:r w:rsidRPr="00D34E43">
        <w:rPr>
          <w:rFonts w:ascii="Bookman Old Style" w:hAnsi="Bookman Old Style" w:cs="Times New Roman"/>
          <w:sz w:val="24"/>
          <w:szCs w:val="24"/>
          <w:shd w:val="clear" w:color="auto" w:fill="FFFFFF"/>
        </w:rPr>
        <w:t>В 2023 году работа Контрольно-счётной палаты нацелена на выявление системных проблем, с акцентом на упреждение финансовых нарушений с использованием риск-ориентированного подхода.</w:t>
      </w:r>
    </w:p>
    <w:p w:rsidR="00D34E43" w:rsidRPr="00D34E43" w:rsidRDefault="00D34E43" w:rsidP="00D34E43">
      <w:pPr>
        <w:pStyle w:val="a7"/>
        <w:tabs>
          <w:tab w:val="left" w:pos="1134"/>
        </w:tabs>
        <w:spacing w:after="0" w:line="240" w:lineRule="auto"/>
        <w:ind w:left="0" w:firstLine="709"/>
        <w:jc w:val="both"/>
        <w:rPr>
          <w:rFonts w:ascii="Bookman Old Style" w:hAnsi="Bookman Old Style"/>
          <w:sz w:val="24"/>
          <w:szCs w:val="24"/>
          <w:lang w:eastAsia="ru-RU"/>
        </w:rPr>
      </w:pPr>
      <w:r w:rsidRPr="00D34E43">
        <w:rPr>
          <w:rFonts w:ascii="Bookman Old Style" w:hAnsi="Bookman Old Style"/>
          <w:sz w:val="24"/>
          <w:szCs w:val="24"/>
          <w:lang w:eastAsia="ru-RU"/>
        </w:rPr>
        <w:t xml:space="preserve">Результативность работы контрольно-счётного органа заключается не только в возврате в бюджет нецелевого, неэффективного и нерационального использования средств, а в недопущении и предотвращении такого рода нарушений при распоряжении муниципальными финансами и имуществом. </w:t>
      </w:r>
    </w:p>
    <w:p w:rsidR="00D34E43" w:rsidRPr="00D34E43" w:rsidRDefault="00D34E43" w:rsidP="00D34E43">
      <w:pPr>
        <w:pStyle w:val="af3"/>
        <w:tabs>
          <w:tab w:val="left" w:pos="1141"/>
        </w:tabs>
        <w:ind w:firstLine="709"/>
        <w:contextualSpacing/>
        <w:rPr>
          <w:rFonts w:ascii="Bookman Old Style" w:hAnsi="Bookman Old Style" w:cs="Times New Roman"/>
          <w:sz w:val="24"/>
          <w:szCs w:val="24"/>
        </w:rPr>
      </w:pPr>
      <w:r w:rsidRPr="00D34E43">
        <w:rPr>
          <w:rFonts w:ascii="Bookman Old Style" w:hAnsi="Bookman Old Style" w:cs="Times New Roman"/>
          <w:sz w:val="24"/>
          <w:szCs w:val="24"/>
        </w:rPr>
        <w:t>Контрольно-счётная палата Моздокского района и в дальнейшей работе будет расширять направления деятельности в целях повышения результативности работы, содействия повышению эффективности использования бюджетных средств.</w:t>
      </w:r>
    </w:p>
    <w:p w:rsidR="00D34E43" w:rsidRPr="00D34E43" w:rsidRDefault="00D34E43" w:rsidP="00D34E43">
      <w:pPr>
        <w:pStyle w:val="af3"/>
        <w:tabs>
          <w:tab w:val="left" w:pos="1141"/>
        </w:tabs>
        <w:ind w:firstLine="709"/>
        <w:contextualSpacing/>
        <w:rPr>
          <w:rFonts w:ascii="Bookman Old Style" w:hAnsi="Bookman Old Style" w:cs="Times New Roman"/>
          <w:sz w:val="24"/>
          <w:szCs w:val="24"/>
        </w:rPr>
      </w:pPr>
    </w:p>
    <w:p w:rsidR="00D34E43" w:rsidRPr="00D34E43" w:rsidRDefault="00D34E43" w:rsidP="00D34E43">
      <w:pPr>
        <w:autoSpaceDE w:val="0"/>
        <w:autoSpaceDN w:val="0"/>
        <w:adjustRightInd w:val="0"/>
        <w:spacing w:after="0" w:line="240" w:lineRule="auto"/>
        <w:jc w:val="center"/>
        <w:textAlignment w:val="baseline"/>
        <w:rPr>
          <w:rFonts w:ascii="Bookman Old Style" w:eastAsia="Calibri" w:hAnsi="Bookman Old Style"/>
          <w:b/>
          <w:bCs/>
          <w:color w:val="000000" w:themeColor="text1"/>
          <w:sz w:val="24"/>
          <w:szCs w:val="24"/>
        </w:rPr>
      </w:pPr>
    </w:p>
    <w:sectPr w:rsidR="00D34E43" w:rsidRPr="00D34E43" w:rsidSect="00604571">
      <w:footerReference w:type="default" r:id="rId11"/>
      <w:pgSz w:w="11906" w:h="16838"/>
      <w:pgMar w:top="851" w:right="567" w:bottom="993" w:left="1701"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579" w:rsidRDefault="00E00579" w:rsidP="006B19EC">
      <w:pPr>
        <w:spacing w:after="0" w:line="240" w:lineRule="auto"/>
      </w:pPr>
      <w:r>
        <w:separator/>
      </w:r>
    </w:p>
  </w:endnote>
  <w:endnote w:type="continuationSeparator" w:id="0">
    <w:p w:rsidR="00E00579" w:rsidRDefault="00E00579" w:rsidP="006B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540325"/>
      <w:docPartObj>
        <w:docPartGallery w:val="Page Numbers (Bottom of Page)"/>
        <w:docPartUnique/>
      </w:docPartObj>
    </w:sdtPr>
    <w:sdtEndPr/>
    <w:sdtContent>
      <w:p w:rsidR="00753A0D" w:rsidRDefault="00753A0D">
        <w:pPr>
          <w:pStyle w:val="a5"/>
          <w:jc w:val="right"/>
        </w:pPr>
        <w:r>
          <w:fldChar w:fldCharType="begin"/>
        </w:r>
        <w:r>
          <w:instrText>PAGE   \* MERGEFORMAT</w:instrText>
        </w:r>
        <w:r>
          <w:fldChar w:fldCharType="separate"/>
        </w:r>
        <w:r w:rsidR="009170FF">
          <w:rPr>
            <w:noProof/>
          </w:rPr>
          <w:t>1</w:t>
        </w:r>
        <w:r>
          <w:fldChar w:fldCharType="end"/>
        </w:r>
      </w:p>
    </w:sdtContent>
  </w:sdt>
  <w:p w:rsidR="00753A0D" w:rsidRDefault="00753A0D" w:rsidP="001842B5">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579" w:rsidRDefault="00E00579" w:rsidP="006B19EC">
      <w:pPr>
        <w:spacing w:after="0" w:line="240" w:lineRule="auto"/>
      </w:pPr>
      <w:r>
        <w:separator/>
      </w:r>
    </w:p>
  </w:footnote>
  <w:footnote w:type="continuationSeparator" w:id="0">
    <w:p w:rsidR="00E00579" w:rsidRDefault="00E00579" w:rsidP="006B1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332A54"/>
    <w:multiLevelType w:val="hybridMultilevel"/>
    <w:tmpl w:val="35B8447A"/>
    <w:lvl w:ilvl="0" w:tplc="BEF0ACE8">
      <w:start w:val="21"/>
      <w:numFmt w:val="decimal"/>
      <w:lvlText w:val="%1)"/>
      <w:lvlJc w:val="left"/>
      <w:pPr>
        <w:ind w:left="2086" w:hanging="384"/>
      </w:pPr>
      <w:rPr>
        <w:rFonts w:hint="default"/>
        <w:b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15:restartNumberingAfterBreak="0">
    <w:nsid w:val="03550DC7"/>
    <w:multiLevelType w:val="hybridMultilevel"/>
    <w:tmpl w:val="4296F64A"/>
    <w:lvl w:ilvl="0" w:tplc="625AA68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7D0618"/>
    <w:multiLevelType w:val="multilevel"/>
    <w:tmpl w:val="F81E4DC4"/>
    <w:lvl w:ilvl="0">
      <w:start w:val="3"/>
      <w:numFmt w:val="decimal"/>
      <w:lvlText w:val="%1."/>
      <w:lvlJc w:val="left"/>
      <w:pPr>
        <w:ind w:left="432" w:hanging="432"/>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A3705DB"/>
    <w:multiLevelType w:val="hybridMultilevel"/>
    <w:tmpl w:val="C1B61A90"/>
    <w:lvl w:ilvl="0" w:tplc="44C4A702">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548DF"/>
    <w:multiLevelType w:val="hybridMultilevel"/>
    <w:tmpl w:val="BA88A286"/>
    <w:lvl w:ilvl="0" w:tplc="2D268A78">
      <w:start w:val="32"/>
      <w:numFmt w:val="decimal"/>
      <w:lvlText w:val="%1)"/>
      <w:lvlJc w:val="left"/>
      <w:pPr>
        <w:ind w:left="1377" w:hanging="384"/>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0356716"/>
    <w:multiLevelType w:val="hybridMultilevel"/>
    <w:tmpl w:val="8126FC60"/>
    <w:lvl w:ilvl="0" w:tplc="B0705648">
      <w:start w:val="1"/>
      <w:numFmt w:val="decimal"/>
      <w:lvlText w:val="%1."/>
      <w:lvlJc w:val="left"/>
      <w:pPr>
        <w:ind w:left="360" w:hanging="360"/>
      </w:pPr>
      <w:rPr>
        <w:rFonts w:hint="default"/>
        <w:color w:val="00000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7" w15:restartNumberingAfterBreak="0">
    <w:nsid w:val="12AB6B67"/>
    <w:multiLevelType w:val="hybridMultilevel"/>
    <w:tmpl w:val="E048E1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34E43BF"/>
    <w:multiLevelType w:val="hybridMultilevel"/>
    <w:tmpl w:val="6838B154"/>
    <w:lvl w:ilvl="0" w:tplc="C2EEC2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7D57DEE"/>
    <w:multiLevelType w:val="multilevel"/>
    <w:tmpl w:val="09708F2E"/>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A414917"/>
    <w:multiLevelType w:val="hybridMultilevel"/>
    <w:tmpl w:val="F832528C"/>
    <w:lvl w:ilvl="0" w:tplc="2CF28F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872355"/>
    <w:multiLevelType w:val="hybridMultilevel"/>
    <w:tmpl w:val="BA62C67E"/>
    <w:lvl w:ilvl="0" w:tplc="BEF0ACE8">
      <w:start w:val="21"/>
      <w:numFmt w:val="decimal"/>
      <w:lvlText w:val="%1)"/>
      <w:lvlJc w:val="left"/>
      <w:pPr>
        <w:ind w:left="1093" w:hanging="384"/>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9E5439"/>
    <w:multiLevelType w:val="hybridMultilevel"/>
    <w:tmpl w:val="61CC493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F74FDD"/>
    <w:multiLevelType w:val="hybridMultilevel"/>
    <w:tmpl w:val="C9740FB0"/>
    <w:lvl w:ilvl="0" w:tplc="7BE8EE7C">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D1D51D3"/>
    <w:multiLevelType w:val="multilevel"/>
    <w:tmpl w:val="9D1CC60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864" w:hanging="864"/>
      </w:pPr>
      <w:rPr>
        <w:rFonts w:hint="default"/>
        <w:color w:val="aut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EC048F"/>
    <w:multiLevelType w:val="hybridMultilevel"/>
    <w:tmpl w:val="D81C2CFA"/>
    <w:lvl w:ilvl="0" w:tplc="25267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BD8336E"/>
    <w:multiLevelType w:val="hybridMultilevel"/>
    <w:tmpl w:val="C79A00BE"/>
    <w:lvl w:ilvl="0" w:tplc="BAC82DF0">
      <w:start w:val="10"/>
      <w:numFmt w:val="decimal"/>
      <w:lvlText w:val="%1)"/>
      <w:lvlJc w:val="left"/>
      <w:pPr>
        <w:ind w:left="1235" w:hanging="38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D513446"/>
    <w:multiLevelType w:val="hybridMultilevel"/>
    <w:tmpl w:val="2F22894E"/>
    <w:lvl w:ilvl="0" w:tplc="182A6062">
      <w:start w:val="14"/>
      <w:numFmt w:val="decimal"/>
      <w:lvlText w:val="%1)"/>
      <w:lvlJc w:val="left"/>
      <w:pPr>
        <w:ind w:left="1235" w:hanging="384"/>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1616416"/>
    <w:multiLevelType w:val="hybridMultilevel"/>
    <w:tmpl w:val="AA7AA034"/>
    <w:lvl w:ilvl="0" w:tplc="5DD41D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8703BE"/>
    <w:multiLevelType w:val="hybridMultilevel"/>
    <w:tmpl w:val="46C2CC1C"/>
    <w:lvl w:ilvl="0" w:tplc="D10C563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8"/>
  </w:num>
  <w:num w:numId="3">
    <w:abstractNumId w:val="0"/>
  </w:num>
  <w:num w:numId="4">
    <w:abstractNumId w:val="12"/>
  </w:num>
  <w:num w:numId="5">
    <w:abstractNumId w:val="14"/>
  </w:num>
  <w:num w:numId="6">
    <w:abstractNumId w:val="13"/>
  </w:num>
  <w:num w:numId="7">
    <w:abstractNumId w:val="19"/>
  </w:num>
  <w:num w:numId="8">
    <w:abstractNumId w:val="3"/>
  </w:num>
  <w:num w:numId="9">
    <w:abstractNumId w:val="10"/>
  </w:num>
  <w:num w:numId="10">
    <w:abstractNumId w:val="9"/>
  </w:num>
  <w:num w:numId="11">
    <w:abstractNumId w:val="15"/>
  </w:num>
  <w:num w:numId="12">
    <w:abstractNumId w:val="4"/>
  </w:num>
  <w:num w:numId="13">
    <w:abstractNumId w:val="18"/>
  </w:num>
  <w:num w:numId="14">
    <w:abstractNumId w:val="2"/>
  </w:num>
  <w:num w:numId="15">
    <w:abstractNumId w:val="17"/>
  </w:num>
  <w:num w:numId="16">
    <w:abstractNumId w:val="11"/>
  </w:num>
  <w:num w:numId="17">
    <w:abstractNumId w:val="1"/>
  </w:num>
  <w:num w:numId="18">
    <w:abstractNumId w:val="5"/>
  </w:num>
  <w:num w:numId="19">
    <w:abstractNumId w:val="6"/>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11"/>
    <w:rsid w:val="00034342"/>
    <w:rsid w:val="000345F5"/>
    <w:rsid w:val="000438CE"/>
    <w:rsid w:val="00053487"/>
    <w:rsid w:val="0005397E"/>
    <w:rsid w:val="00077AE3"/>
    <w:rsid w:val="000E0958"/>
    <w:rsid w:val="000E7083"/>
    <w:rsid w:val="00183059"/>
    <w:rsid w:val="001842B5"/>
    <w:rsid w:val="001847D7"/>
    <w:rsid w:val="001D0611"/>
    <w:rsid w:val="001F7E3A"/>
    <w:rsid w:val="002328FE"/>
    <w:rsid w:val="0023681B"/>
    <w:rsid w:val="00243E28"/>
    <w:rsid w:val="002562F1"/>
    <w:rsid w:val="002722D3"/>
    <w:rsid w:val="00290452"/>
    <w:rsid w:val="002B367B"/>
    <w:rsid w:val="002C2C28"/>
    <w:rsid w:val="002C686A"/>
    <w:rsid w:val="002C7545"/>
    <w:rsid w:val="00317C11"/>
    <w:rsid w:val="00320546"/>
    <w:rsid w:val="0032746F"/>
    <w:rsid w:val="003457B0"/>
    <w:rsid w:val="003604E4"/>
    <w:rsid w:val="003B2171"/>
    <w:rsid w:val="003C5079"/>
    <w:rsid w:val="003D2D40"/>
    <w:rsid w:val="003E624E"/>
    <w:rsid w:val="003F647B"/>
    <w:rsid w:val="003F7ED5"/>
    <w:rsid w:val="0046386A"/>
    <w:rsid w:val="004A598E"/>
    <w:rsid w:val="004A7F77"/>
    <w:rsid w:val="004C619B"/>
    <w:rsid w:val="004C708A"/>
    <w:rsid w:val="004D3C58"/>
    <w:rsid w:val="004E52CB"/>
    <w:rsid w:val="004F1FDB"/>
    <w:rsid w:val="005223AA"/>
    <w:rsid w:val="00550C99"/>
    <w:rsid w:val="0056057E"/>
    <w:rsid w:val="00562380"/>
    <w:rsid w:val="00597205"/>
    <w:rsid w:val="005A31B3"/>
    <w:rsid w:val="00604571"/>
    <w:rsid w:val="006B19EC"/>
    <w:rsid w:val="00724253"/>
    <w:rsid w:val="00733F76"/>
    <w:rsid w:val="0074223C"/>
    <w:rsid w:val="00753A0D"/>
    <w:rsid w:val="007E09F0"/>
    <w:rsid w:val="00805BD4"/>
    <w:rsid w:val="008221C3"/>
    <w:rsid w:val="00834A81"/>
    <w:rsid w:val="00850955"/>
    <w:rsid w:val="00856D27"/>
    <w:rsid w:val="00884353"/>
    <w:rsid w:val="008B6550"/>
    <w:rsid w:val="008C1281"/>
    <w:rsid w:val="009170FF"/>
    <w:rsid w:val="00950C34"/>
    <w:rsid w:val="009C22F1"/>
    <w:rsid w:val="00A337FB"/>
    <w:rsid w:val="00AC146C"/>
    <w:rsid w:val="00AC3BD3"/>
    <w:rsid w:val="00AC66D0"/>
    <w:rsid w:val="00B23C44"/>
    <w:rsid w:val="00B23D3A"/>
    <w:rsid w:val="00B33359"/>
    <w:rsid w:val="00B831AA"/>
    <w:rsid w:val="00BA3701"/>
    <w:rsid w:val="00C00941"/>
    <w:rsid w:val="00C61A6F"/>
    <w:rsid w:val="00CA6EED"/>
    <w:rsid w:val="00CC391B"/>
    <w:rsid w:val="00CD3A90"/>
    <w:rsid w:val="00CD7912"/>
    <w:rsid w:val="00CE7970"/>
    <w:rsid w:val="00D341E2"/>
    <w:rsid w:val="00D34E43"/>
    <w:rsid w:val="00D43CC5"/>
    <w:rsid w:val="00D60DA5"/>
    <w:rsid w:val="00DB161E"/>
    <w:rsid w:val="00DC2B50"/>
    <w:rsid w:val="00E00579"/>
    <w:rsid w:val="00E22AE3"/>
    <w:rsid w:val="00E42F31"/>
    <w:rsid w:val="00E77F8B"/>
    <w:rsid w:val="00E85DA2"/>
    <w:rsid w:val="00E87F9C"/>
    <w:rsid w:val="00E97143"/>
    <w:rsid w:val="00ED7FC6"/>
    <w:rsid w:val="00EE4200"/>
    <w:rsid w:val="00EF448D"/>
    <w:rsid w:val="00F07699"/>
    <w:rsid w:val="00F217D7"/>
    <w:rsid w:val="00F27B32"/>
    <w:rsid w:val="00F84D81"/>
    <w:rsid w:val="00FA4406"/>
    <w:rsid w:val="00FD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E9D3"/>
  <w15:docId w15:val="{BA6212EE-90F5-41C2-BBB8-BBBD4398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43E28"/>
    <w:pPr>
      <w:keepNext/>
      <w:numPr>
        <w:numId w:val="3"/>
      </w:numPr>
      <w:suppressAutoHyphens/>
      <w:spacing w:after="0" w:line="240" w:lineRule="auto"/>
      <w:jc w:val="center"/>
      <w:outlineLvl w:val="0"/>
    </w:pPr>
    <w:rPr>
      <w:rFonts w:ascii="Calibri" w:eastAsia="Times New Roman" w:hAnsi="Calibri" w:cs="Times New Roman"/>
      <w:sz w:val="32"/>
      <w:szCs w:val="32"/>
      <w:lang w:eastAsia="zh-CN"/>
    </w:rPr>
  </w:style>
  <w:style w:type="paragraph" w:styleId="2">
    <w:name w:val="heading 2"/>
    <w:basedOn w:val="a"/>
    <w:next w:val="a"/>
    <w:link w:val="20"/>
    <w:uiPriority w:val="9"/>
    <w:qFormat/>
    <w:rsid w:val="00243E28"/>
    <w:pPr>
      <w:keepNext/>
      <w:numPr>
        <w:ilvl w:val="1"/>
        <w:numId w:val="3"/>
      </w:numPr>
      <w:suppressAutoHyphens/>
      <w:spacing w:after="0" w:line="240" w:lineRule="auto"/>
      <w:jc w:val="center"/>
      <w:outlineLvl w:val="1"/>
    </w:pPr>
    <w:rPr>
      <w:rFonts w:ascii="Calibri" w:eastAsia="Times New Roman" w:hAnsi="Calibri" w:cs="Times New Roman"/>
      <w:b/>
      <w:bCs/>
      <w:sz w:val="28"/>
      <w:szCs w:val="28"/>
      <w:lang w:eastAsia="zh-CN"/>
    </w:rPr>
  </w:style>
  <w:style w:type="paragraph" w:styleId="3">
    <w:name w:val="heading 3"/>
    <w:basedOn w:val="a"/>
    <w:next w:val="a"/>
    <w:link w:val="30"/>
    <w:uiPriority w:val="9"/>
    <w:unhideWhenUsed/>
    <w:qFormat/>
    <w:rsid w:val="00243E28"/>
    <w:pPr>
      <w:keepNext/>
      <w:keepLines/>
      <w:spacing w:before="200" w:after="0"/>
      <w:outlineLvl w:val="2"/>
    </w:pPr>
    <w:rPr>
      <w:rFonts w:ascii="Cambria" w:eastAsia="Times New Roman" w:hAnsi="Cambria" w:cs="Times New Roman"/>
      <w:b/>
      <w:bCs/>
      <w:color w:val="4F81BD"/>
      <w:lang w:eastAsia="zh-CN"/>
    </w:rPr>
  </w:style>
  <w:style w:type="paragraph" w:styleId="4">
    <w:name w:val="heading 4"/>
    <w:basedOn w:val="a"/>
    <w:next w:val="a"/>
    <w:link w:val="40"/>
    <w:uiPriority w:val="9"/>
    <w:semiHidden/>
    <w:unhideWhenUsed/>
    <w:qFormat/>
    <w:rsid w:val="00243E28"/>
    <w:pPr>
      <w:keepNext/>
      <w:keepLines/>
      <w:spacing w:before="200" w:after="0"/>
      <w:outlineLvl w:val="3"/>
    </w:pPr>
    <w:rPr>
      <w:rFonts w:ascii="Cambria" w:eastAsia="Times New Roman" w:hAnsi="Cambria" w:cs="Times New Roman"/>
      <w:b/>
      <w:bCs/>
      <w:i/>
      <w:iCs/>
      <w:color w:val="4F81BD"/>
      <w:lang w:eastAsia="zh-CN"/>
    </w:rPr>
  </w:style>
  <w:style w:type="paragraph" w:styleId="5">
    <w:name w:val="heading 5"/>
    <w:basedOn w:val="a"/>
    <w:next w:val="a"/>
    <w:link w:val="50"/>
    <w:uiPriority w:val="9"/>
    <w:semiHidden/>
    <w:unhideWhenUsed/>
    <w:qFormat/>
    <w:rsid w:val="00243E28"/>
    <w:pPr>
      <w:keepNext/>
      <w:keepLines/>
      <w:spacing w:before="200" w:after="0"/>
      <w:outlineLvl w:val="4"/>
    </w:pPr>
    <w:rPr>
      <w:rFonts w:ascii="Cambria" w:eastAsia="Times New Roman" w:hAnsi="Cambria" w:cs="Times New Roman"/>
      <w:color w:val="243F60"/>
      <w:lang w:eastAsia="zh-CN"/>
    </w:rPr>
  </w:style>
  <w:style w:type="paragraph" w:styleId="6">
    <w:name w:val="heading 6"/>
    <w:basedOn w:val="a"/>
    <w:next w:val="a"/>
    <w:link w:val="60"/>
    <w:uiPriority w:val="9"/>
    <w:semiHidden/>
    <w:unhideWhenUsed/>
    <w:qFormat/>
    <w:rsid w:val="00243E28"/>
    <w:pPr>
      <w:keepNext/>
      <w:keepLines/>
      <w:spacing w:before="200" w:after="0"/>
      <w:outlineLvl w:val="5"/>
    </w:pPr>
    <w:rPr>
      <w:rFonts w:ascii="Cambria" w:eastAsia="Times New Roman" w:hAnsi="Cambria" w:cs="Times New Roman"/>
      <w:i/>
      <w:iCs/>
      <w:color w:val="243F60"/>
      <w:lang w:eastAsia="zh-CN"/>
    </w:rPr>
  </w:style>
  <w:style w:type="paragraph" w:styleId="7">
    <w:name w:val="heading 7"/>
    <w:basedOn w:val="a"/>
    <w:next w:val="a"/>
    <w:link w:val="70"/>
    <w:uiPriority w:val="9"/>
    <w:semiHidden/>
    <w:unhideWhenUsed/>
    <w:qFormat/>
    <w:rsid w:val="00243E28"/>
    <w:pPr>
      <w:keepNext/>
      <w:keepLines/>
      <w:spacing w:before="200" w:after="0"/>
      <w:outlineLvl w:val="6"/>
    </w:pPr>
    <w:rPr>
      <w:rFonts w:ascii="Cambria" w:eastAsia="Times New Roman" w:hAnsi="Cambria" w:cs="Times New Roman"/>
      <w:i/>
      <w:iCs/>
      <w:color w:val="404040"/>
      <w:lang w:eastAsia="zh-CN"/>
    </w:rPr>
  </w:style>
  <w:style w:type="paragraph" w:styleId="8">
    <w:name w:val="heading 8"/>
    <w:basedOn w:val="a"/>
    <w:next w:val="a"/>
    <w:link w:val="80"/>
    <w:uiPriority w:val="9"/>
    <w:semiHidden/>
    <w:unhideWhenUsed/>
    <w:qFormat/>
    <w:rsid w:val="00243E28"/>
    <w:pPr>
      <w:keepNext/>
      <w:keepLines/>
      <w:spacing w:before="200" w:after="0"/>
      <w:outlineLvl w:val="7"/>
    </w:pPr>
    <w:rPr>
      <w:rFonts w:ascii="Cambria" w:eastAsia="Times New Roman" w:hAnsi="Cambria" w:cs="Times New Roman"/>
      <w:color w:val="404040"/>
      <w:sz w:val="20"/>
      <w:szCs w:val="20"/>
      <w:lang w:eastAsia="zh-CN"/>
    </w:rPr>
  </w:style>
  <w:style w:type="paragraph" w:styleId="9">
    <w:name w:val="heading 9"/>
    <w:basedOn w:val="a"/>
    <w:next w:val="a"/>
    <w:link w:val="90"/>
    <w:uiPriority w:val="9"/>
    <w:semiHidden/>
    <w:unhideWhenUsed/>
    <w:qFormat/>
    <w:rsid w:val="00243E28"/>
    <w:pPr>
      <w:keepNext/>
      <w:keepLines/>
      <w:spacing w:before="200" w:after="0"/>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3E28"/>
    <w:rPr>
      <w:rFonts w:ascii="Calibri" w:eastAsia="Times New Roman" w:hAnsi="Calibri" w:cs="Times New Roman"/>
      <w:sz w:val="32"/>
      <w:szCs w:val="32"/>
      <w:lang w:eastAsia="zh-CN"/>
    </w:rPr>
  </w:style>
  <w:style w:type="character" w:customStyle="1" w:styleId="20">
    <w:name w:val="Заголовок 2 Знак"/>
    <w:basedOn w:val="a0"/>
    <w:link w:val="2"/>
    <w:uiPriority w:val="9"/>
    <w:rsid w:val="00243E28"/>
    <w:rPr>
      <w:rFonts w:ascii="Calibri" w:eastAsia="Times New Roman" w:hAnsi="Calibri" w:cs="Times New Roman"/>
      <w:b/>
      <w:bCs/>
      <w:sz w:val="28"/>
      <w:szCs w:val="28"/>
      <w:lang w:eastAsia="zh-CN"/>
    </w:rPr>
  </w:style>
  <w:style w:type="character" w:customStyle="1" w:styleId="30">
    <w:name w:val="Заголовок 3 Знак"/>
    <w:basedOn w:val="a0"/>
    <w:link w:val="3"/>
    <w:uiPriority w:val="9"/>
    <w:rsid w:val="00243E28"/>
    <w:rPr>
      <w:rFonts w:ascii="Cambria" w:eastAsia="Times New Roman" w:hAnsi="Cambria" w:cs="Times New Roman"/>
      <w:b/>
      <w:bCs/>
      <w:color w:val="4F81BD"/>
      <w:lang w:eastAsia="zh-CN"/>
    </w:rPr>
  </w:style>
  <w:style w:type="paragraph" w:styleId="a3">
    <w:name w:val="header"/>
    <w:basedOn w:val="a"/>
    <w:link w:val="a4"/>
    <w:unhideWhenUsed/>
    <w:rsid w:val="006B19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19EC"/>
  </w:style>
  <w:style w:type="paragraph" w:styleId="a5">
    <w:name w:val="footer"/>
    <w:basedOn w:val="a"/>
    <w:link w:val="a6"/>
    <w:uiPriority w:val="99"/>
    <w:unhideWhenUsed/>
    <w:rsid w:val="006B19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19EC"/>
  </w:style>
  <w:style w:type="paragraph" w:styleId="a7">
    <w:name w:val="List Paragraph"/>
    <w:basedOn w:val="a"/>
    <w:link w:val="a8"/>
    <w:uiPriority w:val="34"/>
    <w:qFormat/>
    <w:rsid w:val="002B367B"/>
    <w:pPr>
      <w:ind w:left="720"/>
      <w:contextualSpacing/>
    </w:pPr>
  </w:style>
  <w:style w:type="character" w:customStyle="1" w:styleId="a8">
    <w:name w:val="Абзац списка Знак"/>
    <w:link w:val="a7"/>
    <w:uiPriority w:val="34"/>
    <w:locked/>
    <w:rsid w:val="00243E28"/>
  </w:style>
  <w:style w:type="paragraph" w:styleId="a9">
    <w:name w:val="Balloon Text"/>
    <w:basedOn w:val="a"/>
    <w:link w:val="aa"/>
    <w:uiPriority w:val="99"/>
    <w:unhideWhenUsed/>
    <w:rsid w:val="003604E4"/>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3604E4"/>
    <w:rPr>
      <w:rFonts w:ascii="Tahoma" w:hAnsi="Tahoma" w:cs="Tahoma"/>
      <w:sz w:val="16"/>
      <w:szCs w:val="16"/>
    </w:rPr>
  </w:style>
  <w:style w:type="character" w:customStyle="1" w:styleId="40">
    <w:name w:val="Заголовок 4 Знак"/>
    <w:basedOn w:val="a0"/>
    <w:link w:val="4"/>
    <w:uiPriority w:val="9"/>
    <w:semiHidden/>
    <w:rsid w:val="00243E28"/>
    <w:rPr>
      <w:rFonts w:ascii="Cambria" w:eastAsia="Times New Roman" w:hAnsi="Cambria" w:cs="Times New Roman"/>
      <w:b/>
      <w:bCs/>
      <w:i/>
      <w:iCs/>
      <w:color w:val="4F81BD"/>
      <w:lang w:eastAsia="zh-CN"/>
    </w:rPr>
  </w:style>
  <w:style w:type="character" w:customStyle="1" w:styleId="50">
    <w:name w:val="Заголовок 5 Знак"/>
    <w:basedOn w:val="a0"/>
    <w:link w:val="5"/>
    <w:uiPriority w:val="9"/>
    <w:semiHidden/>
    <w:rsid w:val="00243E28"/>
    <w:rPr>
      <w:rFonts w:ascii="Cambria" w:eastAsia="Times New Roman" w:hAnsi="Cambria" w:cs="Times New Roman"/>
      <w:color w:val="243F60"/>
      <w:lang w:eastAsia="zh-CN"/>
    </w:rPr>
  </w:style>
  <w:style w:type="character" w:customStyle="1" w:styleId="60">
    <w:name w:val="Заголовок 6 Знак"/>
    <w:basedOn w:val="a0"/>
    <w:link w:val="6"/>
    <w:uiPriority w:val="9"/>
    <w:semiHidden/>
    <w:rsid w:val="00243E28"/>
    <w:rPr>
      <w:rFonts w:ascii="Cambria" w:eastAsia="Times New Roman" w:hAnsi="Cambria" w:cs="Times New Roman"/>
      <w:i/>
      <w:iCs/>
      <w:color w:val="243F60"/>
      <w:lang w:eastAsia="zh-CN"/>
    </w:rPr>
  </w:style>
  <w:style w:type="character" w:customStyle="1" w:styleId="70">
    <w:name w:val="Заголовок 7 Знак"/>
    <w:basedOn w:val="a0"/>
    <w:link w:val="7"/>
    <w:uiPriority w:val="9"/>
    <w:semiHidden/>
    <w:rsid w:val="00243E28"/>
    <w:rPr>
      <w:rFonts w:ascii="Cambria" w:eastAsia="Times New Roman" w:hAnsi="Cambria" w:cs="Times New Roman"/>
      <w:i/>
      <w:iCs/>
      <w:color w:val="404040"/>
      <w:lang w:eastAsia="zh-CN"/>
    </w:rPr>
  </w:style>
  <w:style w:type="character" w:customStyle="1" w:styleId="80">
    <w:name w:val="Заголовок 8 Знак"/>
    <w:basedOn w:val="a0"/>
    <w:link w:val="8"/>
    <w:uiPriority w:val="9"/>
    <w:semiHidden/>
    <w:rsid w:val="00243E28"/>
    <w:rPr>
      <w:rFonts w:ascii="Cambria" w:eastAsia="Times New Roman" w:hAnsi="Cambria" w:cs="Times New Roman"/>
      <w:color w:val="404040"/>
      <w:sz w:val="20"/>
      <w:szCs w:val="20"/>
      <w:lang w:eastAsia="zh-CN"/>
    </w:rPr>
  </w:style>
  <w:style w:type="character" w:customStyle="1" w:styleId="90">
    <w:name w:val="Заголовок 9 Знак"/>
    <w:basedOn w:val="a0"/>
    <w:link w:val="9"/>
    <w:uiPriority w:val="9"/>
    <w:semiHidden/>
    <w:rsid w:val="00243E28"/>
    <w:rPr>
      <w:rFonts w:ascii="Cambria" w:eastAsia="Times New Roman" w:hAnsi="Cambria" w:cs="Times New Roman"/>
      <w:i/>
      <w:iCs/>
      <w:color w:val="404040"/>
      <w:sz w:val="20"/>
      <w:szCs w:val="20"/>
      <w:lang w:eastAsia="zh-CN"/>
    </w:rPr>
  </w:style>
  <w:style w:type="character" w:customStyle="1" w:styleId="WW8Num1z0">
    <w:name w:val="WW8Num1z0"/>
    <w:rsid w:val="00243E28"/>
  </w:style>
  <w:style w:type="character" w:customStyle="1" w:styleId="WW8Num1z1">
    <w:name w:val="WW8Num1z1"/>
    <w:rsid w:val="00243E28"/>
  </w:style>
  <w:style w:type="character" w:customStyle="1" w:styleId="WW8Num1z2">
    <w:name w:val="WW8Num1z2"/>
    <w:rsid w:val="00243E28"/>
  </w:style>
  <w:style w:type="character" w:customStyle="1" w:styleId="WW8Num1z3">
    <w:name w:val="WW8Num1z3"/>
    <w:rsid w:val="00243E28"/>
  </w:style>
  <w:style w:type="character" w:customStyle="1" w:styleId="WW8Num1z4">
    <w:name w:val="WW8Num1z4"/>
    <w:rsid w:val="00243E28"/>
  </w:style>
  <w:style w:type="character" w:customStyle="1" w:styleId="WW8Num1z5">
    <w:name w:val="WW8Num1z5"/>
    <w:rsid w:val="00243E28"/>
  </w:style>
  <w:style w:type="character" w:customStyle="1" w:styleId="WW8Num1z6">
    <w:name w:val="WW8Num1z6"/>
    <w:rsid w:val="00243E28"/>
  </w:style>
  <w:style w:type="character" w:customStyle="1" w:styleId="WW8Num1z7">
    <w:name w:val="WW8Num1z7"/>
    <w:rsid w:val="00243E28"/>
  </w:style>
  <w:style w:type="character" w:customStyle="1" w:styleId="WW8Num1z8">
    <w:name w:val="WW8Num1z8"/>
    <w:rsid w:val="00243E28"/>
  </w:style>
  <w:style w:type="character" w:customStyle="1" w:styleId="31">
    <w:name w:val="Основной шрифт абзаца3"/>
    <w:rsid w:val="00243E28"/>
  </w:style>
  <w:style w:type="character" w:customStyle="1" w:styleId="21">
    <w:name w:val="Основной шрифт абзаца2"/>
    <w:rsid w:val="00243E28"/>
  </w:style>
  <w:style w:type="character" w:customStyle="1" w:styleId="11">
    <w:name w:val="Основной шрифт абзаца1"/>
    <w:rsid w:val="00243E28"/>
  </w:style>
  <w:style w:type="character" w:customStyle="1" w:styleId="ConsPlusNormal">
    <w:name w:val="ConsPlusNormal Знак"/>
    <w:rsid w:val="00243E28"/>
    <w:rPr>
      <w:rFonts w:ascii="Arial" w:hAnsi="Arial" w:cs="Arial"/>
      <w:lang w:val="ru-RU" w:bidi="ar-SA"/>
    </w:rPr>
  </w:style>
  <w:style w:type="paragraph" w:customStyle="1" w:styleId="12">
    <w:name w:val="Заголовок1"/>
    <w:basedOn w:val="a"/>
    <w:next w:val="ab"/>
    <w:rsid w:val="00243E28"/>
    <w:pPr>
      <w:keepNext/>
      <w:suppressAutoHyphens/>
      <w:spacing w:before="240" w:after="120"/>
      <w:jc w:val="both"/>
    </w:pPr>
    <w:rPr>
      <w:rFonts w:ascii="Arial" w:eastAsia="Microsoft YaHei" w:hAnsi="Arial" w:cs="Mangal"/>
      <w:sz w:val="28"/>
      <w:szCs w:val="28"/>
      <w:lang w:eastAsia="zh-CN"/>
    </w:rPr>
  </w:style>
  <w:style w:type="paragraph" w:styleId="ab">
    <w:name w:val="Body Text"/>
    <w:basedOn w:val="a"/>
    <w:link w:val="ac"/>
    <w:rsid w:val="00243E28"/>
    <w:pPr>
      <w:suppressAutoHyphens/>
      <w:spacing w:after="120"/>
      <w:jc w:val="both"/>
    </w:pPr>
    <w:rPr>
      <w:rFonts w:ascii="Calibri" w:eastAsia="Times New Roman" w:hAnsi="Calibri" w:cs="Times New Roman"/>
      <w:lang w:eastAsia="zh-CN"/>
    </w:rPr>
  </w:style>
  <w:style w:type="character" w:customStyle="1" w:styleId="ac">
    <w:name w:val="Основной текст Знак"/>
    <w:basedOn w:val="a0"/>
    <w:link w:val="ab"/>
    <w:rsid w:val="00243E28"/>
    <w:rPr>
      <w:rFonts w:ascii="Calibri" w:eastAsia="Times New Roman" w:hAnsi="Calibri" w:cs="Times New Roman"/>
      <w:lang w:eastAsia="zh-CN"/>
    </w:rPr>
  </w:style>
  <w:style w:type="paragraph" w:styleId="ad">
    <w:name w:val="List"/>
    <w:basedOn w:val="ab"/>
    <w:rsid w:val="00243E28"/>
    <w:rPr>
      <w:rFonts w:cs="Mangal"/>
    </w:rPr>
  </w:style>
  <w:style w:type="paragraph" w:styleId="ae">
    <w:name w:val="caption"/>
    <w:basedOn w:val="a"/>
    <w:uiPriority w:val="35"/>
    <w:qFormat/>
    <w:rsid w:val="00243E28"/>
    <w:pPr>
      <w:suppressLineNumbers/>
      <w:suppressAutoHyphens/>
      <w:spacing w:before="120" w:after="120"/>
      <w:jc w:val="both"/>
    </w:pPr>
    <w:rPr>
      <w:rFonts w:ascii="Calibri" w:eastAsia="Times New Roman" w:hAnsi="Calibri" w:cs="Mangal"/>
      <w:i/>
      <w:iCs/>
      <w:sz w:val="24"/>
      <w:szCs w:val="24"/>
      <w:lang w:eastAsia="zh-CN"/>
    </w:rPr>
  </w:style>
  <w:style w:type="paragraph" w:customStyle="1" w:styleId="32">
    <w:name w:val="Указатель3"/>
    <w:basedOn w:val="a"/>
    <w:rsid w:val="00243E28"/>
    <w:pPr>
      <w:suppressLineNumbers/>
      <w:suppressAutoHyphens/>
      <w:jc w:val="both"/>
    </w:pPr>
    <w:rPr>
      <w:rFonts w:ascii="Calibri" w:eastAsia="Times New Roman" w:hAnsi="Calibri" w:cs="Mangal"/>
      <w:lang w:eastAsia="zh-CN"/>
    </w:rPr>
  </w:style>
  <w:style w:type="paragraph" w:customStyle="1" w:styleId="22">
    <w:name w:val="Название объекта2"/>
    <w:basedOn w:val="a"/>
    <w:rsid w:val="00243E28"/>
    <w:pPr>
      <w:suppressLineNumbers/>
      <w:suppressAutoHyphens/>
      <w:spacing w:before="120" w:after="120"/>
      <w:jc w:val="both"/>
    </w:pPr>
    <w:rPr>
      <w:rFonts w:ascii="Calibri" w:eastAsia="Times New Roman" w:hAnsi="Calibri" w:cs="Mangal"/>
      <w:i/>
      <w:iCs/>
      <w:sz w:val="24"/>
      <w:szCs w:val="24"/>
      <w:lang w:eastAsia="zh-CN"/>
    </w:rPr>
  </w:style>
  <w:style w:type="paragraph" w:customStyle="1" w:styleId="23">
    <w:name w:val="Указатель2"/>
    <w:basedOn w:val="a"/>
    <w:rsid w:val="00243E28"/>
    <w:pPr>
      <w:suppressLineNumbers/>
      <w:suppressAutoHyphens/>
      <w:jc w:val="both"/>
    </w:pPr>
    <w:rPr>
      <w:rFonts w:ascii="Calibri" w:eastAsia="Times New Roman" w:hAnsi="Calibri" w:cs="Mangal"/>
      <w:lang w:eastAsia="zh-CN"/>
    </w:rPr>
  </w:style>
  <w:style w:type="paragraph" w:customStyle="1" w:styleId="13">
    <w:name w:val="Название объекта1"/>
    <w:basedOn w:val="a"/>
    <w:rsid w:val="00243E28"/>
    <w:pPr>
      <w:suppressLineNumbers/>
      <w:suppressAutoHyphens/>
      <w:spacing w:before="120" w:after="120"/>
      <w:jc w:val="both"/>
    </w:pPr>
    <w:rPr>
      <w:rFonts w:ascii="Calibri" w:eastAsia="Times New Roman" w:hAnsi="Calibri" w:cs="Mangal"/>
      <w:i/>
      <w:iCs/>
      <w:sz w:val="24"/>
      <w:szCs w:val="24"/>
      <w:lang w:eastAsia="zh-CN"/>
    </w:rPr>
  </w:style>
  <w:style w:type="paragraph" w:customStyle="1" w:styleId="14">
    <w:name w:val="Указатель1"/>
    <w:basedOn w:val="a"/>
    <w:rsid w:val="00243E28"/>
    <w:pPr>
      <w:suppressLineNumbers/>
      <w:suppressAutoHyphens/>
      <w:jc w:val="both"/>
    </w:pPr>
    <w:rPr>
      <w:rFonts w:ascii="Calibri" w:eastAsia="Times New Roman" w:hAnsi="Calibri" w:cs="Mangal"/>
      <w:lang w:eastAsia="zh-CN"/>
    </w:rPr>
  </w:style>
  <w:style w:type="character" w:customStyle="1" w:styleId="15">
    <w:name w:val="Текст выноски Знак1"/>
    <w:basedOn w:val="a0"/>
    <w:uiPriority w:val="99"/>
    <w:rsid w:val="00243E28"/>
    <w:rPr>
      <w:rFonts w:ascii="Tahoma" w:hAnsi="Tahoma" w:cs="Tahoma"/>
      <w:sz w:val="16"/>
      <w:szCs w:val="16"/>
      <w:lang w:eastAsia="zh-CN"/>
    </w:rPr>
  </w:style>
  <w:style w:type="paragraph" w:customStyle="1" w:styleId="af">
    <w:name w:val="Знак Знак Знак Знак Знак Знак Знак Знак Знак Знак"/>
    <w:basedOn w:val="a"/>
    <w:rsid w:val="00243E28"/>
    <w:pPr>
      <w:suppressAutoHyphens/>
      <w:spacing w:after="160" w:line="240" w:lineRule="exact"/>
      <w:jc w:val="both"/>
    </w:pPr>
    <w:rPr>
      <w:rFonts w:ascii="Verdana" w:eastAsia="Times New Roman" w:hAnsi="Verdana" w:cs="Verdana"/>
      <w:sz w:val="20"/>
      <w:szCs w:val="20"/>
      <w:lang w:val="en-US" w:eastAsia="zh-CN"/>
    </w:rPr>
  </w:style>
  <w:style w:type="paragraph" w:customStyle="1" w:styleId="ConsPlusNormal0">
    <w:name w:val="ConsPlusNormal"/>
    <w:rsid w:val="00243E28"/>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customStyle="1" w:styleId="af0">
    <w:name w:val="Содержимое таблицы"/>
    <w:basedOn w:val="a"/>
    <w:rsid w:val="00243E28"/>
    <w:pPr>
      <w:suppressLineNumbers/>
      <w:suppressAutoHyphens/>
      <w:jc w:val="both"/>
    </w:pPr>
    <w:rPr>
      <w:rFonts w:ascii="Calibri" w:eastAsia="Times New Roman" w:hAnsi="Calibri" w:cs="Calibri"/>
      <w:lang w:eastAsia="zh-CN"/>
    </w:rPr>
  </w:style>
  <w:style w:type="paragraph" w:customStyle="1" w:styleId="af1">
    <w:name w:val="Заголовок таблицы"/>
    <w:basedOn w:val="af0"/>
    <w:rsid w:val="00243E28"/>
    <w:pPr>
      <w:jc w:val="center"/>
    </w:pPr>
    <w:rPr>
      <w:b/>
      <w:bCs/>
    </w:rPr>
  </w:style>
  <w:style w:type="paragraph" w:customStyle="1" w:styleId="western">
    <w:name w:val="western"/>
    <w:basedOn w:val="a"/>
    <w:rsid w:val="00243E28"/>
    <w:pPr>
      <w:spacing w:before="280" w:after="119" w:line="240" w:lineRule="auto"/>
      <w:jc w:val="both"/>
    </w:pPr>
    <w:rPr>
      <w:rFonts w:ascii="Calibri" w:eastAsia="Times New Roman" w:hAnsi="Calibri" w:cs="Calibri"/>
      <w:color w:val="000000"/>
      <w:lang w:eastAsia="zh-CN"/>
    </w:rPr>
  </w:style>
  <w:style w:type="paragraph" w:customStyle="1" w:styleId="Standard">
    <w:name w:val="Standard"/>
    <w:rsid w:val="00243E28"/>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val="en-US" w:bidi="en-US"/>
    </w:rPr>
  </w:style>
  <w:style w:type="paragraph" w:styleId="af2">
    <w:name w:val="Normal (Web)"/>
    <w:basedOn w:val="a"/>
    <w:uiPriority w:val="99"/>
    <w:unhideWhenUsed/>
    <w:rsid w:val="00243E28"/>
    <w:pPr>
      <w:spacing w:before="100" w:beforeAutospacing="1" w:after="119" w:line="340" w:lineRule="exact"/>
    </w:pPr>
    <w:rPr>
      <w:rFonts w:ascii="Times New Roman" w:eastAsia="Times New Roman" w:hAnsi="Times New Roman" w:cs="Times New Roman"/>
      <w:sz w:val="24"/>
      <w:szCs w:val="24"/>
      <w:lang w:eastAsia="ru-RU"/>
    </w:rPr>
  </w:style>
  <w:style w:type="paragraph" w:customStyle="1" w:styleId="af3">
    <w:name w:val="Таблицы (моноширинный)"/>
    <w:basedOn w:val="a"/>
    <w:rsid w:val="00243E28"/>
    <w:pPr>
      <w:widowControl w:val="0"/>
      <w:suppressAutoHyphens/>
      <w:spacing w:after="0" w:line="240" w:lineRule="auto"/>
      <w:jc w:val="both"/>
    </w:pPr>
    <w:rPr>
      <w:rFonts w:ascii="Courier New" w:eastAsia="Andale Sans UI" w:hAnsi="Courier New" w:cs="Courier New"/>
      <w:kern w:val="1"/>
      <w:sz w:val="20"/>
      <w:szCs w:val="20"/>
      <w:lang w:eastAsia="zh-CN"/>
    </w:rPr>
  </w:style>
  <w:style w:type="paragraph" w:customStyle="1" w:styleId="110">
    <w:name w:val="Заголовок 11"/>
    <w:basedOn w:val="a"/>
    <w:next w:val="a"/>
    <w:rsid w:val="00243E28"/>
    <w:pPr>
      <w:keepNext/>
      <w:suppressAutoHyphens/>
      <w:autoSpaceDN w:val="0"/>
      <w:spacing w:after="0" w:line="240" w:lineRule="auto"/>
      <w:jc w:val="center"/>
      <w:textAlignment w:val="baseline"/>
      <w:outlineLvl w:val="0"/>
    </w:pPr>
    <w:rPr>
      <w:rFonts w:ascii="Calibri" w:eastAsia="Times New Roman" w:hAnsi="Calibri" w:cs="Times New Roman"/>
      <w:kern w:val="3"/>
      <w:sz w:val="32"/>
      <w:szCs w:val="32"/>
      <w:lang w:eastAsia="zh-CN"/>
    </w:rPr>
  </w:style>
  <w:style w:type="paragraph" w:customStyle="1" w:styleId="s1">
    <w:name w:val="s_1"/>
    <w:basedOn w:val="a"/>
    <w:rsid w:val="00243E28"/>
    <w:pPr>
      <w:widowControl w:val="0"/>
      <w:spacing w:before="28" w:after="28" w:line="100" w:lineRule="atLeast"/>
    </w:pPr>
    <w:rPr>
      <w:rFonts w:ascii="Times New Roman" w:eastAsia="Times New Roman" w:hAnsi="Times New Roman" w:cs="Times New Roman"/>
      <w:color w:val="00000A"/>
      <w:kern w:val="1"/>
      <w:sz w:val="24"/>
      <w:szCs w:val="24"/>
      <w:lang w:val="en-US" w:eastAsia="zh-CN"/>
    </w:rPr>
  </w:style>
  <w:style w:type="table" w:styleId="af4">
    <w:name w:val="Table Grid"/>
    <w:basedOn w:val="a1"/>
    <w:uiPriority w:val="39"/>
    <w:rsid w:val="00243E28"/>
    <w:pPr>
      <w:spacing w:after="0" w:line="240" w:lineRule="auto"/>
      <w:jc w:val="both"/>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rsid w:val="00243E28"/>
    <w:pPr>
      <w:spacing w:after="160" w:line="240" w:lineRule="exact"/>
    </w:pPr>
    <w:rPr>
      <w:rFonts w:ascii="Verdana" w:eastAsia="Times New Roman" w:hAnsi="Verdana" w:cs="Times New Roman"/>
      <w:sz w:val="24"/>
      <w:szCs w:val="24"/>
      <w:lang w:val="en-US"/>
    </w:rPr>
  </w:style>
  <w:style w:type="paragraph" w:styleId="af6">
    <w:name w:val="footnote text"/>
    <w:basedOn w:val="a"/>
    <w:link w:val="af7"/>
    <w:rsid w:val="00243E28"/>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243E28"/>
    <w:rPr>
      <w:rFonts w:ascii="Times New Roman" w:eastAsia="Times New Roman" w:hAnsi="Times New Roman" w:cs="Times New Roman"/>
      <w:sz w:val="20"/>
      <w:szCs w:val="20"/>
      <w:lang w:eastAsia="ru-RU"/>
    </w:rPr>
  </w:style>
  <w:style w:type="paragraph" w:styleId="af8">
    <w:name w:val="No Spacing"/>
    <w:link w:val="af9"/>
    <w:uiPriority w:val="1"/>
    <w:qFormat/>
    <w:rsid w:val="00243E2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243E28"/>
    <w:rPr>
      <w:rFonts w:ascii="Calibri" w:eastAsia="Times New Roman" w:hAnsi="Calibri" w:cs="Times New Roman"/>
      <w:lang w:eastAsia="ru-RU"/>
    </w:rPr>
  </w:style>
  <w:style w:type="paragraph" w:styleId="afa">
    <w:name w:val="Title"/>
    <w:basedOn w:val="a"/>
    <w:next w:val="a"/>
    <w:link w:val="afb"/>
    <w:uiPriority w:val="99"/>
    <w:qFormat/>
    <w:rsid w:val="00243E2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zh-CN"/>
    </w:rPr>
  </w:style>
  <w:style w:type="character" w:customStyle="1" w:styleId="afb">
    <w:name w:val="Заголовок Знак"/>
    <w:basedOn w:val="a0"/>
    <w:link w:val="afa"/>
    <w:uiPriority w:val="99"/>
    <w:rsid w:val="00243E28"/>
    <w:rPr>
      <w:rFonts w:ascii="Cambria" w:eastAsia="Times New Roman" w:hAnsi="Cambria" w:cs="Times New Roman"/>
      <w:color w:val="17365D"/>
      <w:spacing w:val="5"/>
      <w:kern w:val="28"/>
      <w:sz w:val="52"/>
      <w:szCs w:val="52"/>
      <w:lang w:eastAsia="zh-CN"/>
    </w:rPr>
  </w:style>
  <w:style w:type="paragraph" w:styleId="afc">
    <w:name w:val="Subtitle"/>
    <w:basedOn w:val="a"/>
    <w:next w:val="a"/>
    <w:link w:val="afd"/>
    <w:uiPriority w:val="11"/>
    <w:qFormat/>
    <w:rsid w:val="00243E28"/>
    <w:pPr>
      <w:numPr>
        <w:ilvl w:val="1"/>
      </w:numPr>
    </w:pPr>
    <w:rPr>
      <w:rFonts w:ascii="Cambria" w:eastAsia="Times New Roman" w:hAnsi="Cambria" w:cs="Times New Roman"/>
      <w:i/>
      <w:iCs/>
      <w:color w:val="4F81BD"/>
      <w:spacing w:val="15"/>
      <w:sz w:val="24"/>
      <w:szCs w:val="24"/>
      <w:lang w:eastAsia="zh-CN"/>
    </w:rPr>
  </w:style>
  <w:style w:type="character" w:customStyle="1" w:styleId="afd">
    <w:name w:val="Подзаголовок Знак"/>
    <w:basedOn w:val="a0"/>
    <w:link w:val="afc"/>
    <w:uiPriority w:val="11"/>
    <w:rsid w:val="00243E28"/>
    <w:rPr>
      <w:rFonts w:ascii="Cambria" w:eastAsia="Times New Roman" w:hAnsi="Cambria" w:cs="Times New Roman"/>
      <w:i/>
      <w:iCs/>
      <w:color w:val="4F81BD"/>
      <w:spacing w:val="15"/>
      <w:sz w:val="24"/>
      <w:szCs w:val="24"/>
      <w:lang w:eastAsia="zh-CN"/>
    </w:rPr>
  </w:style>
  <w:style w:type="character" w:styleId="afe">
    <w:name w:val="Strong"/>
    <w:uiPriority w:val="22"/>
    <w:qFormat/>
    <w:rsid w:val="00243E28"/>
    <w:rPr>
      <w:b/>
      <w:bCs/>
    </w:rPr>
  </w:style>
  <w:style w:type="character" w:styleId="aff">
    <w:name w:val="Emphasis"/>
    <w:uiPriority w:val="20"/>
    <w:qFormat/>
    <w:rsid w:val="00243E28"/>
    <w:rPr>
      <w:i/>
      <w:iCs/>
    </w:rPr>
  </w:style>
  <w:style w:type="paragraph" w:styleId="24">
    <w:name w:val="Quote"/>
    <w:basedOn w:val="a"/>
    <w:next w:val="a"/>
    <w:link w:val="25"/>
    <w:uiPriority w:val="29"/>
    <w:qFormat/>
    <w:rsid w:val="00243E28"/>
    <w:rPr>
      <w:rFonts w:ascii="Calibri" w:eastAsia="Times New Roman" w:hAnsi="Calibri" w:cs="Times New Roman"/>
      <w:i/>
      <w:iCs/>
      <w:color w:val="000000"/>
      <w:lang w:eastAsia="zh-CN"/>
    </w:rPr>
  </w:style>
  <w:style w:type="character" w:customStyle="1" w:styleId="25">
    <w:name w:val="Цитата 2 Знак"/>
    <w:basedOn w:val="a0"/>
    <w:link w:val="24"/>
    <w:uiPriority w:val="29"/>
    <w:rsid w:val="00243E28"/>
    <w:rPr>
      <w:rFonts w:ascii="Calibri" w:eastAsia="Times New Roman" w:hAnsi="Calibri" w:cs="Times New Roman"/>
      <w:i/>
      <w:iCs/>
      <w:color w:val="000000"/>
      <w:lang w:eastAsia="zh-CN"/>
    </w:rPr>
  </w:style>
  <w:style w:type="paragraph" w:styleId="aff0">
    <w:name w:val="Intense Quote"/>
    <w:basedOn w:val="a"/>
    <w:next w:val="a"/>
    <w:link w:val="aff1"/>
    <w:uiPriority w:val="30"/>
    <w:qFormat/>
    <w:rsid w:val="00243E28"/>
    <w:pPr>
      <w:pBdr>
        <w:bottom w:val="single" w:sz="4" w:space="4" w:color="4F81BD"/>
      </w:pBdr>
      <w:spacing w:before="200" w:after="280"/>
      <w:ind w:left="936" w:right="936"/>
    </w:pPr>
    <w:rPr>
      <w:rFonts w:ascii="Calibri" w:eastAsia="Times New Roman" w:hAnsi="Calibri" w:cs="Times New Roman"/>
      <w:b/>
      <w:bCs/>
      <w:i/>
      <w:iCs/>
      <w:color w:val="4F81BD"/>
      <w:lang w:eastAsia="zh-CN"/>
    </w:rPr>
  </w:style>
  <w:style w:type="character" w:customStyle="1" w:styleId="aff1">
    <w:name w:val="Выделенная цитата Знак"/>
    <w:basedOn w:val="a0"/>
    <w:link w:val="aff0"/>
    <w:uiPriority w:val="30"/>
    <w:rsid w:val="00243E28"/>
    <w:rPr>
      <w:rFonts w:ascii="Calibri" w:eastAsia="Times New Roman" w:hAnsi="Calibri" w:cs="Times New Roman"/>
      <w:b/>
      <w:bCs/>
      <w:i/>
      <w:iCs/>
      <w:color w:val="4F81BD"/>
      <w:lang w:eastAsia="zh-CN"/>
    </w:rPr>
  </w:style>
  <w:style w:type="character" w:styleId="aff2">
    <w:name w:val="Subtle Emphasis"/>
    <w:uiPriority w:val="19"/>
    <w:qFormat/>
    <w:rsid w:val="00243E28"/>
    <w:rPr>
      <w:i/>
      <w:iCs/>
      <w:color w:val="808080"/>
    </w:rPr>
  </w:style>
  <w:style w:type="character" w:styleId="aff3">
    <w:name w:val="Intense Emphasis"/>
    <w:uiPriority w:val="21"/>
    <w:qFormat/>
    <w:rsid w:val="00243E28"/>
    <w:rPr>
      <w:b/>
      <w:bCs/>
      <w:i/>
      <w:iCs/>
      <w:color w:val="4F81BD"/>
    </w:rPr>
  </w:style>
  <w:style w:type="character" w:styleId="aff4">
    <w:name w:val="Subtle Reference"/>
    <w:uiPriority w:val="31"/>
    <w:qFormat/>
    <w:rsid w:val="00243E28"/>
    <w:rPr>
      <w:smallCaps/>
      <w:color w:val="C0504D"/>
      <w:u w:val="single"/>
    </w:rPr>
  </w:style>
  <w:style w:type="character" w:styleId="aff5">
    <w:name w:val="Intense Reference"/>
    <w:uiPriority w:val="32"/>
    <w:qFormat/>
    <w:rsid w:val="00243E28"/>
    <w:rPr>
      <w:b/>
      <w:bCs/>
      <w:smallCaps/>
      <w:color w:val="C0504D"/>
      <w:spacing w:val="5"/>
      <w:u w:val="single"/>
    </w:rPr>
  </w:style>
  <w:style w:type="character" w:styleId="aff6">
    <w:name w:val="Book Title"/>
    <w:uiPriority w:val="33"/>
    <w:qFormat/>
    <w:rsid w:val="00243E28"/>
    <w:rPr>
      <w:b/>
      <w:bCs/>
      <w:smallCaps/>
      <w:spacing w:val="5"/>
    </w:rPr>
  </w:style>
  <w:style w:type="paragraph" w:customStyle="1" w:styleId="aff7">
    <w:name w:val="Акты"/>
    <w:basedOn w:val="a"/>
    <w:link w:val="aff8"/>
    <w:qFormat/>
    <w:rsid w:val="00243E28"/>
    <w:pPr>
      <w:spacing w:after="0" w:line="240" w:lineRule="auto"/>
      <w:ind w:firstLine="709"/>
      <w:jc w:val="both"/>
    </w:pPr>
    <w:rPr>
      <w:rFonts w:ascii="Times New Roman" w:eastAsia="Times New Roman" w:hAnsi="Times New Roman" w:cs="Times New Roman"/>
      <w:sz w:val="28"/>
      <w:szCs w:val="28"/>
      <w:lang w:eastAsia="zh-CN"/>
    </w:rPr>
  </w:style>
  <w:style w:type="character" w:customStyle="1" w:styleId="aff8">
    <w:name w:val="Акты Знак"/>
    <w:link w:val="aff7"/>
    <w:rsid w:val="00243E28"/>
    <w:rPr>
      <w:rFonts w:ascii="Times New Roman" w:eastAsia="Times New Roman" w:hAnsi="Times New Roman" w:cs="Times New Roman"/>
      <w:sz w:val="28"/>
      <w:szCs w:val="28"/>
      <w:lang w:eastAsia="zh-CN"/>
    </w:rPr>
  </w:style>
  <w:style w:type="character" w:customStyle="1" w:styleId="aff9">
    <w:name w:val="Цветовое выделение"/>
    <w:uiPriority w:val="99"/>
    <w:rsid w:val="00243E28"/>
    <w:rPr>
      <w:b/>
      <w:color w:val="26282F"/>
    </w:rPr>
  </w:style>
  <w:style w:type="paragraph" w:customStyle="1" w:styleId="msonormalbullet1gif">
    <w:name w:val="msonormalbullet1.gif"/>
    <w:basedOn w:val="a"/>
    <w:rsid w:val="00243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43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43E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a">
    <w:name w:val="Схема документа Знак"/>
    <w:basedOn w:val="a0"/>
    <w:link w:val="affb"/>
    <w:uiPriority w:val="99"/>
    <w:semiHidden/>
    <w:rsid w:val="00243E28"/>
    <w:rPr>
      <w:rFonts w:ascii="Tahoma" w:eastAsia="Times New Roman" w:hAnsi="Tahoma" w:cs="Tahoma"/>
      <w:sz w:val="16"/>
      <w:szCs w:val="16"/>
      <w:lang w:eastAsia="zh-CN"/>
    </w:rPr>
  </w:style>
  <w:style w:type="paragraph" w:styleId="affb">
    <w:name w:val="Document Map"/>
    <w:basedOn w:val="a"/>
    <w:link w:val="affa"/>
    <w:uiPriority w:val="99"/>
    <w:semiHidden/>
    <w:unhideWhenUsed/>
    <w:rsid w:val="00243E28"/>
    <w:pPr>
      <w:suppressAutoHyphens/>
      <w:jc w:val="both"/>
    </w:pPr>
    <w:rPr>
      <w:rFonts w:ascii="Tahoma" w:eastAsia="Times New Roman" w:hAnsi="Tahoma" w:cs="Tahoma"/>
      <w:sz w:val="16"/>
      <w:szCs w:val="16"/>
      <w:lang w:eastAsia="zh-CN"/>
    </w:rPr>
  </w:style>
  <w:style w:type="paragraph" w:customStyle="1" w:styleId="ConsPlusTitle">
    <w:name w:val="ConsPlusTitle"/>
    <w:uiPriority w:val="99"/>
    <w:rsid w:val="00243E2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6">
    <w:name w:val="Обычный1"/>
    <w:rsid w:val="00243E28"/>
    <w:pPr>
      <w:widowControl w:val="0"/>
      <w:spacing w:after="0" w:line="240" w:lineRule="auto"/>
    </w:pPr>
    <w:rPr>
      <w:rFonts w:ascii="Courier New" w:eastAsia="Times New Roman" w:hAnsi="Courier New" w:cs="Times New Roman"/>
      <w:sz w:val="24"/>
      <w:szCs w:val="20"/>
      <w:lang w:eastAsia="ru-RU"/>
    </w:rPr>
  </w:style>
  <w:style w:type="character" w:styleId="affc">
    <w:name w:val="Hyperlink"/>
    <w:basedOn w:val="a0"/>
    <w:uiPriority w:val="99"/>
    <w:unhideWhenUsed/>
    <w:rsid w:val="00243E28"/>
    <w:rPr>
      <w:color w:val="0000FF" w:themeColor="hyperlink"/>
      <w:u w:val="single"/>
    </w:rPr>
  </w:style>
  <w:style w:type="paragraph" w:customStyle="1" w:styleId="ConsTitle">
    <w:name w:val="ConsTitle"/>
    <w:rsid w:val="00243E2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d">
    <w:name w:val="Текст примечания Знак"/>
    <w:basedOn w:val="a0"/>
    <w:link w:val="affe"/>
    <w:uiPriority w:val="99"/>
    <w:semiHidden/>
    <w:rsid w:val="00243E28"/>
    <w:rPr>
      <w:rFonts w:ascii="Calibri" w:eastAsia="Times New Roman" w:hAnsi="Calibri" w:cs="Calibri"/>
      <w:sz w:val="20"/>
      <w:szCs w:val="20"/>
      <w:lang w:eastAsia="zh-CN"/>
    </w:rPr>
  </w:style>
  <w:style w:type="paragraph" w:styleId="affe">
    <w:name w:val="annotation text"/>
    <w:basedOn w:val="a"/>
    <w:link w:val="affd"/>
    <w:uiPriority w:val="99"/>
    <w:semiHidden/>
    <w:unhideWhenUsed/>
    <w:rsid w:val="00243E28"/>
    <w:pPr>
      <w:suppressAutoHyphens/>
      <w:spacing w:line="240" w:lineRule="auto"/>
      <w:jc w:val="both"/>
    </w:pPr>
    <w:rPr>
      <w:rFonts w:ascii="Calibri" w:eastAsia="Times New Roman" w:hAnsi="Calibri" w:cs="Calibri"/>
      <w:sz w:val="20"/>
      <w:szCs w:val="20"/>
      <w:lang w:eastAsia="zh-CN"/>
    </w:rPr>
  </w:style>
  <w:style w:type="character" w:customStyle="1" w:styleId="afff">
    <w:name w:val="Тема примечания Знак"/>
    <w:basedOn w:val="affd"/>
    <w:link w:val="afff0"/>
    <w:uiPriority w:val="99"/>
    <w:semiHidden/>
    <w:rsid w:val="00243E28"/>
    <w:rPr>
      <w:rFonts w:ascii="Calibri" w:eastAsia="Times New Roman" w:hAnsi="Calibri" w:cs="Calibri"/>
      <w:b/>
      <w:bCs/>
      <w:sz w:val="20"/>
      <w:szCs w:val="20"/>
      <w:lang w:eastAsia="zh-CN"/>
    </w:rPr>
  </w:style>
  <w:style w:type="paragraph" w:styleId="afff0">
    <w:name w:val="annotation subject"/>
    <w:basedOn w:val="affe"/>
    <w:next w:val="affe"/>
    <w:link w:val="afff"/>
    <w:uiPriority w:val="99"/>
    <w:semiHidden/>
    <w:unhideWhenUsed/>
    <w:rsid w:val="00243E28"/>
    <w:rPr>
      <w:b/>
      <w:bCs/>
    </w:rPr>
  </w:style>
  <w:style w:type="character" w:customStyle="1" w:styleId="apple-converted-space">
    <w:name w:val="apple-converted-space"/>
    <w:basedOn w:val="a0"/>
    <w:rsid w:val="00243E28"/>
  </w:style>
  <w:style w:type="character" w:customStyle="1" w:styleId="fontstyle14">
    <w:name w:val="fontstyle14"/>
    <w:basedOn w:val="a0"/>
    <w:rsid w:val="00243E28"/>
  </w:style>
  <w:style w:type="character" w:customStyle="1" w:styleId="fontstyle11">
    <w:name w:val="fontstyle11"/>
    <w:basedOn w:val="a0"/>
    <w:rsid w:val="00243E28"/>
  </w:style>
  <w:style w:type="character" w:customStyle="1" w:styleId="FontStyle110">
    <w:name w:val="Font Style11"/>
    <w:basedOn w:val="a0"/>
    <w:rsid w:val="00243E28"/>
    <w:rPr>
      <w:rFonts w:ascii="Times New Roman" w:hAnsi="Times New Roman" w:cs="Times New Roman"/>
      <w:b/>
      <w:bCs/>
      <w:sz w:val="22"/>
      <w:szCs w:val="22"/>
    </w:rPr>
  </w:style>
  <w:style w:type="numbering" w:customStyle="1" w:styleId="17">
    <w:name w:val="Нет списка1"/>
    <w:next w:val="a2"/>
    <w:uiPriority w:val="99"/>
    <w:semiHidden/>
    <w:unhideWhenUsed/>
    <w:rsid w:val="004C619B"/>
  </w:style>
  <w:style w:type="paragraph" w:customStyle="1" w:styleId="18">
    <w:name w:val="Заголовок1"/>
    <w:basedOn w:val="a"/>
    <w:next w:val="ab"/>
    <w:rsid w:val="004C619B"/>
    <w:pPr>
      <w:keepNext/>
      <w:suppressAutoHyphens/>
      <w:spacing w:before="240" w:after="120"/>
      <w:jc w:val="both"/>
    </w:pPr>
    <w:rPr>
      <w:rFonts w:ascii="Arial" w:eastAsia="Microsoft YaHei" w:hAnsi="Arial" w:cs="Mangal"/>
      <w:sz w:val="28"/>
      <w:szCs w:val="28"/>
      <w:lang w:eastAsia="zh-CN"/>
    </w:rPr>
  </w:style>
  <w:style w:type="table" w:customStyle="1" w:styleId="19">
    <w:name w:val="Сетка таблицы1"/>
    <w:basedOn w:val="a1"/>
    <w:next w:val="af4"/>
    <w:uiPriority w:val="39"/>
    <w:rsid w:val="004C619B"/>
    <w:pPr>
      <w:spacing w:after="0" w:line="240" w:lineRule="auto"/>
      <w:jc w:val="both"/>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annotation reference"/>
    <w:basedOn w:val="a0"/>
    <w:uiPriority w:val="99"/>
    <w:semiHidden/>
    <w:unhideWhenUsed/>
    <w:rsid w:val="004C619B"/>
    <w:rPr>
      <w:sz w:val="16"/>
      <w:szCs w:val="16"/>
    </w:rPr>
  </w:style>
  <w:style w:type="numbering" w:customStyle="1" w:styleId="26">
    <w:name w:val="Нет списка2"/>
    <w:next w:val="a2"/>
    <w:uiPriority w:val="99"/>
    <w:semiHidden/>
    <w:unhideWhenUsed/>
    <w:rsid w:val="00C00941"/>
  </w:style>
  <w:style w:type="table" w:customStyle="1" w:styleId="27">
    <w:name w:val="Сетка таблицы2"/>
    <w:basedOn w:val="a1"/>
    <w:next w:val="af4"/>
    <w:uiPriority w:val="39"/>
    <w:rsid w:val="00C00941"/>
    <w:pPr>
      <w:spacing w:after="0" w:line="240" w:lineRule="auto"/>
      <w:jc w:val="both"/>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_31"/>
    <w:basedOn w:val="a0"/>
    <w:rsid w:val="00604571"/>
    <w:rPr>
      <w:rFonts w:ascii="Arial CYR" w:hAnsi="Arial CYR" w:cs="Arial CYR" w:hint="default"/>
      <w:b/>
      <w:bCs/>
      <w:i/>
      <w:iCs/>
      <w:color w:val="000000"/>
      <w:sz w:val="20"/>
      <w:szCs w:val="20"/>
    </w:rPr>
  </w:style>
  <w:style w:type="character" w:customStyle="1" w:styleId="FontStyle12">
    <w:name w:val="Font Style12"/>
    <w:rsid w:val="00604571"/>
    <w:rPr>
      <w:rFonts w:ascii="Times New Roman" w:hAnsi="Times New Roman"/>
      <w:color w:val="000000"/>
      <w:sz w:val="26"/>
    </w:rPr>
  </w:style>
  <w:style w:type="character" w:customStyle="1" w:styleId="font01">
    <w:name w:val="font_01"/>
    <w:basedOn w:val="a0"/>
    <w:rsid w:val="00604571"/>
    <w:rPr>
      <w:rFonts w:ascii="Arial CYR" w:hAnsi="Arial CYR" w:cs="Arial CYR" w:hint="default"/>
      <w:b/>
      <w:bCs/>
      <w:color w:val="000000"/>
      <w:sz w:val="16"/>
      <w:szCs w:val="16"/>
    </w:rPr>
  </w:style>
  <w:style w:type="character" w:customStyle="1" w:styleId="font21">
    <w:name w:val="font_21"/>
    <w:basedOn w:val="a0"/>
    <w:rsid w:val="00604571"/>
    <w:rPr>
      <w:rFonts w:ascii="Arial CYR" w:hAnsi="Arial CYR" w:cs="Arial CYR" w:hint="default"/>
      <w:b/>
      <w:bCs/>
      <w:color w:val="000000"/>
      <w:sz w:val="20"/>
      <w:szCs w:val="20"/>
    </w:rPr>
  </w:style>
  <w:style w:type="character" w:customStyle="1" w:styleId="doccaption1">
    <w:name w:val="doccaption1"/>
    <w:basedOn w:val="a0"/>
    <w:rsid w:val="00D34E43"/>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798">
      <w:bodyDiv w:val="1"/>
      <w:marLeft w:val="0"/>
      <w:marRight w:val="0"/>
      <w:marTop w:val="0"/>
      <w:marBottom w:val="0"/>
      <w:divBdr>
        <w:top w:val="none" w:sz="0" w:space="0" w:color="auto"/>
        <w:left w:val="none" w:sz="0" w:space="0" w:color="auto"/>
        <w:bottom w:val="none" w:sz="0" w:space="0" w:color="auto"/>
        <w:right w:val="none" w:sz="0" w:space="0" w:color="auto"/>
      </w:divBdr>
      <w:divsChild>
        <w:div w:id="1148203505">
          <w:marLeft w:val="0"/>
          <w:marRight w:val="0"/>
          <w:marTop w:val="0"/>
          <w:marBottom w:val="0"/>
          <w:divBdr>
            <w:top w:val="none" w:sz="0" w:space="0" w:color="auto"/>
            <w:left w:val="none" w:sz="0" w:space="0" w:color="auto"/>
            <w:bottom w:val="none" w:sz="0" w:space="0" w:color="auto"/>
            <w:right w:val="none" w:sz="0" w:space="0" w:color="auto"/>
          </w:divBdr>
          <w:divsChild>
            <w:div w:id="1370032427">
              <w:marLeft w:val="0"/>
              <w:marRight w:val="0"/>
              <w:marTop w:val="0"/>
              <w:marBottom w:val="0"/>
              <w:divBdr>
                <w:top w:val="none" w:sz="0" w:space="0" w:color="auto"/>
                <w:left w:val="none" w:sz="0" w:space="0" w:color="auto"/>
                <w:bottom w:val="none" w:sz="0" w:space="0" w:color="auto"/>
                <w:right w:val="none" w:sz="0" w:space="0" w:color="auto"/>
              </w:divBdr>
              <w:divsChild>
                <w:div w:id="16419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2716">
      <w:bodyDiv w:val="1"/>
      <w:marLeft w:val="0"/>
      <w:marRight w:val="0"/>
      <w:marTop w:val="0"/>
      <w:marBottom w:val="0"/>
      <w:divBdr>
        <w:top w:val="none" w:sz="0" w:space="0" w:color="auto"/>
        <w:left w:val="none" w:sz="0" w:space="0" w:color="auto"/>
        <w:bottom w:val="none" w:sz="0" w:space="0" w:color="auto"/>
        <w:right w:val="none" w:sz="0" w:space="0" w:color="auto"/>
      </w:divBdr>
    </w:div>
    <w:div w:id="1214778598">
      <w:bodyDiv w:val="1"/>
      <w:marLeft w:val="0"/>
      <w:marRight w:val="0"/>
      <w:marTop w:val="0"/>
      <w:marBottom w:val="0"/>
      <w:divBdr>
        <w:top w:val="none" w:sz="0" w:space="0" w:color="auto"/>
        <w:left w:val="none" w:sz="0" w:space="0" w:color="auto"/>
        <w:bottom w:val="none" w:sz="0" w:space="0" w:color="auto"/>
        <w:right w:val="none" w:sz="0" w:space="0" w:color="auto"/>
      </w:divBdr>
    </w:div>
    <w:div w:id="1278221607">
      <w:bodyDiv w:val="1"/>
      <w:marLeft w:val="0"/>
      <w:marRight w:val="0"/>
      <w:marTop w:val="0"/>
      <w:marBottom w:val="0"/>
      <w:divBdr>
        <w:top w:val="none" w:sz="0" w:space="0" w:color="auto"/>
        <w:left w:val="none" w:sz="0" w:space="0" w:color="auto"/>
        <w:bottom w:val="none" w:sz="0" w:space="0" w:color="auto"/>
        <w:right w:val="none" w:sz="0" w:space="0" w:color="auto"/>
      </w:divBdr>
    </w:div>
    <w:div w:id="1451705511">
      <w:bodyDiv w:val="1"/>
      <w:marLeft w:val="0"/>
      <w:marRight w:val="0"/>
      <w:marTop w:val="0"/>
      <w:marBottom w:val="0"/>
      <w:divBdr>
        <w:top w:val="none" w:sz="0" w:space="0" w:color="auto"/>
        <w:left w:val="none" w:sz="0" w:space="0" w:color="auto"/>
        <w:bottom w:val="none" w:sz="0" w:space="0" w:color="auto"/>
        <w:right w:val="none" w:sz="0" w:space="0" w:color="auto"/>
      </w:divBdr>
    </w:div>
    <w:div w:id="1847092880">
      <w:bodyDiv w:val="1"/>
      <w:marLeft w:val="0"/>
      <w:marRight w:val="0"/>
      <w:marTop w:val="0"/>
      <w:marBottom w:val="0"/>
      <w:divBdr>
        <w:top w:val="none" w:sz="0" w:space="0" w:color="auto"/>
        <w:left w:val="none" w:sz="0" w:space="0" w:color="auto"/>
        <w:bottom w:val="none" w:sz="0" w:space="0" w:color="auto"/>
        <w:right w:val="none" w:sz="0" w:space="0" w:color="auto"/>
      </w:divBdr>
    </w:div>
    <w:div w:id="21463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ozdo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dmmozdok.ru" TargetMode="External"/><Relationship Id="rId4" Type="http://schemas.openxmlformats.org/officeDocument/2006/relationships/webSettings" Target="webSettings.xml"/><Relationship Id="rId9" Type="http://schemas.openxmlformats.org/officeDocument/2006/relationships/hyperlink" Target="file:///C:\Users\user\Desktop\&#1047;&#1040;&#1050;&#1051;&#1070;&#1063;&#1045;&#1053;&#1048;&#1071;%202021\NACHECONOM\Desktop\&#1087;&#1086;&#1089;&#1090;&#1072;&#1085;&#1086;&#1074;&#1083;&#1077;&#1085;&#1080;&#1103;%20&#1087;&#1086;%20&#1087;&#1088;&#1086;&#1075;&#1088;&#1072;&#1084;&#1084;&#1072;&#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5051</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Sob.predstav-1</cp:lastModifiedBy>
  <cp:revision>57</cp:revision>
  <cp:lastPrinted>2023-11-15T15:51:00Z</cp:lastPrinted>
  <dcterms:created xsi:type="dcterms:W3CDTF">2017-08-02T06:56:00Z</dcterms:created>
  <dcterms:modified xsi:type="dcterms:W3CDTF">2023-11-27T13:23:00Z</dcterms:modified>
</cp:coreProperties>
</file>