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49" w:rsidRPr="00434049" w:rsidRDefault="00434049" w:rsidP="00434049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434049"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 wp14:anchorId="5CF1925F" wp14:editId="3A893482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49" w:rsidRPr="00434049" w:rsidRDefault="00434049" w:rsidP="00434049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434049">
        <w:rPr>
          <w:rFonts w:ascii="Bookman Old Style" w:hAnsi="Bookman Old Style" w:cs="Times New Roman"/>
          <w:sz w:val="28"/>
          <w:szCs w:val="28"/>
        </w:rPr>
        <w:t>РЕШЕНИЕ</w:t>
      </w:r>
    </w:p>
    <w:p w:rsidR="00434049" w:rsidRPr="00434049" w:rsidRDefault="00434049" w:rsidP="00434049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434049"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434049" w:rsidRPr="00434049" w:rsidRDefault="00434049" w:rsidP="00434049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434049"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434049" w:rsidRPr="00434049" w:rsidRDefault="00434049" w:rsidP="00434049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434049" w:rsidRPr="00434049" w:rsidRDefault="00434049" w:rsidP="00434049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434049" w:rsidRPr="00434049" w:rsidRDefault="00434049" w:rsidP="00434049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 w:rsidRPr="00434049">
        <w:rPr>
          <w:rFonts w:ascii="Bookman Old Style" w:hAnsi="Bookman Old Style" w:cs="Times New Roman"/>
          <w:i/>
          <w:sz w:val="24"/>
          <w:szCs w:val="24"/>
        </w:rPr>
        <w:t>№ 14</w:t>
      </w:r>
      <w:r>
        <w:rPr>
          <w:rFonts w:ascii="Bookman Old Style" w:hAnsi="Bookman Old Style" w:cs="Times New Roman"/>
          <w:i/>
          <w:sz w:val="24"/>
          <w:szCs w:val="24"/>
        </w:rPr>
        <w:t>9</w:t>
      </w:r>
      <w:r w:rsidRPr="00434049"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434049" w:rsidRPr="00434049" w:rsidRDefault="00434049" w:rsidP="00434049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 w:rsidRPr="00434049"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434049" w:rsidRPr="00484E3C" w:rsidRDefault="00434049" w:rsidP="00765BDF">
      <w:pPr>
        <w:rPr>
          <w:rFonts w:ascii="Bookman Old Style" w:hAnsi="Bookman Old Style"/>
          <w:sz w:val="24"/>
          <w:szCs w:val="24"/>
        </w:rPr>
      </w:pPr>
    </w:p>
    <w:p w:rsidR="009D4C48" w:rsidRPr="00434049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34049">
        <w:rPr>
          <w:rFonts w:ascii="Bookman Old Style" w:hAnsi="Bookman Old Style"/>
          <w:bCs/>
          <w:sz w:val="24"/>
          <w:szCs w:val="24"/>
        </w:rPr>
        <w:t>О</w:t>
      </w:r>
      <w:r w:rsidR="009D4C48" w:rsidRPr="00434049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434049" w:rsidRDefault="00C829A0" w:rsidP="009D4C48">
      <w:pPr>
        <w:shd w:val="clear" w:color="auto" w:fill="FFFFFF"/>
        <w:ind w:right="72"/>
        <w:rPr>
          <w:rFonts w:ascii="Bookman Old Style" w:hAnsi="Bookman Old Style" w:cs="Bookman Old Style"/>
          <w:sz w:val="24"/>
          <w:szCs w:val="24"/>
        </w:rPr>
      </w:pPr>
      <w:r w:rsidRPr="00434049">
        <w:rPr>
          <w:rFonts w:ascii="Bookman Old Style" w:hAnsi="Bookman Old Style" w:cs="Bookman Old Style"/>
          <w:sz w:val="24"/>
          <w:szCs w:val="24"/>
        </w:rPr>
        <w:t>Калининского</w:t>
      </w:r>
      <w:r w:rsidR="00C1488C" w:rsidRPr="00434049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434049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43404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34049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43404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34049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43404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34049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43404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34049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34049" w:rsidRDefault="00434049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34049" w:rsidRPr="00484E3C" w:rsidRDefault="00434049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434049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A574EF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A574EF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A574EF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C829A0">
        <w:rPr>
          <w:rFonts w:ascii="Bookman Old Style" w:hAnsi="Bookman Old Style"/>
          <w:sz w:val="24"/>
          <w:szCs w:val="24"/>
        </w:rPr>
        <w:t>22</w:t>
      </w:r>
      <w:r w:rsidR="00C1488C">
        <w:rPr>
          <w:rFonts w:ascii="Bookman Old Style" w:hAnsi="Bookman Old Style"/>
          <w:sz w:val="24"/>
          <w:szCs w:val="24"/>
        </w:rPr>
        <w:t>.</w:t>
      </w:r>
      <w:r w:rsidR="00C829A0">
        <w:rPr>
          <w:rFonts w:ascii="Bookman Old Style" w:hAnsi="Bookman Old Style"/>
          <w:sz w:val="24"/>
          <w:szCs w:val="24"/>
        </w:rPr>
        <w:t>09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043B2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C829A0">
        <w:rPr>
          <w:rFonts w:ascii="Bookman Old Style" w:hAnsi="Bookman Old Style"/>
          <w:sz w:val="24"/>
          <w:szCs w:val="24"/>
        </w:rPr>
        <w:t>17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«</w:t>
      </w:r>
      <w:r w:rsidR="00C829A0" w:rsidRPr="006C0C76">
        <w:rPr>
          <w:rFonts w:ascii="Bookman Old Style" w:hAnsi="Bookman Old Style"/>
          <w:sz w:val="24"/>
          <w:szCs w:val="24"/>
        </w:rPr>
        <w:t>О принятии орган</w:t>
      </w:r>
      <w:r w:rsidR="00C829A0">
        <w:rPr>
          <w:rFonts w:ascii="Bookman Old Style" w:hAnsi="Bookman Old Style"/>
          <w:sz w:val="24"/>
          <w:szCs w:val="24"/>
        </w:rPr>
        <w:t>о</w:t>
      </w:r>
      <w:r w:rsidR="00C829A0" w:rsidRPr="006C0C76">
        <w:rPr>
          <w:rFonts w:ascii="Bookman Old Style" w:hAnsi="Bookman Old Style"/>
          <w:sz w:val="24"/>
          <w:szCs w:val="24"/>
        </w:rPr>
        <w:t>м местного самоуправления муниципального образования</w:t>
      </w:r>
      <w:r w:rsidR="00C829A0">
        <w:rPr>
          <w:rFonts w:ascii="Bookman Old Style" w:hAnsi="Bookman Old Style"/>
          <w:sz w:val="24"/>
          <w:szCs w:val="24"/>
        </w:rPr>
        <w:t xml:space="preserve"> - </w:t>
      </w:r>
      <w:r w:rsidR="00C829A0" w:rsidRPr="006C0C76">
        <w:rPr>
          <w:rFonts w:ascii="Bookman Old Style" w:hAnsi="Bookman Old Style"/>
          <w:sz w:val="24"/>
          <w:szCs w:val="24"/>
        </w:rPr>
        <w:t xml:space="preserve"> </w:t>
      </w:r>
      <w:r w:rsidR="00C829A0">
        <w:rPr>
          <w:rFonts w:ascii="Bookman Old Style" w:hAnsi="Bookman Old Style"/>
          <w:sz w:val="24"/>
          <w:szCs w:val="24"/>
        </w:rPr>
        <w:t>Калининское</w:t>
      </w:r>
      <w:r w:rsidR="00C829A0" w:rsidRPr="006C0C76">
        <w:rPr>
          <w:rFonts w:ascii="Bookman Old Style" w:hAnsi="Bookman Old Style"/>
          <w:sz w:val="24"/>
          <w:szCs w:val="24"/>
        </w:rPr>
        <w:t xml:space="preserve"> сельско</w:t>
      </w:r>
      <w:r w:rsidR="00C829A0">
        <w:rPr>
          <w:rFonts w:ascii="Bookman Old Style" w:hAnsi="Bookman Old Style"/>
          <w:sz w:val="24"/>
          <w:szCs w:val="24"/>
        </w:rPr>
        <w:t>е</w:t>
      </w:r>
      <w:r w:rsidR="00C829A0" w:rsidRPr="006C0C76">
        <w:rPr>
          <w:rFonts w:ascii="Bookman Old Style" w:hAnsi="Bookman Old Style"/>
          <w:sz w:val="24"/>
          <w:szCs w:val="24"/>
        </w:rPr>
        <w:t xml:space="preserve"> поселени</w:t>
      </w:r>
      <w:r w:rsidR="00C829A0">
        <w:rPr>
          <w:rFonts w:ascii="Bookman Old Style" w:hAnsi="Bookman Old Style"/>
          <w:sz w:val="24"/>
          <w:szCs w:val="24"/>
        </w:rPr>
        <w:t>е</w:t>
      </w:r>
      <w:r w:rsidR="00C829A0" w:rsidRPr="006C0C76">
        <w:rPr>
          <w:rFonts w:ascii="Bookman Old Style" w:hAnsi="Bookman Old Style"/>
          <w:sz w:val="24"/>
          <w:szCs w:val="24"/>
        </w:rPr>
        <w:t xml:space="preserve"> Моздокского района полномочий по решению некоторых вопросов местного значения, предусмотренных частью 1 статьи 13 Закона Республики Северная Осетия-Алания от 25.04.2006г. № 24-РЗ «О местном самоуправлении в Республике Северная Осетия-Алания»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Default="00765BDF" w:rsidP="00434049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>(за исключением вопросов проектирования</w:t>
      </w:r>
      <w:r w:rsidR="00B043B2">
        <w:rPr>
          <w:rFonts w:ascii="Bookman Old Style" w:hAnsi="Bookman Old Style"/>
          <w:sz w:val="24"/>
          <w:szCs w:val="24"/>
        </w:rPr>
        <w:t>,</w:t>
      </w:r>
      <w:r w:rsid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434049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A574EF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65BDF" w:rsidP="00434049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пол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 xml:space="preserve">номочий предоставить из бюджета муниципального образования Моздокский район бюджету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E569A0" w:rsidRPr="00F81B61">
        <w:rPr>
          <w:rFonts w:ascii="Bookman Old Style" w:hAnsi="Bookman Old Style" w:cs="Times New Roman"/>
          <w:sz w:val="24"/>
          <w:szCs w:val="24"/>
        </w:rPr>
        <w:t xml:space="preserve">Методикой </w:t>
      </w:r>
      <w:r w:rsidR="00E569A0">
        <w:rPr>
          <w:rFonts w:ascii="Bookman Old Style" w:hAnsi="Bookman Old Style" w:cs="Times New Roman"/>
          <w:sz w:val="24"/>
          <w:szCs w:val="24"/>
        </w:rPr>
        <w:t xml:space="preserve">расчета </w:t>
      </w:r>
      <w:r w:rsidR="00E569A0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E569A0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E569A0" w:rsidRPr="00F81B61">
        <w:rPr>
          <w:rFonts w:ascii="Bookman Old Style" w:hAnsi="Bookman Old Style" w:cs="Times New Roman"/>
          <w:sz w:val="24"/>
          <w:szCs w:val="24"/>
        </w:rPr>
        <w:t>, которая является приложением к Соглашению.</w:t>
      </w:r>
    </w:p>
    <w:p w:rsidR="00765BDF" w:rsidRPr="00765BDF" w:rsidRDefault="00765BDF" w:rsidP="00434049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>полномочия передаются на срок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FE14A9">
        <w:rPr>
          <w:rFonts w:ascii="Bookman Old Style" w:hAnsi="Bookman Old Style"/>
          <w:sz w:val="24"/>
          <w:szCs w:val="24"/>
        </w:rPr>
        <w:t>с 1 января 2024 года, но не ранее даты официального опубликования Соглашения, указанного в пункте 2 настоящего решения, по 31 декабря 2026 года</w:t>
      </w:r>
      <w:r w:rsidR="00483E6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434049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9D7E90" w:rsidRDefault="009D7E90" w:rsidP="00434049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>
        <w:rPr>
          <w:rFonts w:ascii="Bookman Old Style" w:hAnsi="Bookman Old Style"/>
          <w:sz w:val="24"/>
          <w:szCs w:val="24"/>
          <w:lang w:val="en-US"/>
        </w:rPr>
        <w:t>admmozdok</w:t>
      </w:r>
      <w:r w:rsidRPr="004E380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>ru</w:t>
      </w:r>
      <w:r>
        <w:rPr>
          <w:rFonts w:ascii="Bookman Old Style" w:hAnsi="Bookman Old Style"/>
          <w:sz w:val="24"/>
          <w:szCs w:val="24"/>
        </w:rPr>
        <w:t>.</w:t>
      </w:r>
    </w:p>
    <w:p w:rsidR="009D7E90" w:rsidRPr="004E3803" w:rsidRDefault="009D7E90" w:rsidP="00434049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Pr="004E38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решение вступает в силу со дня официального опубликования.</w:t>
      </w:r>
    </w:p>
    <w:p w:rsidR="009D7E90" w:rsidRPr="00484E3C" w:rsidRDefault="009D7E90" w:rsidP="00434049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</w:t>
      </w:r>
      <w:r>
        <w:rPr>
          <w:rFonts w:ascii="Bookman Old Style" w:hAnsi="Bookman Old Style"/>
          <w:sz w:val="24"/>
          <w:szCs w:val="24"/>
        </w:rPr>
        <w:t xml:space="preserve"> Главу</w:t>
      </w:r>
      <w:r w:rsidRPr="00484E3C">
        <w:rPr>
          <w:rFonts w:ascii="Bookman Old Style" w:hAnsi="Bookman Old Style"/>
          <w:sz w:val="24"/>
          <w:szCs w:val="24"/>
        </w:rPr>
        <w:t xml:space="preserve"> 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34049" w:rsidRDefault="0043404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34049" w:rsidRDefault="0043404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34049" w:rsidRDefault="0043404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34049" w:rsidRPr="00484E3C" w:rsidRDefault="0043404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D712C" w:rsidRPr="00A416AE" w:rsidRDefault="00FD712C" w:rsidP="00434049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FD712C" w:rsidRPr="00A416AE" w:rsidRDefault="00FD712C" w:rsidP="00434049">
      <w:pPr>
        <w:shd w:val="clear" w:color="auto" w:fill="FFFFFF"/>
        <w:tabs>
          <w:tab w:val="left" w:pos="706"/>
        </w:tabs>
        <w:spacing w:after="2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434049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Pr="00490510" w:rsidRDefault="00765BDF" w:rsidP="00765BDF">
      <w:pPr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434049" w:rsidRDefault="0043404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434049" w:rsidRDefault="0043404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434049" w:rsidRDefault="00765BDF" w:rsidP="00434049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34049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2908A4" w:rsidRPr="00434049">
        <w:rPr>
          <w:rFonts w:ascii="Bookman Old Style" w:hAnsi="Bookman Old Style"/>
          <w:bCs/>
          <w:i/>
          <w:sz w:val="22"/>
          <w:szCs w:val="22"/>
        </w:rPr>
        <w:t>е</w:t>
      </w:r>
      <w:r w:rsidRPr="00434049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434049" w:rsidRDefault="00765BDF" w:rsidP="00434049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34049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434049" w:rsidRDefault="00765BDF" w:rsidP="00434049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34049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A00E2E" w:rsidRPr="00434049">
        <w:rPr>
          <w:rFonts w:ascii="Bookman Old Style" w:hAnsi="Bookman Old Style"/>
          <w:bCs/>
          <w:i/>
          <w:sz w:val="22"/>
          <w:szCs w:val="22"/>
        </w:rPr>
        <w:t xml:space="preserve"> №</w:t>
      </w:r>
      <w:r w:rsidR="00434049">
        <w:rPr>
          <w:rFonts w:ascii="Bookman Old Style" w:hAnsi="Bookman Old Style"/>
          <w:bCs/>
          <w:i/>
          <w:sz w:val="22"/>
          <w:szCs w:val="22"/>
        </w:rPr>
        <w:t xml:space="preserve">149 </w:t>
      </w:r>
      <w:r w:rsidRPr="00434049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434049">
        <w:rPr>
          <w:rFonts w:ascii="Bookman Old Style" w:hAnsi="Bookman Old Style"/>
          <w:bCs/>
          <w:i/>
          <w:sz w:val="22"/>
          <w:szCs w:val="22"/>
        </w:rPr>
        <w:t>23.11.2023</w:t>
      </w:r>
      <w:r w:rsidRPr="00434049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434049" w:rsidRDefault="00434049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434049" w:rsidRDefault="00434049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434049" w:rsidRDefault="00765BDF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C829A0" w:rsidRPr="00C829A0">
        <w:rPr>
          <w:rFonts w:ascii="Bookman Old Style" w:hAnsi="Bookman Old Style"/>
          <w:b/>
          <w:iCs/>
          <w:sz w:val="24"/>
          <w:szCs w:val="24"/>
        </w:rPr>
        <w:t>Калининского</w:t>
      </w:r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FD712C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bookmarkStart w:id="0" w:name="_GoBack"/>
      <w:bookmarkEnd w:id="0"/>
    </w:p>
    <w:p w:rsidR="00434049" w:rsidRDefault="0043404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34049" w:rsidRPr="00B9302E" w:rsidRDefault="0043404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434049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A5FDB">
        <w:rPr>
          <w:rFonts w:ascii="Bookman Old Style" w:hAnsi="Bookman Old Style"/>
          <w:sz w:val="24"/>
          <w:szCs w:val="24"/>
        </w:rPr>
        <w:t>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4A5FDB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FE14A9">
        <w:rPr>
          <w:rFonts w:ascii="Bookman Old Style" w:hAnsi="Bookman Old Style"/>
          <w:sz w:val="24"/>
          <w:szCs w:val="24"/>
        </w:rPr>
        <w:t>от 22.09.2023 г. № 17 «</w:t>
      </w:r>
      <w:r w:rsidR="00FE14A9" w:rsidRPr="006C0C76">
        <w:rPr>
          <w:rFonts w:ascii="Bookman Old Style" w:hAnsi="Bookman Old Style"/>
          <w:sz w:val="24"/>
          <w:szCs w:val="24"/>
        </w:rPr>
        <w:t>О принятии орган</w:t>
      </w:r>
      <w:r w:rsidR="00FE14A9">
        <w:rPr>
          <w:rFonts w:ascii="Bookman Old Style" w:hAnsi="Bookman Old Style"/>
          <w:sz w:val="24"/>
          <w:szCs w:val="24"/>
        </w:rPr>
        <w:t>о</w:t>
      </w:r>
      <w:r w:rsidR="00FE14A9" w:rsidRPr="006C0C76">
        <w:rPr>
          <w:rFonts w:ascii="Bookman Old Style" w:hAnsi="Bookman Old Style"/>
          <w:sz w:val="24"/>
          <w:szCs w:val="24"/>
        </w:rPr>
        <w:t>м местного самоуправления муниципального образования</w:t>
      </w:r>
      <w:r w:rsidR="00FE14A9">
        <w:rPr>
          <w:rFonts w:ascii="Bookman Old Style" w:hAnsi="Bookman Old Style"/>
          <w:sz w:val="24"/>
          <w:szCs w:val="24"/>
        </w:rPr>
        <w:t xml:space="preserve"> - </w:t>
      </w:r>
      <w:r w:rsidR="00FE14A9" w:rsidRPr="006C0C76">
        <w:rPr>
          <w:rFonts w:ascii="Bookman Old Style" w:hAnsi="Bookman Old Style"/>
          <w:sz w:val="24"/>
          <w:szCs w:val="24"/>
        </w:rPr>
        <w:t xml:space="preserve"> </w:t>
      </w:r>
      <w:r w:rsidR="00FE14A9">
        <w:rPr>
          <w:rFonts w:ascii="Bookman Old Style" w:hAnsi="Bookman Old Style"/>
          <w:sz w:val="24"/>
          <w:szCs w:val="24"/>
        </w:rPr>
        <w:t>Калининское</w:t>
      </w:r>
      <w:r w:rsidR="00FE14A9" w:rsidRPr="006C0C76">
        <w:rPr>
          <w:rFonts w:ascii="Bookman Old Style" w:hAnsi="Bookman Old Style"/>
          <w:sz w:val="24"/>
          <w:szCs w:val="24"/>
        </w:rPr>
        <w:t xml:space="preserve"> сельско</w:t>
      </w:r>
      <w:r w:rsidR="00FE14A9">
        <w:rPr>
          <w:rFonts w:ascii="Bookman Old Style" w:hAnsi="Bookman Old Style"/>
          <w:sz w:val="24"/>
          <w:szCs w:val="24"/>
        </w:rPr>
        <w:t>е</w:t>
      </w:r>
      <w:r w:rsidR="00FE14A9" w:rsidRPr="006C0C76">
        <w:rPr>
          <w:rFonts w:ascii="Bookman Old Style" w:hAnsi="Bookman Old Style"/>
          <w:sz w:val="24"/>
          <w:szCs w:val="24"/>
        </w:rPr>
        <w:t xml:space="preserve"> поселени</w:t>
      </w:r>
      <w:r w:rsidR="00FE14A9">
        <w:rPr>
          <w:rFonts w:ascii="Bookman Old Style" w:hAnsi="Bookman Old Style"/>
          <w:sz w:val="24"/>
          <w:szCs w:val="24"/>
        </w:rPr>
        <w:t>е</w:t>
      </w:r>
      <w:r w:rsidR="00FE14A9" w:rsidRPr="006C0C76">
        <w:rPr>
          <w:rFonts w:ascii="Bookman Old Style" w:hAnsi="Bookman Old Style"/>
          <w:sz w:val="24"/>
          <w:szCs w:val="24"/>
        </w:rPr>
        <w:t xml:space="preserve"> Моздокского района полномочий по решению некоторых вопросов местного значения, предусмотренных частью 1 статьи 13 Закона Республики Северная Осетия-Алания от 25.04.2006г. № 24-РЗ «О местном самоуправлении в Республике Северная Осетия-Алания»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434049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434049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434049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</w:t>
      </w:r>
      <w:r w:rsidR="00765BDF" w:rsidRPr="00B9302E">
        <w:rPr>
          <w:rFonts w:ascii="Bookman Old Style" w:hAnsi="Bookman Old Style"/>
          <w:sz w:val="24"/>
          <w:szCs w:val="24"/>
        </w:rPr>
        <w:lastRenderedPageBreak/>
        <w:t>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434049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C829A0">
        <w:rPr>
          <w:rFonts w:ascii="Bookman Old Style" w:hAnsi="Bookman Old Style"/>
          <w:iCs/>
          <w:sz w:val="24"/>
          <w:szCs w:val="24"/>
        </w:rPr>
        <w:t>Калининское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E569A0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E569A0" w:rsidRPr="00F81B61">
        <w:rPr>
          <w:rFonts w:ascii="Bookman Old Style" w:hAnsi="Bookman Old Style"/>
          <w:sz w:val="24"/>
          <w:szCs w:val="24"/>
        </w:rPr>
        <w:t xml:space="preserve">Методикой </w:t>
      </w:r>
      <w:r w:rsidR="00E569A0">
        <w:rPr>
          <w:rFonts w:ascii="Bookman Old Style" w:hAnsi="Bookman Old Style"/>
          <w:sz w:val="24"/>
          <w:szCs w:val="24"/>
        </w:rPr>
        <w:t xml:space="preserve">расчета </w:t>
      </w:r>
      <w:r w:rsidR="00E569A0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E569A0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E569A0" w:rsidRPr="00F81B61">
        <w:rPr>
          <w:rFonts w:ascii="Bookman Old Style" w:hAnsi="Bookman Old Style"/>
          <w:sz w:val="24"/>
          <w:szCs w:val="24"/>
        </w:rPr>
        <w:t>, которая является приложением к Соглашению.</w:t>
      </w:r>
    </w:p>
    <w:p w:rsidR="00765BDF" w:rsidRDefault="00B66265" w:rsidP="00434049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FE14A9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2026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434049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</w:t>
      </w:r>
      <w:r w:rsidR="00A574EF">
        <w:rPr>
          <w:rFonts w:ascii="Bookman Old Style" w:hAnsi="Bookman Old Style"/>
          <w:sz w:val="24"/>
          <w:szCs w:val="24"/>
        </w:rPr>
        <w:t xml:space="preserve">в иной срок </w:t>
      </w:r>
      <w:r w:rsidR="00765BDF" w:rsidRPr="00B9302E">
        <w:rPr>
          <w:rFonts w:ascii="Bookman Old Style" w:hAnsi="Bookman Old Style"/>
          <w:sz w:val="24"/>
          <w:szCs w:val="24"/>
        </w:rPr>
        <w:t>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434049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434049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434049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434049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434049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434049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434049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4A5FDB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4A5FDB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4A5FDB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C829A0">
        <w:rPr>
          <w:rFonts w:ascii="Bookman Old Style" w:hAnsi="Bookman Old Style"/>
          <w:iCs/>
          <w:sz w:val="24"/>
          <w:szCs w:val="24"/>
        </w:rPr>
        <w:t>Калининского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4A5FDB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434049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434049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434049">
      <w:pPr>
        <w:shd w:val="clear" w:color="auto" w:fill="FFFFFF"/>
        <w:ind w:left="43" w:firstLine="567"/>
        <w:jc w:val="both"/>
        <w:rPr>
          <w:rFonts w:ascii="Bookman Old Style" w:hAnsi="Bookman Old Style"/>
          <w:sz w:val="24"/>
          <w:szCs w:val="24"/>
        </w:rPr>
      </w:pPr>
    </w:p>
    <w:p w:rsidR="00434049" w:rsidRDefault="00434049" w:rsidP="00434049">
      <w:pPr>
        <w:shd w:val="clear" w:color="auto" w:fill="FFFFFF"/>
        <w:ind w:left="43" w:firstLine="567"/>
        <w:jc w:val="both"/>
        <w:rPr>
          <w:rFonts w:ascii="Bookman Old Style" w:hAnsi="Bookman Old Style"/>
          <w:sz w:val="24"/>
          <w:szCs w:val="24"/>
        </w:rPr>
      </w:pPr>
    </w:p>
    <w:p w:rsidR="00434049" w:rsidRPr="00B9302E" w:rsidRDefault="00434049" w:rsidP="00434049">
      <w:pPr>
        <w:shd w:val="clear" w:color="auto" w:fill="FFFFFF"/>
        <w:ind w:left="43" w:firstLine="567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434049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434049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C829A0" w:rsidRPr="00C829A0">
              <w:rPr>
                <w:rFonts w:ascii="Bookman Old Style" w:hAnsi="Bookman Old Style"/>
                <w:b/>
                <w:iCs/>
                <w:sz w:val="24"/>
                <w:szCs w:val="24"/>
              </w:rPr>
              <w:t>Калининского</w:t>
            </w:r>
            <w:r w:rsidR="00D34A66" w:rsidRPr="00B043B2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434049" w:rsidRDefault="00434049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E569A0" w:rsidRPr="00434049" w:rsidRDefault="00E569A0" w:rsidP="00434049">
      <w:pPr>
        <w:widowControl/>
        <w:autoSpaceDE/>
        <w:autoSpaceDN/>
        <w:adjustRightInd/>
        <w:ind w:left="2832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434049">
        <w:rPr>
          <w:rFonts w:ascii="Bookman Old Style" w:hAnsi="Bookman Old Style" w:cs="Times New Roman"/>
          <w:bCs/>
          <w:i/>
          <w:sz w:val="22"/>
          <w:szCs w:val="22"/>
        </w:rPr>
        <w:lastRenderedPageBreak/>
        <w:t>Приложение</w:t>
      </w:r>
    </w:p>
    <w:p w:rsidR="00E569A0" w:rsidRPr="00434049" w:rsidRDefault="00E569A0" w:rsidP="00434049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34049">
        <w:rPr>
          <w:rFonts w:ascii="Bookman Old Style" w:hAnsi="Bookman Old Style" w:cs="Times New Roman"/>
          <w:bCs/>
          <w:i/>
          <w:sz w:val="22"/>
          <w:szCs w:val="22"/>
        </w:rPr>
        <w:t>к Соглашению</w:t>
      </w:r>
      <w:r w:rsidRPr="00434049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34049">
        <w:rPr>
          <w:rFonts w:ascii="Bookman Old Style" w:hAnsi="Bookman Old Style"/>
          <w:bCs/>
          <w:i/>
          <w:sz w:val="22"/>
          <w:szCs w:val="22"/>
        </w:rPr>
        <w:t>о передаче органам местного</w:t>
      </w:r>
    </w:p>
    <w:p w:rsidR="00E569A0" w:rsidRPr="00434049" w:rsidRDefault="00E569A0" w:rsidP="00434049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34049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434049">
        <w:rPr>
          <w:rFonts w:ascii="Bookman Old Style" w:hAnsi="Bookman Old Style" w:cs="Bookman Old Style"/>
          <w:i/>
          <w:sz w:val="22"/>
          <w:szCs w:val="22"/>
        </w:rPr>
        <w:t xml:space="preserve">Калининского </w:t>
      </w:r>
      <w:r w:rsidRPr="00434049">
        <w:rPr>
          <w:rFonts w:ascii="Bookman Old Style" w:hAnsi="Bookman Old Style"/>
          <w:bCs/>
          <w:i/>
          <w:sz w:val="22"/>
          <w:szCs w:val="22"/>
        </w:rPr>
        <w:t>сельского поселения</w:t>
      </w:r>
    </w:p>
    <w:p w:rsidR="00E569A0" w:rsidRPr="00434049" w:rsidRDefault="00E569A0" w:rsidP="00434049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34049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E569A0" w:rsidRPr="00434049" w:rsidRDefault="00E569A0" w:rsidP="00434049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34049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 образования</w:t>
      </w:r>
    </w:p>
    <w:p w:rsidR="00E569A0" w:rsidRPr="00434049" w:rsidRDefault="00E569A0" w:rsidP="00434049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34049">
        <w:rPr>
          <w:rFonts w:ascii="Bookman Old Style" w:hAnsi="Bookman Old Style"/>
          <w:bCs/>
          <w:i/>
          <w:sz w:val="22"/>
          <w:szCs w:val="22"/>
        </w:rPr>
        <w:t>Моздокский район Республики Северная Осетия-Алания</w:t>
      </w:r>
    </w:p>
    <w:p w:rsidR="00E569A0" w:rsidRPr="00F81B61" w:rsidRDefault="00E569A0" w:rsidP="00434049">
      <w:pPr>
        <w:shd w:val="clear" w:color="auto" w:fill="FFFFFF"/>
        <w:tabs>
          <w:tab w:val="left" w:pos="706"/>
        </w:tabs>
        <w:ind w:left="2832" w:firstLine="567"/>
        <w:jc w:val="center"/>
        <w:rPr>
          <w:rFonts w:ascii="Times New Roman" w:hAnsi="Times New Roman" w:cs="Times New Roman"/>
          <w:bCs/>
        </w:rPr>
      </w:pPr>
      <w:r w:rsidRPr="00434049">
        <w:rPr>
          <w:rFonts w:ascii="Bookman Old Style" w:hAnsi="Bookman Old Style"/>
          <w:bCs/>
          <w:i/>
          <w:sz w:val="22"/>
          <w:szCs w:val="22"/>
        </w:rPr>
        <w:t>в сфере коммунального хозяйства</w:t>
      </w:r>
    </w:p>
    <w:p w:rsidR="00E569A0" w:rsidRDefault="00E569A0" w:rsidP="00E569A0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434049" w:rsidRDefault="00434049" w:rsidP="00E569A0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434049" w:rsidRDefault="00434049" w:rsidP="00E569A0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E569A0" w:rsidRPr="00F81B61" w:rsidRDefault="00E569A0" w:rsidP="00E569A0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>МЕТОДИКА</w:t>
      </w:r>
    </w:p>
    <w:p w:rsidR="00E569A0" w:rsidRPr="00F81B61" w:rsidRDefault="00E569A0" w:rsidP="00E569A0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</w:t>
      </w:r>
      <w:r w:rsidRPr="00F81B61">
        <w:rPr>
          <w:rFonts w:ascii="Bookman Old Style" w:hAnsi="Bookman Old Style"/>
          <w:b/>
          <w:sz w:val="24"/>
          <w:szCs w:val="24"/>
        </w:rPr>
        <w:t xml:space="preserve">асчета межбюджетных трансфертов на осуществление части полномочий </w:t>
      </w:r>
      <w:r w:rsidRPr="00F81B61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E569A0" w:rsidRDefault="00E569A0" w:rsidP="00E569A0">
      <w:pPr>
        <w:ind w:firstLine="709"/>
        <w:jc w:val="center"/>
        <w:rPr>
          <w:sz w:val="24"/>
          <w:szCs w:val="24"/>
        </w:rPr>
      </w:pPr>
    </w:p>
    <w:p w:rsidR="00434049" w:rsidRPr="00F81B61" w:rsidRDefault="00434049" w:rsidP="00E569A0">
      <w:pPr>
        <w:ind w:firstLine="709"/>
        <w:jc w:val="center"/>
        <w:rPr>
          <w:sz w:val="24"/>
          <w:szCs w:val="24"/>
        </w:rPr>
      </w:pPr>
    </w:p>
    <w:p w:rsidR="00E569A0" w:rsidRPr="00F81B61" w:rsidRDefault="00E569A0" w:rsidP="00434049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полномочий </w:t>
      </w:r>
      <w:r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>
        <w:rPr>
          <w:rFonts w:ascii="Bookman Old Style" w:hAnsi="Bookman Old Style"/>
          <w:sz w:val="24"/>
          <w:szCs w:val="24"/>
        </w:rPr>
        <w:t xml:space="preserve"> Калининского сельского поселения</w:t>
      </w:r>
      <w:r w:rsidRPr="00F81B61">
        <w:rPr>
          <w:rFonts w:ascii="Bookman Old Style" w:hAnsi="Bookman Old Style"/>
          <w:sz w:val="24"/>
          <w:szCs w:val="24"/>
        </w:rPr>
        <w:t xml:space="preserve"> Моздокского района осуществляется по формуле:</w:t>
      </w:r>
    </w:p>
    <w:p w:rsidR="00E569A0" w:rsidRPr="00F81B61" w:rsidRDefault="00E569A0" w:rsidP="00434049">
      <w:pPr>
        <w:tabs>
          <w:tab w:val="left" w:pos="851"/>
        </w:tabs>
        <w:spacing w:before="240" w:after="240"/>
        <w:ind w:left="851" w:firstLine="567"/>
        <w:jc w:val="center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= 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F81B61">
        <w:rPr>
          <w:rFonts w:ascii="Bookman Old Style" w:hAnsi="Bookman Old Style"/>
          <w:sz w:val="24"/>
          <w:szCs w:val="24"/>
        </w:rPr>
        <w:t>+ 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+ 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+ 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>, где:</w:t>
      </w:r>
    </w:p>
    <w:p w:rsidR="00E569A0" w:rsidRPr="00F81B61" w:rsidRDefault="00E569A0" w:rsidP="00434049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т </w:t>
      </w:r>
      <w:r w:rsidRPr="00F81B61">
        <w:rPr>
          <w:rFonts w:ascii="Bookman Old Style" w:hAnsi="Bookman Old Style"/>
          <w:sz w:val="24"/>
          <w:szCs w:val="24"/>
        </w:rPr>
        <w:t xml:space="preserve">- межбюджетные трансферты на осуществление части полномочий </w:t>
      </w:r>
      <w:r w:rsidRPr="00F81B61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F81B61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E569A0" w:rsidRPr="00F81B61" w:rsidRDefault="00E569A0" w:rsidP="00434049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ремонту уличного освещения;</w:t>
      </w:r>
    </w:p>
    <w:p w:rsidR="00E569A0" w:rsidRPr="00F81B61" w:rsidRDefault="00E569A0" w:rsidP="00434049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изготовлению технической документации на объекты газоснабжения;</w:t>
      </w:r>
    </w:p>
    <w:p w:rsidR="00E569A0" w:rsidRPr="00F81B61" w:rsidRDefault="00E569A0" w:rsidP="00434049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приобретения электрических товаров;</w:t>
      </w:r>
    </w:p>
    <w:p w:rsidR="00E569A0" w:rsidRPr="00F81B61" w:rsidRDefault="00E569A0" w:rsidP="00434049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техническому обслуживанию уличного освещения.</w:t>
      </w: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43404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57" w:rsidRDefault="00923957" w:rsidP="00434049">
      <w:r>
        <w:separator/>
      </w:r>
    </w:p>
  </w:endnote>
  <w:endnote w:type="continuationSeparator" w:id="0">
    <w:p w:rsidR="00923957" w:rsidRDefault="00923957" w:rsidP="0043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139375"/>
      <w:docPartObj>
        <w:docPartGallery w:val="Page Numbers (Bottom of Page)"/>
        <w:docPartUnique/>
      </w:docPartObj>
    </w:sdtPr>
    <w:sdtContent>
      <w:p w:rsidR="00434049" w:rsidRDefault="004340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8E0">
          <w:rPr>
            <w:noProof/>
          </w:rPr>
          <w:t>3</w:t>
        </w:r>
        <w:r>
          <w:fldChar w:fldCharType="end"/>
        </w:r>
      </w:p>
    </w:sdtContent>
  </w:sdt>
  <w:p w:rsidR="00434049" w:rsidRDefault="004340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57" w:rsidRDefault="00923957" w:rsidP="00434049">
      <w:r>
        <w:separator/>
      </w:r>
    </w:p>
  </w:footnote>
  <w:footnote w:type="continuationSeparator" w:id="0">
    <w:p w:rsidR="00923957" w:rsidRDefault="00923957" w:rsidP="0043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10E27"/>
    <w:rsid w:val="001F48E0"/>
    <w:rsid w:val="002908A4"/>
    <w:rsid w:val="00345236"/>
    <w:rsid w:val="003B1304"/>
    <w:rsid w:val="003E41C5"/>
    <w:rsid w:val="00434049"/>
    <w:rsid w:val="00483E63"/>
    <w:rsid w:val="004A5FDB"/>
    <w:rsid w:val="005349A9"/>
    <w:rsid w:val="005625DD"/>
    <w:rsid w:val="005E401D"/>
    <w:rsid w:val="006130B8"/>
    <w:rsid w:val="00677DFA"/>
    <w:rsid w:val="006B55C9"/>
    <w:rsid w:val="00720558"/>
    <w:rsid w:val="007657A7"/>
    <w:rsid w:val="00765BDF"/>
    <w:rsid w:val="00823066"/>
    <w:rsid w:val="00897B4D"/>
    <w:rsid w:val="008A3526"/>
    <w:rsid w:val="00923957"/>
    <w:rsid w:val="009A4E7B"/>
    <w:rsid w:val="009D4C48"/>
    <w:rsid w:val="009D7E90"/>
    <w:rsid w:val="00A00E2E"/>
    <w:rsid w:val="00A574EF"/>
    <w:rsid w:val="00B043B2"/>
    <w:rsid w:val="00B20459"/>
    <w:rsid w:val="00B60E56"/>
    <w:rsid w:val="00B66265"/>
    <w:rsid w:val="00BC6C33"/>
    <w:rsid w:val="00C1488C"/>
    <w:rsid w:val="00C829A0"/>
    <w:rsid w:val="00D34A66"/>
    <w:rsid w:val="00D64203"/>
    <w:rsid w:val="00D72851"/>
    <w:rsid w:val="00D83813"/>
    <w:rsid w:val="00E569A0"/>
    <w:rsid w:val="00ED6C12"/>
    <w:rsid w:val="00F6136F"/>
    <w:rsid w:val="00FC09FD"/>
    <w:rsid w:val="00FD712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F28C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40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0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0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0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34</cp:revision>
  <cp:lastPrinted>2023-12-01T09:21:00Z</cp:lastPrinted>
  <dcterms:created xsi:type="dcterms:W3CDTF">2020-11-21T05:38:00Z</dcterms:created>
  <dcterms:modified xsi:type="dcterms:W3CDTF">2023-12-01T09:23:00Z</dcterms:modified>
</cp:coreProperties>
</file>