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01" w:rsidRPr="00991AE2" w:rsidRDefault="00410B01" w:rsidP="007257F1">
      <w:pPr>
        <w:jc w:val="center"/>
        <w:rPr>
          <w:b/>
        </w:rPr>
      </w:pPr>
      <w:r w:rsidRPr="00991AE2">
        <w:rPr>
          <w:b/>
        </w:rPr>
        <w:t>ПОСТАНОВЛЕНИЕ</w:t>
      </w:r>
    </w:p>
    <w:p w:rsidR="00410B01" w:rsidRPr="00991AE2" w:rsidRDefault="00410B01" w:rsidP="007257F1">
      <w:pPr>
        <w:jc w:val="center"/>
        <w:rPr>
          <w:b/>
        </w:rPr>
      </w:pPr>
      <w:r w:rsidRPr="00991AE2">
        <w:rPr>
          <w:b/>
        </w:rPr>
        <w:t>ГЛАВЫ АДМИНИСТРАЦИИ</w:t>
      </w:r>
    </w:p>
    <w:p w:rsidR="00410B01" w:rsidRPr="00991AE2" w:rsidRDefault="00410B01" w:rsidP="007257F1">
      <w:pPr>
        <w:jc w:val="center"/>
        <w:rPr>
          <w:b/>
        </w:rPr>
      </w:pPr>
      <w:r w:rsidRPr="00991AE2">
        <w:rPr>
          <w:b/>
        </w:rPr>
        <w:t>МЕСТНОГО САМОУПРАВЛЕНИЯМОЗДОКСКОГО РАЙОНА</w:t>
      </w:r>
    </w:p>
    <w:p w:rsidR="00410B01" w:rsidRPr="00991AE2" w:rsidRDefault="00410B01" w:rsidP="007257F1">
      <w:pPr>
        <w:jc w:val="center"/>
      </w:pPr>
      <w:r w:rsidRPr="00991AE2">
        <w:rPr>
          <w:b/>
        </w:rPr>
        <w:t>РЕСПУБЛИКИ СЕВЕРНАЯ ОСЕТИЯ – АЛАНИЯ</w:t>
      </w:r>
    </w:p>
    <w:p w:rsidR="00410B01" w:rsidRPr="004D3E4D" w:rsidRDefault="00410B01" w:rsidP="006C60EE">
      <w:pPr>
        <w:ind w:firstLine="709"/>
        <w:rPr>
          <w:sz w:val="26"/>
          <w:szCs w:val="26"/>
        </w:rPr>
      </w:pPr>
      <w:r w:rsidRPr="004D3E4D">
        <w:rPr>
          <w:sz w:val="26"/>
          <w:szCs w:val="26"/>
        </w:rPr>
        <w:t>№5</w:t>
      </w:r>
      <w:r>
        <w:rPr>
          <w:sz w:val="26"/>
          <w:szCs w:val="26"/>
        </w:rPr>
        <w:t>0/1</w:t>
      </w:r>
      <w:r w:rsidRPr="004D3E4D">
        <w:rPr>
          <w:sz w:val="26"/>
          <w:szCs w:val="26"/>
        </w:rPr>
        <w:t>-Д</w:t>
      </w:r>
      <w:r w:rsidRPr="004D3E4D">
        <w:rPr>
          <w:sz w:val="26"/>
          <w:szCs w:val="26"/>
        </w:rPr>
        <w:tab/>
      </w:r>
      <w:r w:rsidRPr="004D3E4D">
        <w:rPr>
          <w:sz w:val="26"/>
          <w:szCs w:val="26"/>
        </w:rPr>
        <w:tab/>
      </w:r>
      <w:r w:rsidRPr="004D3E4D">
        <w:rPr>
          <w:sz w:val="26"/>
          <w:szCs w:val="26"/>
        </w:rPr>
        <w:tab/>
      </w:r>
      <w:r w:rsidRPr="004D3E4D">
        <w:rPr>
          <w:sz w:val="26"/>
          <w:szCs w:val="26"/>
        </w:rPr>
        <w:tab/>
      </w:r>
      <w:r w:rsidRPr="004D3E4D">
        <w:rPr>
          <w:sz w:val="26"/>
          <w:szCs w:val="26"/>
        </w:rPr>
        <w:tab/>
      </w:r>
      <w:r w:rsidRPr="004D3E4D">
        <w:rPr>
          <w:sz w:val="26"/>
          <w:szCs w:val="26"/>
        </w:rPr>
        <w:tab/>
      </w:r>
      <w:r w:rsidRPr="004D3E4D">
        <w:rPr>
          <w:sz w:val="26"/>
          <w:szCs w:val="26"/>
        </w:rPr>
        <w:tab/>
      </w:r>
      <w:r w:rsidRPr="004D3E4D">
        <w:rPr>
          <w:sz w:val="26"/>
          <w:szCs w:val="26"/>
        </w:rPr>
        <w:tab/>
      </w:r>
      <w:r>
        <w:rPr>
          <w:sz w:val="26"/>
          <w:szCs w:val="26"/>
        </w:rPr>
        <w:t xml:space="preserve">   </w:t>
      </w:r>
      <w:r w:rsidRPr="004D3E4D">
        <w:rPr>
          <w:sz w:val="26"/>
          <w:szCs w:val="26"/>
        </w:rPr>
        <w:t xml:space="preserve"> от </w:t>
      </w:r>
      <w:r>
        <w:rPr>
          <w:sz w:val="26"/>
          <w:szCs w:val="26"/>
        </w:rPr>
        <w:t>24</w:t>
      </w:r>
      <w:r w:rsidRPr="004D3E4D">
        <w:rPr>
          <w:sz w:val="26"/>
          <w:szCs w:val="26"/>
        </w:rPr>
        <w:t>.03.2023 г.</w:t>
      </w:r>
    </w:p>
    <w:p w:rsidR="00410B01" w:rsidRPr="004D3E4D" w:rsidRDefault="00410B01" w:rsidP="00250087">
      <w:pPr>
        <w:tabs>
          <w:tab w:val="left" w:pos="3000"/>
        </w:tabs>
        <w:rPr>
          <w:sz w:val="26"/>
          <w:szCs w:val="26"/>
        </w:rPr>
      </w:pPr>
    </w:p>
    <w:p w:rsidR="00410B01" w:rsidRPr="004D3E4D" w:rsidRDefault="00410B01" w:rsidP="00250087">
      <w:pPr>
        <w:rPr>
          <w:i/>
          <w:sz w:val="26"/>
          <w:szCs w:val="26"/>
          <w:lang w:eastAsia="en-US"/>
        </w:rPr>
      </w:pPr>
      <w:r w:rsidRPr="004D3E4D">
        <w:rPr>
          <w:rFonts w:eastAsia="Arial Unicode MS"/>
          <w:i/>
          <w:sz w:val="26"/>
          <w:szCs w:val="26"/>
        </w:rPr>
        <w:t xml:space="preserve">О внесении изменений в </w:t>
      </w:r>
      <w:r w:rsidRPr="004D3E4D">
        <w:rPr>
          <w:i/>
          <w:sz w:val="26"/>
          <w:szCs w:val="26"/>
          <w:lang w:eastAsia="en-US"/>
        </w:rPr>
        <w:t xml:space="preserve">муниципальную программу «Управление </w:t>
      </w:r>
    </w:p>
    <w:p w:rsidR="00410B01" w:rsidRPr="004D3E4D" w:rsidRDefault="00410B01" w:rsidP="00250087">
      <w:pPr>
        <w:rPr>
          <w:i/>
          <w:sz w:val="26"/>
          <w:szCs w:val="26"/>
          <w:lang w:eastAsia="en-US"/>
        </w:rPr>
      </w:pPr>
      <w:r w:rsidRPr="004D3E4D">
        <w:rPr>
          <w:i/>
          <w:sz w:val="26"/>
          <w:szCs w:val="26"/>
          <w:lang w:eastAsia="en-US"/>
        </w:rPr>
        <w:t xml:space="preserve">земельными ресурсами в муниципальном образовании Моздокский район </w:t>
      </w:r>
    </w:p>
    <w:p w:rsidR="00410B01" w:rsidRPr="004D3E4D" w:rsidRDefault="00410B01" w:rsidP="00250087">
      <w:pPr>
        <w:rPr>
          <w:i/>
          <w:sz w:val="26"/>
          <w:szCs w:val="26"/>
          <w:lang w:eastAsia="en-US"/>
        </w:rPr>
      </w:pPr>
      <w:r w:rsidRPr="004D3E4D">
        <w:rPr>
          <w:i/>
          <w:sz w:val="26"/>
          <w:szCs w:val="26"/>
          <w:lang w:eastAsia="en-US"/>
        </w:rPr>
        <w:t>Республики Северная Осетия-Алания»</w:t>
      </w:r>
    </w:p>
    <w:p w:rsidR="00410B01" w:rsidRPr="004D3E4D" w:rsidRDefault="00410B01" w:rsidP="00250087">
      <w:pPr>
        <w:rPr>
          <w:b/>
          <w:sz w:val="26"/>
          <w:szCs w:val="26"/>
        </w:rPr>
      </w:pPr>
    </w:p>
    <w:p w:rsidR="00410B01" w:rsidRPr="004D3E4D" w:rsidRDefault="00410B01" w:rsidP="007257F1">
      <w:pPr>
        <w:keepNext/>
        <w:shd w:val="clear" w:color="auto" w:fill="FFFFFF"/>
        <w:autoSpaceDE w:val="0"/>
        <w:autoSpaceDN w:val="0"/>
        <w:adjustRightInd w:val="0"/>
        <w:ind w:firstLine="709"/>
        <w:jc w:val="both"/>
        <w:outlineLvl w:val="0"/>
        <w:rPr>
          <w:bCs/>
          <w:sz w:val="26"/>
          <w:szCs w:val="26"/>
        </w:rPr>
      </w:pPr>
      <w:r w:rsidRPr="004D3E4D">
        <w:rPr>
          <w:sz w:val="26"/>
          <w:szCs w:val="26"/>
        </w:rPr>
        <w:t xml:space="preserve">В соответствии со статьей 179 Бюджетного кодекса Российской Федерации, </w:t>
      </w:r>
      <w:r w:rsidRPr="004D3E4D">
        <w:rPr>
          <w:bCs/>
          <w:color w:val="333333"/>
          <w:sz w:val="26"/>
          <w:szCs w:val="26"/>
          <w:shd w:val="clear" w:color="auto" w:fill="FFFFFF"/>
        </w:rPr>
        <w:t>Федеральным законом</w:t>
      </w:r>
      <w:r w:rsidRPr="004D3E4D">
        <w:rPr>
          <w:color w:val="333333"/>
          <w:sz w:val="26"/>
          <w:szCs w:val="26"/>
          <w:shd w:val="clear" w:color="auto" w:fill="FFFFFF"/>
        </w:rPr>
        <w:t xml:space="preserve"> от 06.10.2003 №1</w:t>
      </w:r>
      <w:r w:rsidRPr="004D3E4D">
        <w:rPr>
          <w:bCs/>
          <w:color w:val="333333"/>
          <w:sz w:val="26"/>
          <w:szCs w:val="26"/>
          <w:shd w:val="clear" w:color="auto" w:fill="FFFFFF"/>
        </w:rPr>
        <w:t>31</w:t>
      </w:r>
      <w:r w:rsidRPr="004D3E4D">
        <w:rPr>
          <w:color w:val="333333"/>
          <w:sz w:val="26"/>
          <w:szCs w:val="26"/>
          <w:shd w:val="clear" w:color="auto" w:fill="FFFFFF"/>
        </w:rPr>
        <w:t>-</w:t>
      </w:r>
      <w:r w:rsidRPr="004D3E4D">
        <w:rPr>
          <w:bCs/>
          <w:color w:val="333333"/>
          <w:sz w:val="26"/>
          <w:szCs w:val="26"/>
          <w:shd w:val="clear" w:color="auto" w:fill="FFFFFF"/>
        </w:rPr>
        <w:t>ФЗ</w:t>
      </w:r>
      <w:r w:rsidRPr="004D3E4D">
        <w:rPr>
          <w:color w:val="333333"/>
          <w:sz w:val="26"/>
          <w:szCs w:val="26"/>
          <w:shd w:val="clear" w:color="auto" w:fill="FFFFFF"/>
        </w:rPr>
        <w:t xml:space="preserve"> «Об общих принципах организации </w:t>
      </w:r>
      <w:r w:rsidRPr="004D3E4D">
        <w:rPr>
          <w:bCs/>
          <w:color w:val="333333"/>
          <w:sz w:val="26"/>
          <w:szCs w:val="26"/>
          <w:shd w:val="clear" w:color="auto" w:fill="FFFFFF"/>
        </w:rPr>
        <w:t>местного</w:t>
      </w:r>
      <w:r w:rsidRPr="004D3E4D">
        <w:rPr>
          <w:color w:val="333333"/>
          <w:sz w:val="26"/>
          <w:szCs w:val="26"/>
          <w:shd w:val="clear" w:color="auto" w:fill="FFFFFF"/>
        </w:rPr>
        <w:t xml:space="preserve"> </w:t>
      </w:r>
      <w:r w:rsidRPr="004D3E4D">
        <w:rPr>
          <w:bCs/>
          <w:color w:val="333333"/>
          <w:sz w:val="26"/>
          <w:szCs w:val="26"/>
          <w:shd w:val="clear" w:color="auto" w:fill="FFFFFF"/>
        </w:rPr>
        <w:t xml:space="preserve">самоуправления </w:t>
      </w:r>
      <w:r w:rsidRPr="004D3E4D">
        <w:rPr>
          <w:color w:val="333333"/>
          <w:sz w:val="26"/>
          <w:szCs w:val="26"/>
          <w:shd w:val="clear" w:color="auto" w:fill="FFFFFF"/>
        </w:rPr>
        <w:t xml:space="preserve">в Российской Федерации», </w:t>
      </w:r>
      <w:r w:rsidRPr="004D3E4D">
        <w:rPr>
          <w:sz w:val="26"/>
          <w:szCs w:val="26"/>
        </w:rPr>
        <w:t xml:space="preserve">распоряжением Главы Администрации местного самоуправления Моздокского района от 12.04.2021 г. №314 «Об утверждении Порядка разработки, реализации и оценки эффективности муниципальных программ муниципального образования Моздокский район Республики Северная Осетия-Алания» </w:t>
      </w:r>
      <w:r w:rsidRPr="004D3E4D">
        <w:rPr>
          <w:color w:val="0D0D0D"/>
          <w:sz w:val="26"/>
          <w:szCs w:val="26"/>
        </w:rPr>
        <w:t xml:space="preserve">, а также в целях </w:t>
      </w:r>
      <w:r w:rsidRPr="004D3E4D">
        <w:rPr>
          <w:bCs/>
          <w:sz w:val="26"/>
          <w:szCs w:val="26"/>
        </w:rPr>
        <w:t>п</w:t>
      </w:r>
      <w:r w:rsidRPr="004D3E4D">
        <w:rPr>
          <w:sz w:val="26"/>
          <w:szCs w:val="26"/>
        </w:rPr>
        <w:t>овышения эффективности и прозрачности управления земельными ресурсами муниципального образования Моздокский район Республики Северная Осетия-Алания,</w:t>
      </w:r>
      <w:r>
        <w:rPr>
          <w:sz w:val="26"/>
          <w:szCs w:val="26"/>
        </w:rPr>
        <w:t xml:space="preserve"> </w:t>
      </w:r>
      <w:r w:rsidRPr="004D3E4D">
        <w:rPr>
          <w:bCs/>
          <w:sz w:val="26"/>
          <w:szCs w:val="26"/>
        </w:rPr>
        <w:t>постановляю:</w:t>
      </w:r>
    </w:p>
    <w:p w:rsidR="00410B01" w:rsidRPr="004D3E4D" w:rsidRDefault="00410B01" w:rsidP="00250087">
      <w:pPr>
        <w:ind w:firstLine="709"/>
        <w:jc w:val="both"/>
        <w:rPr>
          <w:i/>
          <w:sz w:val="26"/>
          <w:szCs w:val="26"/>
        </w:rPr>
      </w:pPr>
      <w:r w:rsidRPr="004D3E4D">
        <w:rPr>
          <w:bCs/>
          <w:sz w:val="26"/>
          <w:szCs w:val="26"/>
        </w:rPr>
        <w:t>1</w:t>
      </w:r>
      <w:r w:rsidRPr="004D3E4D">
        <w:rPr>
          <w:sz w:val="26"/>
          <w:szCs w:val="26"/>
        </w:rPr>
        <w:t xml:space="preserve">. В муниципальную программу </w:t>
      </w:r>
      <w:r w:rsidRPr="004D3E4D">
        <w:rPr>
          <w:sz w:val="26"/>
          <w:szCs w:val="26"/>
          <w:lang w:eastAsia="en-US"/>
        </w:rPr>
        <w:t>«Управление земельными ресурсами в муниципальном образовании Моздокский район Республики Северная Осетия-Алания»</w:t>
      </w:r>
      <w:r w:rsidRPr="004D3E4D">
        <w:rPr>
          <w:bCs/>
          <w:sz w:val="26"/>
          <w:szCs w:val="26"/>
        </w:rPr>
        <w:t>, утвержденную постановлением Главы Администрации местного самоуправления Моздокского района №73-Д от 06.12.2018 г. «Об утверждении муниципальной программы «</w:t>
      </w:r>
      <w:r w:rsidRPr="004D3E4D">
        <w:rPr>
          <w:sz w:val="26"/>
          <w:szCs w:val="26"/>
          <w:lang w:eastAsia="en-US"/>
        </w:rPr>
        <w:t>Управление земельными ресурсами в муниципальном образовании - Моздокский район Республики Северная Осетия-Алания на 2019-2023 годы»</w:t>
      </w:r>
      <w:r w:rsidRPr="004D3E4D">
        <w:rPr>
          <w:sz w:val="26"/>
          <w:szCs w:val="26"/>
        </w:rPr>
        <w:t>, внести изменения, изложив ее в новой редакции согласно приложению к настоящему постановлению.</w:t>
      </w:r>
    </w:p>
    <w:p w:rsidR="00410B01" w:rsidRPr="004D3E4D" w:rsidRDefault="00410B01" w:rsidP="00250087">
      <w:pPr>
        <w:ind w:firstLine="709"/>
        <w:jc w:val="both"/>
        <w:rPr>
          <w:bCs/>
          <w:sz w:val="26"/>
          <w:szCs w:val="26"/>
        </w:rPr>
      </w:pPr>
      <w:r w:rsidRPr="004D3E4D">
        <w:rPr>
          <w:bCs/>
          <w:sz w:val="26"/>
          <w:szCs w:val="26"/>
        </w:rPr>
        <w:t>2.</w:t>
      </w:r>
      <w:r>
        <w:rPr>
          <w:bCs/>
          <w:sz w:val="26"/>
          <w:szCs w:val="26"/>
        </w:rPr>
        <w:t xml:space="preserve"> </w:t>
      </w:r>
      <w:r w:rsidRPr="004D3E4D">
        <w:rPr>
          <w:bCs/>
          <w:sz w:val="26"/>
          <w:szCs w:val="26"/>
        </w:rPr>
        <w:t>Настоящее постановление вступает в силу с 01.01.2023 года.</w:t>
      </w:r>
    </w:p>
    <w:p w:rsidR="00410B01" w:rsidRPr="004D3E4D" w:rsidRDefault="00410B01" w:rsidP="00250087">
      <w:pPr>
        <w:ind w:firstLine="709"/>
        <w:jc w:val="both"/>
        <w:rPr>
          <w:sz w:val="26"/>
          <w:szCs w:val="26"/>
          <w:lang w:eastAsia="en-US"/>
        </w:rPr>
      </w:pPr>
      <w:r w:rsidRPr="004D3E4D">
        <w:rPr>
          <w:sz w:val="26"/>
          <w:szCs w:val="26"/>
          <w:lang w:eastAsia="en-US"/>
        </w:rPr>
        <w:t xml:space="preserve">3. </w:t>
      </w:r>
      <w:r w:rsidRPr="004D3E4D">
        <w:rPr>
          <w:sz w:val="26"/>
          <w:szCs w:val="26"/>
        </w:rPr>
        <w:t>Отделу информационных технологий, защите информации и муниципальных услуг Администрации местного самоуправления Моздокского района</w:t>
      </w:r>
      <w:r w:rsidRPr="004D3E4D">
        <w:rPr>
          <w:sz w:val="26"/>
          <w:szCs w:val="26"/>
          <w:lang w:eastAsia="en-US"/>
        </w:rPr>
        <w:t xml:space="preserve"> опубликовать настоящее постановление в средствах массовой информации и разместить на официальном сайте Администрации местного самоуправления в информационно-телекоммуникационной сети Интернет.</w:t>
      </w:r>
    </w:p>
    <w:p w:rsidR="00410B01" w:rsidRPr="004D3E4D" w:rsidRDefault="00410B01" w:rsidP="00250087">
      <w:pPr>
        <w:ind w:firstLine="709"/>
        <w:jc w:val="both"/>
        <w:outlineLvl w:val="0"/>
        <w:rPr>
          <w:sz w:val="26"/>
          <w:szCs w:val="26"/>
        </w:rPr>
      </w:pPr>
      <w:r w:rsidRPr="004D3E4D">
        <w:rPr>
          <w:sz w:val="26"/>
          <w:szCs w:val="26"/>
        </w:rPr>
        <w:t>4. Контроль за исполнением настоящего постановления оставляю за собой.</w:t>
      </w:r>
    </w:p>
    <w:p w:rsidR="00410B01" w:rsidRPr="004D3E4D" w:rsidRDefault="00410B01" w:rsidP="006C60EE">
      <w:pPr>
        <w:rPr>
          <w:sz w:val="26"/>
          <w:szCs w:val="26"/>
        </w:rPr>
      </w:pPr>
      <w:r w:rsidRPr="004D3E4D">
        <w:rPr>
          <w:sz w:val="26"/>
          <w:szCs w:val="26"/>
        </w:rPr>
        <w:t>Глава Администрации</w:t>
      </w:r>
      <w:r w:rsidRPr="004D3E4D">
        <w:rPr>
          <w:sz w:val="26"/>
          <w:szCs w:val="26"/>
        </w:rPr>
        <w:tab/>
      </w:r>
      <w:r w:rsidRPr="004D3E4D">
        <w:rPr>
          <w:sz w:val="26"/>
          <w:szCs w:val="26"/>
        </w:rPr>
        <w:tab/>
      </w:r>
      <w:r w:rsidRPr="004D3E4D">
        <w:rPr>
          <w:sz w:val="26"/>
          <w:szCs w:val="26"/>
        </w:rPr>
        <w:tab/>
      </w:r>
      <w:r w:rsidRPr="004D3E4D">
        <w:rPr>
          <w:sz w:val="26"/>
          <w:szCs w:val="26"/>
        </w:rPr>
        <w:tab/>
      </w:r>
      <w:r w:rsidRPr="004D3E4D">
        <w:rPr>
          <w:sz w:val="26"/>
          <w:szCs w:val="26"/>
        </w:rPr>
        <w:tab/>
      </w:r>
      <w:r w:rsidRPr="004D3E4D">
        <w:rPr>
          <w:sz w:val="26"/>
          <w:szCs w:val="26"/>
        </w:rPr>
        <w:tab/>
      </w:r>
      <w:r w:rsidRPr="004D3E4D">
        <w:rPr>
          <w:sz w:val="26"/>
          <w:szCs w:val="26"/>
        </w:rPr>
        <w:tab/>
      </w:r>
      <w:r>
        <w:rPr>
          <w:sz w:val="26"/>
          <w:szCs w:val="26"/>
        </w:rPr>
        <w:tab/>
      </w:r>
      <w:r w:rsidRPr="004D3E4D">
        <w:rPr>
          <w:sz w:val="26"/>
          <w:szCs w:val="26"/>
        </w:rPr>
        <w:t xml:space="preserve">  Р. Адырхаев</w:t>
      </w:r>
    </w:p>
    <w:p w:rsidR="00410B01" w:rsidRDefault="00410B01" w:rsidP="00231C90">
      <w:pPr>
        <w:ind w:left="5103"/>
        <w:jc w:val="center"/>
        <w:rPr>
          <w:i/>
          <w:sz w:val="26"/>
          <w:szCs w:val="26"/>
        </w:rPr>
      </w:pPr>
    </w:p>
    <w:p w:rsidR="00410B01" w:rsidRPr="004D3E4D" w:rsidRDefault="00410B01" w:rsidP="00231C90">
      <w:pPr>
        <w:ind w:left="5103"/>
        <w:jc w:val="center"/>
        <w:rPr>
          <w:i/>
          <w:sz w:val="26"/>
          <w:szCs w:val="26"/>
        </w:rPr>
      </w:pPr>
      <w:r w:rsidRPr="004D3E4D">
        <w:rPr>
          <w:i/>
          <w:sz w:val="26"/>
          <w:szCs w:val="26"/>
        </w:rPr>
        <w:t>Приложение №1</w:t>
      </w:r>
    </w:p>
    <w:p w:rsidR="00410B01" w:rsidRPr="004D3E4D" w:rsidRDefault="00410B01" w:rsidP="00231C90">
      <w:pPr>
        <w:ind w:left="5103"/>
        <w:jc w:val="center"/>
        <w:rPr>
          <w:i/>
          <w:sz w:val="26"/>
          <w:szCs w:val="26"/>
        </w:rPr>
      </w:pPr>
      <w:r w:rsidRPr="004D3E4D">
        <w:rPr>
          <w:i/>
          <w:sz w:val="26"/>
          <w:szCs w:val="26"/>
        </w:rPr>
        <w:t>к постановлению</w:t>
      </w:r>
    </w:p>
    <w:p w:rsidR="00410B01" w:rsidRPr="004D3E4D" w:rsidRDefault="00410B01" w:rsidP="00231C90">
      <w:pPr>
        <w:ind w:left="5103"/>
        <w:jc w:val="center"/>
        <w:rPr>
          <w:i/>
          <w:sz w:val="26"/>
          <w:szCs w:val="26"/>
        </w:rPr>
      </w:pPr>
      <w:r w:rsidRPr="004D3E4D">
        <w:rPr>
          <w:i/>
          <w:sz w:val="26"/>
          <w:szCs w:val="26"/>
        </w:rPr>
        <w:t>Главы Администрации</w:t>
      </w:r>
    </w:p>
    <w:p w:rsidR="00410B01" w:rsidRPr="004D3E4D" w:rsidRDefault="00410B01" w:rsidP="00231C90">
      <w:pPr>
        <w:ind w:left="5103"/>
        <w:jc w:val="center"/>
        <w:rPr>
          <w:i/>
          <w:sz w:val="26"/>
          <w:szCs w:val="26"/>
        </w:rPr>
      </w:pPr>
      <w:r w:rsidRPr="004D3E4D">
        <w:rPr>
          <w:i/>
          <w:sz w:val="26"/>
          <w:szCs w:val="26"/>
        </w:rPr>
        <w:t>местного самоуправления</w:t>
      </w:r>
    </w:p>
    <w:p w:rsidR="00410B01" w:rsidRPr="004D3E4D" w:rsidRDefault="00410B01" w:rsidP="00231C90">
      <w:pPr>
        <w:ind w:left="5103"/>
        <w:jc w:val="center"/>
        <w:rPr>
          <w:i/>
          <w:sz w:val="26"/>
          <w:szCs w:val="26"/>
        </w:rPr>
      </w:pPr>
      <w:r w:rsidRPr="004D3E4D">
        <w:rPr>
          <w:i/>
          <w:sz w:val="26"/>
          <w:szCs w:val="26"/>
        </w:rPr>
        <w:t>Моздокского района</w:t>
      </w:r>
    </w:p>
    <w:p w:rsidR="00410B01" w:rsidRPr="004D3E4D" w:rsidRDefault="00410B01" w:rsidP="00231C90">
      <w:pPr>
        <w:ind w:left="5103"/>
        <w:jc w:val="center"/>
        <w:rPr>
          <w:i/>
          <w:sz w:val="26"/>
          <w:szCs w:val="26"/>
        </w:rPr>
      </w:pPr>
      <w:r w:rsidRPr="004D3E4D">
        <w:rPr>
          <w:i/>
          <w:sz w:val="26"/>
          <w:szCs w:val="26"/>
        </w:rPr>
        <w:t>№5</w:t>
      </w:r>
      <w:r>
        <w:rPr>
          <w:i/>
          <w:sz w:val="26"/>
          <w:szCs w:val="26"/>
        </w:rPr>
        <w:t>0/1</w:t>
      </w:r>
      <w:r w:rsidRPr="004D3E4D">
        <w:rPr>
          <w:i/>
          <w:sz w:val="26"/>
          <w:szCs w:val="26"/>
        </w:rPr>
        <w:t xml:space="preserve">-Д от </w:t>
      </w:r>
      <w:r>
        <w:rPr>
          <w:i/>
          <w:sz w:val="26"/>
          <w:szCs w:val="26"/>
        </w:rPr>
        <w:t>24</w:t>
      </w:r>
      <w:r w:rsidRPr="004D3E4D">
        <w:rPr>
          <w:i/>
          <w:sz w:val="26"/>
          <w:szCs w:val="26"/>
        </w:rPr>
        <w:t>.03.2023 г.</w:t>
      </w:r>
    </w:p>
    <w:p w:rsidR="00410B01" w:rsidRPr="004D3E4D" w:rsidRDefault="00410B01" w:rsidP="00231C90">
      <w:pPr>
        <w:ind w:left="5103"/>
        <w:jc w:val="center"/>
        <w:rPr>
          <w:sz w:val="26"/>
          <w:szCs w:val="26"/>
        </w:rPr>
      </w:pPr>
    </w:p>
    <w:p w:rsidR="00410B01" w:rsidRPr="004D3E4D" w:rsidRDefault="00410B01" w:rsidP="00250087">
      <w:pPr>
        <w:jc w:val="center"/>
        <w:rPr>
          <w:b/>
          <w:bCs/>
          <w:sz w:val="26"/>
          <w:szCs w:val="26"/>
        </w:rPr>
      </w:pPr>
      <w:r w:rsidRPr="004D3E4D">
        <w:rPr>
          <w:b/>
          <w:sz w:val="26"/>
          <w:szCs w:val="26"/>
        </w:rPr>
        <w:t xml:space="preserve">Муниципальная программа </w:t>
      </w:r>
      <w:r w:rsidRPr="004D3E4D">
        <w:rPr>
          <w:bCs/>
          <w:sz w:val="26"/>
          <w:szCs w:val="26"/>
        </w:rPr>
        <w:t>«</w:t>
      </w:r>
      <w:r w:rsidRPr="004D3E4D">
        <w:rPr>
          <w:b/>
          <w:bCs/>
          <w:sz w:val="26"/>
          <w:szCs w:val="26"/>
        </w:rPr>
        <w:t xml:space="preserve">Управление земельными ресурсами </w:t>
      </w:r>
    </w:p>
    <w:p w:rsidR="00410B01" w:rsidRPr="004D3E4D" w:rsidRDefault="00410B01" w:rsidP="00250087">
      <w:pPr>
        <w:jc w:val="center"/>
        <w:rPr>
          <w:b/>
          <w:bCs/>
          <w:sz w:val="26"/>
          <w:szCs w:val="26"/>
        </w:rPr>
      </w:pPr>
      <w:r w:rsidRPr="004D3E4D">
        <w:rPr>
          <w:b/>
          <w:bCs/>
          <w:sz w:val="26"/>
          <w:szCs w:val="26"/>
        </w:rPr>
        <w:t xml:space="preserve">в муниципальном образовании Моздокский район Республики </w:t>
      </w:r>
    </w:p>
    <w:p w:rsidR="00410B01" w:rsidRPr="004D3E4D" w:rsidRDefault="00410B01" w:rsidP="00250087">
      <w:pPr>
        <w:jc w:val="center"/>
        <w:rPr>
          <w:b/>
          <w:bCs/>
          <w:sz w:val="26"/>
          <w:szCs w:val="26"/>
        </w:rPr>
      </w:pPr>
      <w:r w:rsidRPr="004D3E4D">
        <w:rPr>
          <w:b/>
          <w:bCs/>
          <w:sz w:val="26"/>
          <w:szCs w:val="26"/>
        </w:rPr>
        <w:t>Северная Осетия-Алания»</w:t>
      </w:r>
    </w:p>
    <w:p w:rsidR="00410B01" w:rsidRPr="004D3E4D" w:rsidRDefault="00410B01" w:rsidP="00250087">
      <w:pPr>
        <w:rPr>
          <w:b/>
          <w:sz w:val="26"/>
          <w:szCs w:val="26"/>
        </w:rPr>
      </w:pPr>
    </w:p>
    <w:p w:rsidR="00410B01" w:rsidRPr="004D3E4D" w:rsidRDefault="00410B01" w:rsidP="00250087">
      <w:pPr>
        <w:jc w:val="center"/>
        <w:rPr>
          <w:b/>
          <w:sz w:val="26"/>
          <w:szCs w:val="26"/>
        </w:rPr>
      </w:pPr>
      <w:r w:rsidRPr="004D3E4D">
        <w:rPr>
          <w:b/>
          <w:sz w:val="26"/>
          <w:szCs w:val="26"/>
        </w:rPr>
        <w:t>ПАСПОРТ</w:t>
      </w:r>
    </w:p>
    <w:p w:rsidR="00410B01" w:rsidRPr="004D3E4D" w:rsidRDefault="00410B01" w:rsidP="00250087">
      <w:pPr>
        <w:jc w:val="center"/>
        <w:rPr>
          <w:b/>
          <w:bCs/>
          <w:sz w:val="26"/>
          <w:szCs w:val="26"/>
        </w:rPr>
      </w:pPr>
      <w:r w:rsidRPr="004D3E4D">
        <w:rPr>
          <w:b/>
          <w:sz w:val="26"/>
          <w:szCs w:val="26"/>
        </w:rPr>
        <w:t xml:space="preserve">муниципальной программы </w:t>
      </w:r>
      <w:r w:rsidRPr="004D3E4D">
        <w:rPr>
          <w:b/>
          <w:bCs/>
          <w:sz w:val="26"/>
          <w:szCs w:val="26"/>
        </w:rPr>
        <w:t>«Управление земельными ресурсами в муниципальном образовании Моздокский район Республики Северная Осетия-Алания»</w:t>
      </w:r>
    </w:p>
    <w:p w:rsidR="00410B01" w:rsidRPr="004D3E4D" w:rsidRDefault="00410B01" w:rsidP="00250087">
      <w:pPr>
        <w:jc w:val="center"/>
        <w:rPr>
          <w:b/>
          <w:bCs/>
          <w:sz w:val="26"/>
          <w:szCs w:val="26"/>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237"/>
      </w:tblGrid>
      <w:tr w:rsidR="00410B01" w:rsidRPr="004D3E4D" w:rsidTr="004D3E4D">
        <w:trPr>
          <w:cantSplit/>
          <w:trHeight w:val="726"/>
        </w:trPr>
        <w:tc>
          <w:tcPr>
            <w:tcW w:w="2977" w:type="dxa"/>
            <w:tcMar>
              <w:top w:w="0" w:type="dxa"/>
              <w:left w:w="70" w:type="dxa"/>
              <w:bottom w:w="0" w:type="dxa"/>
              <w:right w:w="70" w:type="dxa"/>
            </w:tcMar>
          </w:tcPr>
          <w:p w:rsidR="00410B01" w:rsidRPr="004D3E4D" w:rsidRDefault="00410B01" w:rsidP="00231C90">
            <w:pPr>
              <w:rPr>
                <w:sz w:val="26"/>
                <w:szCs w:val="26"/>
              </w:rPr>
            </w:pPr>
            <w:r w:rsidRPr="004D3E4D">
              <w:rPr>
                <w:sz w:val="26"/>
                <w:szCs w:val="26"/>
              </w:rPr>
              <w:t xml:space="preserve">Ответственный </w:t>
            </w:r>
          </w:p>
          <w:p w:rsidR="00410B01" w:rsidRPr="004D3E4D" w:rsidRDefault="00410B01" w:rsidP="00231C90">
            <w:pPr>
              <w:rPr>
                <w:sz w:val="26"/>
                <w:szCs w:val="26"/>
              </w:rPr>
            </w:pPr>
            <w:r w:rsidRPr="004D3E4D">
              <w:rPr>
                <w:sz w:val="26"/>
                <w:szCs w:val="26"/>
              </w:rPr>
              <w:t>исполнитель программы</w:t>
            </w:r>
          </w:p>
        </w:tc>
        <w:tc>
          <w:tcPr>
            <w:tcW w:w="6237" w:type="dxa"/>
            <w:tcMar>
              <w:top w:w="0" w:type="dxa"/>
              <w:left w:w="70" w:type="dxa"/>
              <w:bottom w:w="0" w:type="dxa"/>
              <w:right w:w="70" w:type="dxa"/>
            </w:tcMar>
          </w:tcPr>
          <w:p w:rsidR="00410B01" w:rsidRPr="004D3E4D" w:rsidRDefault="00410B01" w:rsidP="00231C90">
            <w:pPr>
              <w:ind w:right="213"/>
              <w:rPr>
                <w:sz w:val="26"/>
                <w:szCs w:val="26"/>
              </w:rPr>
            </w:pPr>
            <w:r w:rsidRPr="004D3E4D">
              <w:rPr>
                <w:sz w:val="26"/>
                <w:szCs w:val="26"/>
              </w:rPr>
              <w:t>Отдел по земельным вопросам Администрации местного самоуправления Моздокского района</w:t>
            </w:r>
          </w:p>
        </w:tc>
      </w:tr>
      <w:tr w:rsidR="00410B01" w:rsidRPr="004D3E4D" w:rsidTr="004D3E4D">
        <w:trPr>
          <w:cantSplit/>
          <w:trHeight w:val="480"/>
        </w:trPr>
        <w:tc>
          <w:tcPr>
            <w:tcW w:w="2977" w:type="dxa"/>
            <w:tcMar>
              <w:top w:w="0" w:type="dxa"/>
              <w:left w:w="70" w:type="dxa"/>
              <w:bottom w:w="0" w:type="dxa"/>
              <w:right w:w="70" w:type="dxa"/>
            </w:tcMar>
            <w:vAlign w:val="center"/>
          </w:tcPr>
          <w:p w:rsidR="00410B01" w:rsidRPr="004D3E4D" w:rsidRDefault="00410B01" w:rsidP="00231C90">
            <w:pPr>
              <w:pStyle w:val="ConsPlusNormal"/>
              <w:snapToGrid w:val="0"/>
              <w:ind w:firstLine="0"/>
              <w:rPr>
                <w:rFonts w:ascii="Times New Roman" w:hAnsi="Times New Roman" w:cs="Times New Roman"/>
                <w:sz w:val="26"/>
                <w:szCs w:val="26"/>
              </w:rPr>
            </w:pPr>
            <w:r w:rsidRPr="004D3E4D">
              <w:rPr>
                <w:rFonts w:ascii="Times New Roman" w:hAnsi="Times New Roman" w:cs="Times New Roman"/>
                <w:sz w:val="26"/>
                <w:szCs w:val="26"/>
              </w:rPr>
              <w:t>Участники программы</w:t>
            </w:r>
          </w:p>
        </w:tc>
        <w:tc>
          <w:tcPr>
            <w:tcW w:w="6237" w:type="dxa"/>
            <w:tcMar>
              <w:top w:w="0" w:type="dxa"/>
              <w:left w:w="70" w:type="dxa"/>
              <w:bottom w:w="0" w:type="dxa"/>
              <w:right w:w="70" w:type="dxa"/>
            </w:tcMar>
          </w:tcPr>
          <w:p w:rsidR="00410B01" w:rsidRPr="004D3E4D" w:rsidRDefault="00410B01" w:rsidP="00231C90">
            <w:pPr>
              <w:rPr>
                <w:sz w:val="26"/>
                <w:szCs w:val="26"/>
              </w:rPr>
            </w:pPr>
            <w:r w:rsidRPr="004D3E4D">
              <w:rPr>
                <w:sz w:val="26"/>
                <w:szCs w:val="26"/>
              </w:rPr>
              <w:t>Органы местного самоуправления сельских поселений Моздокского района (по согласованию):</w:t>
            </w:r>
          </w:p>
          <w:p w:rsidR="00410B01" w:rsidRPr="004D3E4D" w:rsidRDefault="00410B01" w:rsidP="00231C90">
            <w:pPr>
              <w:rPr>
                <w:sz w:val="26"/>
                <w:szCs w:val="26"/>
              </w:rPr>
            </w:pPr>
            <w:r w:rsidRPr="004D3E4D">
              <w:rPr>
                <w:sz w:val="26"/>
                <w:szCs w:val="26"/>
              </w:rPr>
              <w:t>Виноградненского сельского поселения</w:t>
            </w:r>
          </w:p>
          <w:p w:rsidR="00410B01" w:rsidRPr="004D3E4D" w:rsidRDefault="00410B01" w:rsidP="00231C90">
            <w:pPr>
              <w:rPr>
                <w:sz w:val="26"/>
                <w:szCs w:val="26"/>
              </w:rPr>
            </w:pPr>
            <w:r w:rsidRPr="004D3E4D">
              <w:rPr>
                <w:sz w:val="26"/>
                <w:szCs w:val="26"/>
              </w:rPr>
              <w:t>Киевского сельского поселения</w:t>
            </w:r>
          </w:p>
          <w:p w:rsidR="00410B01" w:rsidRPr="004D3E4D" w:rsidRDefault="00410B01" w:rsidP="00231C90">
            <w:pPr>
              <w:rPr>
                <w:sz w:val="26"/>
                <w:szCs w:val="26"/>
              </w:rPr>
            </w:pPr>
            <w:r w:rsidRPr="004D3E4D">
              <w:rPr>
                <w:sz w:val="26"/>
                <w:szCs w:val="26"/>
              </w:rPr>
              <w:t>Луковского сельского поселения</w:t>
            </w:r>
          </w:p>
          <w:p w:rsidR="00410B01" w:rsidRPr="004D3E4D" w:rsidRDefault="00410B01" w:rsidP="00231C90">
            <w:pPr>
              <w:rPr>
                <w:sz w:val="26"/>
                <w:szCs w:val="26"/>
              </w:rPr>
            </w:pPr>
            <w:r w:rsidRPr="004D3E4D">
              <w:rPr>
                <w:sz w:val="26"/>
                <w:szCs w:val="26"/>
              </w:rPr>
              <w:t>Павлодольского сельского поселения</w:t>
            </w:r>
          </w:p>
          <w:p w:rsidR="00410B01" w:rsidRPr="004D3E4D" w:rsidRDefault="00410B01" w:rsidP="00231C90">
            <w:pPr>
              <w:rPr>
                <w:sz w:val="26"/>
                <w:szCs w:val="26"/>
              </w:rPr>
            </w:pPr>
            <w:r w:rsidRPr="004D3E4D">
              <w:rPr>
                <w:sz w:val="26"/>
                <w:szCs w:val="26"/>
              </w:rPr>
              <w:t>Притеречного сельского поселения</w:t>
            </w:r>
          </w:p>
          <w:p w:rsidR="00410B01" w:rsidRPr="004D3E4D" w:rsidRDefault="00410B01" w:rsidP="00231C90">
            <w:pPr>
              <w:rPr>
                <w:sz w:val="26"/>
                <w:szCs w:val="26"/>
              </w:rPr>
            </w:pPr>
            <w:r w:rsidRPr="004D3E4D">
              <w:rPr>
                <w:sz w:val="26"/>
                <w:szCs w:val="26"/>
              </w:rPr>
              <w:t>Предгорненского сельского поселения</w:t>
            </w:r>
          </w:p>
          <w:p w:rsidR="00410B01" w:rsidRPr="004D3E4D" w:rsidRDefault="00410B01" w:rsidP="00231C90">
            <w:pPr>
              <w:rPr>
                <w:sz w:val="26"/>
                <w:szCs w:val="26"/>
              </w:rPr>
            </w:pPr>
            <w:r w:rsidRPr="004D3E4D">
              <w:rPr>
                <w:sz w:val="26"/>
                <w:szCs w:val="26"/>
              </w:rPr>
              <w:t>Терского сельского поселения</w:t>
            </w:r>
          </w:p>
          <w:p w:rsidR="00410B01" w:rsidRPr="004D3E4D" w:rsidRDefault="00410B01" w:rsidP="00231C90">
            <w:pPr>
              <w:rPr>
                <w:sz w:val="26"/>
                <w:szCs w:val="26"/>
              </w:rPr>
            </w:pPr>
            <w:r w:rsidRPr="004D3E4D">
              <w:rPr>
                <w:sz w:val="26"/>
                <w:szCs w:val="26"/>
              </w:rPr>
              <w:t>Троицкого сельского поселения</w:t>
            </w:r>
          </w:p>
          <w:p w:rsidR="00410B01" w:rsidRPr="004D3E4D" w:rsidRDefault="00410B01" w:rsidP="00231C90">
            <w:pPr>
              <w:rPr>
                <w:sz w:val="26"/>
                <w:szCs w:val="26"/>
              </w:rPr>
            </w:pPr>
            <w:r w:rsidRPr="004D3E4D">
              <w:rPr>
                <w:sz w:val="26"/>
                <w:szCs w:val="26"/>
              </w:rPr>
              <w:t>Садового сельского поселения</w:t>
            </w:r>
          </w:p>
          <w:p w:rsidR="00410B01" w:rsidRPr="004D3E4D" w:rsidRDefault="00410B01" w:rsidP="00231C90">
            <w:pPr>
              <w:rPr>
                <w:sz w:val="26"/>
                <w:szCs w:val="26"/>
              </w:rPr>
            </w:pPr>
            <w:r w:rsidRPr="004D3E4D">
              <w:rPr>
                <w:sz w:val="26"/>
                <w:szCs w:val="26"/>
              </w:rPr>
              <w:t>Веселовкого сельского поселения</w:t>
            </w:r>
          </w:p>
          <w:p w:rsidR="00410B01" w:rsidRPr="004D3E4D" w:rsidRDefault="00410B01" w:rsidP="00231C90">
            <w:pPr>
              <w:rPr>
                <w:sz w:val="26"/>
                <w:szCs w:val="26"/>
              </w:rPr>
            </w:pPr>
            <w:r w:rsidRPr="004D3E4D">
              <w:rPr>
                <w:sz w:val="26"/>
                <w:szCs w:val="26"/>
              </w:rPr>
              <w:t>Калининского сельского поселения</w:t>
            </w:r>
          </w:p>
          <w:p w:rsidR="00410B01" w:rsidRPr="004D3E4D" w:rsidRDefault="00410B01" w:rsidP="00231C90">
            <w:pPr>
              <w:rPr>
                <w:sz w:val="26"/>
                <w:szCs w:val="26"/>
              </w:rPr>
            </w:pPr>
            <w:r w:rsidRPr="004D3E4D">
              <w:rPr>
                <w:sz w:val="26"/>
                <w:szCs w:val="26"/>
              </w:rPr>
              <w:t>Кизлярского сельского поселения</w:t>
            </w:r>
          </w:p>
          <w:p w:rsidR="00410B01" w:rsidRPr="004D3E4D" w:rsidRDefault="00410B01" w:rsidP="00231C90">
            <w:pPr>
              <w:rPr>
                <w:sz w:val="26"/>
                <w:szCs w:val="26"/>
              </w:rPr>
            </w:pPr>
            <w:r w:rsidRPr="004D3E4D">
              <w:rPr>
                <w:sz w:val="26"/>
                <w:szCs w:val="26"/>
              </w:rPr>
              <w:t>Раздольненского сельского поселения</w:t>
            </w:r>
          </w:p>
          <w:p w:rsidR="00410B01" w:rsidRPr="004D3E4D" w:rsidRDefault="00410B01" w:rsidP="00231C90">
            <w:pPr>
              <w:rPr>
                <w:sz w:val="26"/>
                <w:szCs w:val="26"/>
              </w:rPr>
            </w:pPr>
            <w:r w:rsidRPr="004D3E4D">
              <w:rPr>
                <w:sz w:val="26"/>
                <w:szCs w:val="26"/>
              </w:rPr>
              <w:t>Сухотского сельского поселения</w:t>
            </w:r>
          </w:p>
          <w:p w:rsidR="00410B01" w:rsidRPr="004D3E4D" w:rsidRDefault="00410B01" w:rsidP="00231C90">
            <w:pPr>
              <w:rPr>
                <w:sz w:val="26"/>
                <w:szCs w:val="26"/>
              </w:rPr>
            </w:pPr>
            <w:r w:rsidRPr="004D3E4D">
              <w:rPr>
                <w:sz w:val="26"/>
                <w:szCs w:val="26"/>
              </w:rPr>
              <w:t>Малгобекского сельского поселения</w:t>
            </w:r>
          </w:p>
          <w:p w:rsidR="00410B01" w:rsidRPr="004D3E4D" w:rsidRDefault="00410B01" w:rsidP="00231C90">
            <w:pPr>
              <w:rPr>
                <w:sz w:val="26"/>
                <w:szCs w:val="26"/>
              </w:rPr>
            </w:pPr>
            <w:r w:rsidRPr="004D3E4D">
              <w:rPr>
                <w:sz w:val="26"/>
                <w:szCs w:val="26"/>
              </w:rPr>
              <w:t>Ново-Осетинского сельского поселения</w:t>
            </w:r>
          </w:p>
          <w:p w:rsidR="00410B01" w:rsidRPr="004D3E4D" w:rsidRDefault="00410B01" w:rsidP="00231C90">
            <w:pPr>
              <w:rPr>
                <w:sz w:val="26"/>
                <w:szCs w:val="26"/>
              </w:rPr>
            </w:pPr>
            <w:r w:rsidRPr="004D3E4D">
              <w:rPr>
                <w:sz w:val="26"/>
                <w:szCs w:val="26"/>
              </w:rPr>
              <w:t>Хурикаукского сельского поселения;</w:t>
            </w:r>
          </w:p>
          <w:p w:rsidR="00410B01" w:rsidRPr="004D3E4D" w:rsidRDefault="00410B01" w:rsidP="00231C90">
            <w:pPr>
              <w:rPr>
                <w:sz w:val="26"/>
                <w:szCs w:val="26"/>
              </w:rPr>
            </w:pPr>
            <w:r w:rsidRPr="004D3E4D">
              <w:rPr>
                <w:sz w:val="26"/>
                <w:szCs w:val="26"/>
              </w:rPr>
              <w:t>Моздокский отдел Управления Росреестра по РСО-Алания (по согласованию)</w:t>
            </w:r>
          </w:p>
        </w:tc>
      </w:tr>
      <w:tr w:rsidR="00410B01" w:rsidRPr="004D3E4D" w:rsidTr="004D3E4D">
        <w:trPr>
          <w:cantSplit/>
          <w:trHeight w:val="730"/>
        </w:trPr>
        <w:tc>
          <w:tcPr>
            <w:tcW w:w="2977" w:type="dxa"/>
            <w:tcMar>
              <w:top w:w="0" w:type="dxa"/>
              <w:left w:w="70" w:type="dxa"/>
              <w:bottom w:w="0" w:type="dxa"/>
              <w:right w:w="70" w:type="dxa"/>
            </w:tcMar>
            <w:vAlign w:val="center"/>
          </w:tcPr>
          <w:p w:rsidR="00410B01" w:rsidRPr="004D3E4D" w:rsidRDefault="00410B01" w:rsidP="00231C90">
            <w:pPr>
              <w:pStyle w:val="ConsPlusNormal"/>
              <w:snapToGrid w:val="0"/>
              <w:ind w:firstLine="0"/>
              <w:rPr>
                <w:rFonts w:ascii="Times New Roman" w:hAnsi="Times New Roman" w:cs="Times New Roman"/>
                <w:sz w:val="26"/>
                <w:szCs w:val="26"/>
              </w:rPr>
            </w:pPr>
            <w:r w:rsidRPr="004D3E4D">
              <w:rPr>
                <w:rFonts w:ascii="Times New Roman" w:hAnsi="Times New Roman" w:cs="Times New Roman"/>
                <w:sz w:val="26"/>
                <w:szCs w:val="26"/>
              </w:rPr>
              <w:t>Цели программы</w:t>
            </w:r>
          </w:p>
        </w:tc>
        <w:tc>
          <w:tcPr>
            <w:tcW w:w="6237" w:type="dxa"/>
            <w:tcMar>
              <w:top w:w="0" w:type="dxa"/>
              <w:left w:w="70" w:type="dxa"/>
              <w:bottom w:w="0" w:type="dxa"/>
              <w:right w:w="70" w:type="dxa"/>
            </w:tcMar>
          </w:tcPr>
          <w:p w:rsidR="00410B01" w:rsidRPr="004D3E4D" w:rsidRDefault="00410B01" w:rsidP="00231C90">
            <w:pPr>
              <w:jc w:val="both"/>
              <w:rPr>
                <w:sz w:val="26"/>
                <w:szCs w:val="26"/>
              </w:rPr>
            </w:pPr>
            <w:r w:rsidRPr="004D3E4D">
              <w:rPr>
                <w:sz w:val="26"/>
                <w:szCs w:val="26"/>
              </w:rPr>
              <w:t>Повышение эффективности и прозрачности управления земельными ресурсами муниципального образования Моздокский район Республики Северная Осетия-Алания</w:t>
            </w:r>
          </w:p>
        </w:tc>
      </w:tr>
      <w:tr w:rsidR="00410B01" w:rsidRPr="004D3E4D" w:rsidTr="004D3E4D">
        <w:trPr>
          <w:cantSplit/>
          <w:trHeight w:val="415"/>
        </w:trPr>
        <w:tc>
          <w:tcPr>
            <w:tcW w:w="2977" w:type="dxa"/>
            <w:tcMar>
              <w:top w:w="0" w:type="dxa"/>
              <w:left w:w="70" w:type="dxa"/>
              <w:bottom w:w="0" w:type="dxa"/>
              <w:right w:w="70" w:type="dxa"/>
            </w:tcMar>
            <w:vAlign w:val="center"/>
          </w:tcPr>
          <w:p w:rsidR="00410B01" w:rsidRPr="004D3E4D" w:rsidRDefault="00410B01" w:rsidP="00231C90">
            <w:pPr>
              <w:snapToGrid w:val="0"/>
              <w:rPr>
                <w:rStyle w:val="Heading7Char"/>
                <w:rFonts w:ascii="Times New Roman" w:hAnsi="Times New Roman"/>
                <w:sz w:val="26"/>
                <w:szCs w:val="26"/>
              </w:rPr>
            </w:pPr>
            <w:r w:rsidRPr="004D3E4D">
              <w:rPr>
                <w:rStyle w:val="Heading7Char"/>
                <w:rFonts w:ascii="Times New Roman" w:hAnsi="Times New Roman"/>
                <w:sz w:val="26"/>
                <w:szCs w:val="26"/>
              </w:rPr>
              <w:t>Задачи программы</w:t>
            </w:r>
          </w:p>
        </w:tc>
        <w:tc>
          <w:tcPr>
            <w:tcW w:w="6237" w:type="dxa"/>
            <w:tcMar>
              <w:top w:w="0" w:type="dxa"/>
              <w:left w:w="70" w:type="dxa"/>
              <w:bottom w:w="0" w:type="dxa"/>
              <w:right w:w="70" w:type="dxa"/>
            </w:tcMar>
          </w:tcPr>
          <w:p w:rsidR="00410B01" w:rsidRPr="004D3E4D" w:rsidRDefault="00410B01" w:rsidP="00231C90">
            <w:pPr>
              <w:jc w:val="both"/>
              <w:rPr>
                <w:sz w:val="26"/>
                <w:szCs w:val="26"/>
              </w:rPr>
            </w:pPr>
            <w:r w:rsidRPr="004D3E4D">
              <w:rPr>
                <w:sz w:val="26"/>
                <w:szCs w:val="26"/>
              </w:rPr>
              <w:t>1. Обеспечение полноты и актуальности учета земельных ресурсов муниципального образования Моздокский район Республики Северная Осетия-Алания.</w:t>
            </w:r>
          </w:p>
          <w:p w:rsidR="00410B01" w:rsidRPr="004D3E4D" w:rsidRDefault="00410B01" w:rsidP="00231C90">
            <w:pPr>
              <w:jc w:val="both"/>
              <w:rPr>
                <w:sz w:val="26"/>
                <w:szCs w:val="26"/>
              </w:rPr>
            </w:pPr>
            <w:r w:rsidRPr="004D3E4D">
              <w:rPr>
                <w:sz w:val="26"/>
                <w:szCs w:val="26"/>
              </w:rPr>
              <w:t>2. Обеспечение государственной регистрации права собственности муниципального образования Моздокский район и прав на земельные участки, возникших на основании акта АМС Моздокского района, либо сделки с АМС Моздокского района, в том числе, совершенной на основании акта АМС Моздокского района;</w:t>
            </w:r>
          </w:p>
          <w:p w:rsidR="00410B01" w:rsidRPr="004D3E4D" w:rsidRDefault="00410B01" w:rsidP="00231C90">
            <w:pPr>
              <w:jc w:val="both"/>
              <w:rPr>
                <w:sz w:val="26"/>
                <w:szCs w:val="26"/>
              </w:rPr>
            </w:pPr>
            <w:r w:rsidRPr="004D3E4D">
              <w:rPr>
                <w:sz w:val="26"/>
                <w:szCs w:val="26"/>
              </w:rPr>
              <w:t>3. Увеличение площади земель вовлеченных в оборот.</w:t>
            </w:r>
          </w:p>
          <w:p w:rsidR="00410B01" w:rsidRPr="004D3E4D" w:rsidRDefault="00410B01" w:rsidP="00231C90">
            <w:pPr>
              <w:jc w:val="both"/>
              <w:rPr>
                <w:sz w:val="26"/>
                <w:szCs w:val="26"/>
              </w:rPr>
            </w:pPr>
            <w:r w:rsidRPr="004D3E4D">
              <w:rPr>
                <w:sz w:val="26"/>
                <w:szCs w:val="26"/>
              </w:rPr>
              <w:t>4. Обеспечение земельными участками многодетных семей.</w:t>
            </w:r>
          </w:p>
        </w:tc>
      </w:tr>
      <w:tr w:rsidR="00410B01" w:rsidRPr="004D3E4D" w:rsidTr="004D3E4D">
        <w:trPr>
          <w:cantSplit/>
          <w:trHeight w:val="782"/>
        </w:trPr>
        <w:tc>
          <w:tcPr>
            <w:tcW w:w="2977" w:type="dxa"/>
            <w:tcMar>
              <w:top w:w="0" w:type="dxa"/>
              <w:left w:w="70" w:type="dxa"/>
              <w:bottom w:w="0" w:type="dxa"/>
              <w:right w:w="70" w:type="dxa"/>
            </w:tcMar>
            <w:vAlign w:val="center"/>
          </w:tcPr>
          <w:p w:rsidR="00410B01" w:rsidRPr="004D3E4D" w:rsidRDefault="00410B01" w:rsidP="00231C90">
            <w:pPr>
              <w:pStyle w:val="ConsPlusNormal"/>
              <w:snapToGrid w:val="0"/>
              <w:ind w:firstLine="0"/>
              <w:rPr>
                <w:rFonts w:ascii="Times New Roman" w:hAnsi="Times New Roman" w:cs="Times New Roman"/>
                <w:sz w:val="26"/>
                <w:szCs w:val="26"/>
              </w:rPr>
            </w:pPr>
            <w:r w:rsidRPr="004D3E4D">
              <w:rPr>
                <w:rFonts w:ascii="Times New Roman" w:hAnsi="Times New Roman" w:cs="Times New Roman"/>
                <w:sz w:val="26"/>
                <w:szCs w:val="26"/>
              </w:rPr>
              <w:t>Целевые индикаторы и показатели программы</w:t>
            </w:r>
          </w:p>
        </w:tc>
        <w:tc>
          <w:tcPr>
            <w:tcW w:w="6237" w:type="dxa"/>
            <w:tcMar>
              <w:top w:w="0" w:type="dxa"/>
              <w:left w:w="70" w:type="dxa"/>
              <w:bottom w:w="0" w:type="dxa"/>
              <w:right w:w="70" w:type="dxa"/>
            </w:tcMar>
          </w:tcPr>
          <w:p w:rsidR="00410B01" w:rsidRPr="004D3E4D" w:rsidRDefault="00410B01" w:rsidP="00231C90">
            <w:pPr>
              <w:pStyle w:val="ConsPlusTitle"/>
              <w:jc w:val="both"/>
              <w:rPr>
                <w:rFonts w:ascii="Times New Roman" w:hAnsi="Times New Roman" w:cs="Times New Roman"/>
                <w:b w:val="0"/>
                <w:sz w:val="26"/>
                <w:szCs w:val="26"/>
              </w:rPr>
            </w:pPr>
            <w:r w:rsidRPr="004D3E4D">
              <w:rPr>
                <w:rFonts w:ascii="Times New Roman" w:hAnsi="Times New Roman" w:cs="Times New Roman"/>
                <w:b w:val="0"/>
                <w:sz w:val="26"/>
                <w:szCs w:val="26"/>
              </w:rPr>
              <w:t>1. Количество сформированных земельных участков;</w:t>
            </w:r>
          </w:p>
          <w:p w:rsidR="00410B01" w:rsidRPr="004D3E4D" w:rsidRDefault="00410B01" w:rsidP="00231C90">
            <w:pPr>
              <w:jc w:val="both"/>
              <w:rPr>
                <w:sz w:val="26"/>
                <w:szCs w:val="26"/>
              </w:rPr>
            </w:pPr>
            <w:r w:rsidRPr="004D3E4D">
              <w:rPr>
                <w:sz w:val="26"/>
                <w:szCs w:val="26"/>
              </w:rPr>
              <w:t>2. Количество проведенных операций по осуществлению государственной регистрации права собственности муниципального образования Моздокский район и</w:t>
            </w:r>
            <w:r w:rsidRPr="004D3E4D">
              <w:rPr>
                <w:b/>
                <w:sz w:val="26"/>
                <w:szCs w:val="26"/>
              </w:rPr>
              <w:t xml:space="preserve"> </w:t>
            </w:r>
            <w:r w:rsidRPr="004D3E4D">
              <w:rPr>
                <w:sz w:val="26"/>
                <w:szCs w:val="26"/>
              </w:rPr>
              <w:t>прав на земельные участки, возникших на основании акта АМС Моздокского района, либо сделки с АМС Моздокского района, в том числе, совершенной на основании акта АМС Моздокского района;</w:t>
            </w:r>
          </w:p>
          <w:p w:rsidR="00410B01" w:rsidRPr="004D3E4D" w:rsidRDefault="00410B01" w:rsidP="00231C90">
            <w:pPr>
              <w:pStyle w:val="ConsPlusTitle"/>
              <w:jc w:val="both"/>
              <w:rPr>
                <w:rFonts w:ascii="Times New Roman" w:hAnsi="Times New Roman" w:cs="Times New Roman"/>
                <w:b w:val="0"/>
                <w:sz w:val="26"/>
                <w:szCs w:val="26"/>
              </w:rPr>
            </w:pPr>
            <w:r w:rsidRPr="004D3E4D">
              <w:rPr>
                <w:rFonts w:ascii="Times New Roman" w:hAnsi="Times New Roman" w:cs="Times New Roman"/>
                <w:b w:val="0"/>
                <w:sz w:val="26"/>
                <w:szCs w:val="26"/>
              </w:rPr>
              <w:t>3. Площадь вовлеченных в оборот земельных участков;</w:t>
            </w:r>
          </w:p>
          <w:p w:rsidR="00410B01" w:rsidRPr="004D3E4D" w:rsidRDefault="00410B01" w:rsidP="00231C90">
            <w:pPr>
              <w:jc w:val="both"/>
              <w:rPr>
                <w:sz w:val="26"/>
                <w:szCs w:val="26"/>
              </w:rPr>
            </w:pPr>
            <w:r w:rsidRPr="004D3E4D">
              <w:rPr>
                <w:sz w:val="26"/>
                <w:szCs w:val="26"/>
              </w:rPr>
              <w:t>4. Доля многодетных семей, обеспеченных земельными участками в собственность бесплатно, от числа многодетных семей поставленных на учет, за период реализации программы.</w:t>
            </w:r>
          </w:p>
        </w:tc>
      </w:tr>
      <w:tr w:rsidR="00410B01" w:rsidRPr="004D3E4D" w:rsidTr="004D3E4D">
        <w:trPr>
          <w:cantSplit/>
          <w:trHeight w:val="360"/>
        </w:trPr>
        <w:tc>
          <w:tcPr>
            <w:tcW w:w="2977" w:type="dxa"/>
            <w:tcMar>
              <w:top w:w="0" w:type="dxa"/>
              <w:left w:w="70" w:type="dxa"/>
              <w:bottom w:w="0" w:type="dxa"/>
              <w:right w:w="70" w:type="dxa"/>
            </w:tcMar>
            <w:vAlign w:val="center"/>
          </w:tcPr>
          <w:p w:rsidR="00410B01" w:rsidRPr="004D3E4D" w:rsidRDefault="00410B01" w:rsidP="00231C90">
            <w:pPr>
              <w:pStyle w:val="ConsPlusNormal"/>
              <w:snapToGrid w:val="0"/>
              <w:ind w:firstLine="0"/>
              <w:rPr>
                <w:rFonts w:ascii="Times New Roman" w:hAnsi="Times New Roman" w:cs="Times New Roman"/>
                <w:sz w:val="26"/>
                <w:szCs w:val="26"/>
              </w:rPr>
            </w:pPr>
            <w:r w:rsidRPr="004D3E4D">
              <w:rPr>
                <w:rFonts w:ascii="Times New Roman" w:hAnsi="Times New Roman" w:cs="Times New Roman"/>
                <w:sz w:val="26"/>
                <w:szCs w:val="26"/>
              </w:rPr>
              <w:t>Этапы и сроки реализации программы</w:t>
            </w:r>
          </w:p>
        </w:tc>
        <w:tc>
          <w:tcPr>
            <w:tcW w:w="6237" w:type="dxa"/>
            <w:tcMar>
              <w:top w:w="0" w:type="dxa"/>
              <w:left w:w="70" w:type="dxa"/>
              <w:bottom w:w="0" w:type="dxa"/>
              <w:right w:w="70" w:type="dxa"/>
            </w:tcMar>
            <w:vAlign w:val="center"/>
          </w:tcPr>
          <w:p w:rsidR="00410B01" w:rsidRPr="004D3E4D" w:rsidRDefault="00410B01" w:rsidP="00231C90">
            <w:pPr>
              <w:pStyle w:val="ConsPlusNormal"/>
              <w:snapToGrid w:val="0"/>
              <w:ind w:firstLine="0"/>
              <w:jc w:val="both"/>
              <w:rPr>
                <w:rFonts w:ascii="Times New Roman" w:hAnsi="Times New Roman" w:cs="Times New Roman"/>
                <w:sz w:val="26"/>
                <w:szCs w:val="26"/>
              </w:rPr>
            </w:pPr>
            <w:r w:rsidRPr="004D3E4D">
              <w:rPr>
                <w:rFonts w:ascii="Times New Roman" w:hAnsi="Times New Roman" w:cs="Times New Roman"/>
                <w:sz w:val="26"/>
                <w:szCs w:val="26"/>
              </w:rPr>
              <w:t>2019-2025 годы, без деления на этапы</w:t>
            </w:r>
          </w:p>
        </w:tc>
      </w:tr>
      <w:tr w:rsidR="00410B01" w:rsidRPr="004D3E4D" w:rsidTr="004D3E4D">
        <w:trPr>
          <w:cantSplit/>
          <w:trHeight w:val="689"/>
        </w:trPr>
        <w:tc>
          <w:tcPr>
            <w:tcW w:w="2977" w:type="dxa"/>
            <w:tcMar>
              <w:top w:w="0" w:type="dxa"/>
              <w:left w:w="70" w:type="dxa"/>
              <w:bottom w:w="0" w:type="dxa"/>
              <w:right w:w="70" w:type="dxa"/>
            </w:tcMar>
            <w:vAlign w:val="center"/>
          </w:tcPr>
          <w:p w:rsidR="00410B01" w:rsidRPr="004D3E4D" w:rsidRDefault="00410B01" w:rsidP="00231C90">
            <w:pPr>
              <w:pStyle w:val="ConsPlusNormal"/>
              <w:snapToGrid w:val="0"/>
              <w:ind w:firstLine="0"/>
              <w:rPr>
                <w:rFonts w:ascii="Times New Roman" w:hAnsi="Times New Roman" w:cs="Times New Roman"/>
                <w:sz w:val="26"/>
                <w:szCs w:val="26"/>
              </w:rPr>
            </w:pPr>
            <w:r w:rsidRPr="004D3E4D">
              <w:rPr>
                <w:rFonts w:ascii="Times New Roman" w:hAnsi="Times New Roman" w:cs="Times New Roman"/>
                <w:sz w:val="26"/>
                <w:szCs w:val="26"/>
              </w:rPr>
              <w:t>Объем и источники финансирования программы</w:t>
            </w:r>
          </w:p>
        </w:tc>
        <w:tc>
          <w:tcPr>
            <w:tcW w:w="6237" w:type="dxa"/>
            <w:tcMar>
              <w:top w:w="0" w:type="dxa"/>
              <w:left w:w="70" w:type="dxa"/>
              <w:bottom w:w="0" w:type="dxa"/>
              <w:right w:w="70" w:type="dxa"/>
            </w:tcMar>
          </w:tcPr>
          <w:p w:rsidR="00410B01" w:rsidRPr="004D3E4D" w:rsidRDefault="00410B01" w:rsidP="00231C90">
            <w:pPr>
              <w:autoSpaceDE w:val="0"/>
              <w:autoSpaceDN w:val="0"/>
              <w:adjustRightInd w:val="0"/>
              <w:jc w:val="both"/>
              <w:rPr>
                <w:bCs/>
                <w:sz w:val="26"/>
                <w:szCs w:val="26"/>
              </w:rPr>
            </w:pPr>
            <w:r w:rsidRPr="004D3E4D">
              <w:rPr>
                <w:sz w:val="26"/>
                <w:szCs w:val="26"/>
                <w:lang w:eastAsia="en-US"/>
              </w:rPr>
              <w:t xml:space="preserve">Общий объем финансовых ресурсов, необходимых для реализации муниципальной программы из средств бюджета муниципального образования - Моздокский район </w:t>
            </w:r>
            <w:r w:rsidRPr="004D3E4D">
              <w:rPr>
                <w:bCs/>
                <w:sz w:val="26"/>
                <w:szCs w:val="26"/>
              </w:rPr>
              <w:t xml:space="preserve">составляет </w:t>
            </w:r>
            <w:r w:rsidRPr="004D3E4D">
              <w:rPr>
                <w:b/>
                <w:sz w:val="26"/>
                <w:szCs w:val="26"/>
              </w:rPr>
              <w:t xml:space="preserve">6661,2 </w:t>
            </w:r>
            <w:r w:rsidRPr="004D3E4D">
              <w:rPr>
                <w:bCs/>
                <w:sz w:val="26"/>
                <w:szCs w:val="26"/>
              </w:rPr>
              <w:t>тыс. руб., в том числе по годам:</w:t>
            </w:r>
          </w:p>
          <w:p w:rsidR="00410B01" w:rsidRPr="004D3E4D" w:rsidRDefault="00410B01" w:rsidP="00231C90">
            <w:pPr>
              <w:autoSpaceDE w:val="0"/>
              <w:autoSpaceDN w:val="0"/>
              <w:adjustRightInd w:val="0"/>
              <w:jc w:val="both"/>
              <w:rPr>
                <w:bCs/>
                <w:sz w:val="26"/>
                <w:szCs w:val="26"/>
              </w:rPr>
            </w:pPr>
            <w:r w:rsidRPr="004D3E4D">
              <w:rPr>
                <w:bCs/>
                <w:sz w:val="26"/>
                <w:szCs w:val="26"/>
              </w:rPr>
              <w:t>2019 год – 1030 тыс. рублей;</w:t>
            </w:r>
          </w:p>
          <w:p w:rsidR="00410B01" w:rsidRPr="004D3E4D" w:rsidRDefault="00410B01" w:rsidP="00231C90">
            <w:pPr>
              <w:autoSpaceDE w:val="0"/>
              <w:autoSpaceDN w:val="0"/>
              <w:adjustRightInd w:val="0"/>
              <w:jc w:val="both"/>
              <w:rPr>
                <w:bCs/>
                <w:sz w:val="26"/>
                <w:szCs w:val="26"/>
              </w:rPr>
            </w:pPr>
            <w:r w:rsidRPr="004D3E4D">
              <w:rPr>
                <w:bCs/>
                <w:sz w:val="26"/>
                <w:szCs w:val="26"/>
              </w:rPr>
              <w:t>2020 год – 1238 тыс. рублей;</w:t>
            </w:r>
          </w:p>
          <w:p w:rsidR="00410B01" w:rsidRPr="004D3E4D" w:rsidRDefault="00410B01" w:rsidP="00231C90">
            <w:pPr>
              <w:autoSpaceDE w:val="0"/>
              <w:autoSpaceDN w:val="0"/>
              <w:adjustRightInd w:val="0"/>
              <w:jc w:val="both"/>
              <w:rPr>
                <w:bCs/>
                <w:sz w:val="26"/>
                <w:szCs w:val="26"/>
              </w:rPr>
            </w:pPr>
            <w:r w:rsidRPr="004D3E4D">
              <w:rPr>
                <w:bCs/>
                <w:sz w:val="26"/>
                <w:szCs w:val="26"/>
              </w:rPr>
              <w:t>2021 год – 1228,2 тыс. рублей;</w:t>
            </w:r>
          </w:p>
          <w:p w:rsidR="00410B01" w:rsidRPr="004D3E4D" w:rsidRDefault="00410B01" w:rsidP="00231C90">
            <w:pPr>
              <w:autoSpaceDE w:val="0"/>
              <w:autoSpaceDN w:val="0"/>
              <w:adjustRightInd w:val="0"/>
              <w:jc w:val="both"/>
              <w:rPr>
                <w:bCs/>
                <w:sz w:val="26"/>
                <w:szCs w:val="26"/>
              </w:rPr>
            </w:pPr>
            <w:r w:rsidRPr="004D3E4D">
              <w:rPr>
                <w:bCs/>
                <w:sz w:val="26"/>
                <w:szCs w:val="26"/>
              </w:rPr>
              <w:t>2022 год – 1050,0 тыс. рублей;</w:t>
            </w:r>
          </w:p>
          <w:p w:rsidR="00410B01" w:rsidRPr="004D3E4D" w:rsidRDefault="00410B01" w:rsidP="00231C90">
            <w:pPr>
              <w:autoSpaceDE w:val="0"/>
              <w:autoSpaceDN w:val="0"/>
              <w:adjustRightInd w:val="0"/>
              <w:jc w:val="both"/>
              <w:rPr>
                <w:bCs/>
                <w:sz w:val="26"/>
                <w:szCs w:val="26"/>
              </w:rPr>
            </w:pPr>
            <w:r w:rsidRPr="004D3E4D">
              <w:rPr>
                <w:bCs/>
                <w:sz w:val="26"/>
                <w:szCs w:val="26"/>
              </w:rPr>
              <w:t>2023 год – 705 тыс. рублей;</w:t>
            </w:r>
          </w:p>
          <w:p w:rsidR="00410B01" w:rsidRPr="004D3E4D" w:rsidRDefault="00410B01" w:rsidP="00231C90">
            <w:pPr>
              <w:autoSpaceDE w:val="0"/>
              <w:autoSpaceDN w:val="0"/>
              <w:adjustRightInd w:val="0"/>
              <w:jc w:val="both"/>
              <w:rPr>
                <w:bCs/>
                <w:sz w:val="26"/>
                <w:szCs w:val="26"/>
              </w:rPr>
            </w:pPr>
            <w:r w:rsidRPr="004D3E4D">
              <w:rPr>
                <w:bCs/>
                <w:sz w:val="26"/>
                <w:szCs w:val="26"/>
              </w:rPr>
              <w:t>2024 год – 705 тыс. рублей;</w:t>
            </w:r>
          </w:p>
          <w:p w:rsidR="00410B01" w:rsidRPr="004D3E4D" w:rsidRDefault="00410B01" w:rsidP="00231C90">
            <w:pPr>
              <w:autoSpaceDE w:val="0"/>
              <w:autoSpaceDN w:val="0"/>
              <w:adjustRightInd w:val="0"/>
              <w:jc w:val="both"/>
              <w:rPr>
                <w:bCs/>
                <w:sz w:val="26"/>
                <w:szCs w:val="26"/>
              </w:rPr>
            </w:pPr>
            <w:r w:rsidRPr="004D3E4D">
              <w:rPr>
                <w:bCs/>
                <w:sz w:val="26"/>
                <w:szCs w:val="26"/>
              </w:rPr>
              <w:t>2025 год – 705 тыс. рублей.</w:t>
            </w:r>
          </w:p>
          <w:p w:rsidR="00410B01" w:rsidRPr="004D3E4D" w:rsidRDefault="00410B01" w:rsidP="00231C90">
            <w:pPr>
              <w:autoSpaceDE w:val="0"/>
              <w:autoSpaceDN w:val="0"/>
              <w:adjustRightInd w:val="0"/>
              <w:jc w:val="both"/>
              <w:rPr>
                <w:sz w:val="26"/>
                <w:szCs w:val="26"/>
              </w:rPr>
            </w:pPr>
          </w:p>
        </w:tc>
      </w:tr>
      <w:tr w:rsidR="00410B01" w:rsidRPr="004D3E4D" w:rsidTr="004D3E4D">
        <w:trPr>
          <w:cantSplit/>
          <w:trHeight w:val="360"/>
        </w:trPr>
        <w:tc>
          <w:tcPr>
            <w:tcW w:w="2977" w:type="dxa"/>
            <w:tcMar>
              <w:top w:w="0" w:type="dxa"/>
              <w:left w:w="70" w:type="dxa"/>
              <w:bottom w:w="0" w:type="dxa"/>
              <w:right w:w="70" w:type="dxa"/>
            </w:tcMar>
            <w:vAlign w:val="center"/>
          </w:tcPr>
          <w:p w:rsidR="00410B01" w:rsidRPr="004D3E4D" w:rsidRDefault="00410B01" w:rsidP="00231C90">
            <w:pPr>
              <w:pStyle w:val="ConsPlusNormal"/>
              <w:snapToGrid w:val="0"/>
              <w:ind w:firstLine="0"/>
              <w:rPr>
                <w:rFonts w:ascii="Times New Roman" w:hAnsi="Times New Roman" w:cs="Times New Roman"/>
                <w:sz w:val="26"/>
                <w:szCs w:val="26"/>
              </w:rPr>
            </w:pPr>
            <w:r w:rsidRPr="004D3E4D">
              <w:rPr>
                <w:rFonts w:ascii="Times New Roman" w:hAnsi="Times New Roman" w:cs="Times New Roman"/>
                <w:sz w:val="26"/>
                <w:szCs w:val="26"/>
              </w:rPr>
              <w:t>Ожидаемые результаты реализации программы</w:t>
            </w:r>
          </w:p>
        </w:tc>
        <w:tc>
          <w:tcPr>
            <w:tcW w:w="6237" w:type="dxa"/>
            <w:tcMar>
              <w:top w:w="0" w:type="dxa"/>
              <w:left w:w="70" w:type="dxa"/>
              <w:bottom w:w="0" w:type="dxa"/>
              <w:right w:w="70" w:type="dxa"/>
            </w:tcMar>
          </w:tcPr>
          <w:p w:rsidR="00410B01" w:rsidRPr="004D3E4D" w:rsidRDefault="00410B01" w:rsidP="00231C90">
            <w:pPr>
              <w:pStyle w:val="ConsPlusTitle"/>
              <w:jc w:val="both"/>
              <w:rPr>
                <w:rFonts w:ascii="Times New Roman" w:hAnsi="Times New Roman" w:cs="Times New Roman"/>
                <w:b w:val="0"/>
                <w:sz w:val="26"/>
                <w:szCs w:val="26"/>
                <w:highlight w:val="yellow"/>
              </w:rPr>
            </w:pPr>
            <w:r w:rsidRPr="004D3E4D">
              <w:rPr>
                <w:rFonts w:ascii="Times New Roman" w:hAnsi="Times New Roman" w:cs="Times New Roman"/>
                <w:b w:val="0"/>
                <w:sz w:val="26"/>
                <w:szCs w:val="26"/>
              </w:rPr>
              <w:t>1. Количество дополнительно сформированных земельных участков 462 шт</w:t>
            </w:r>
            <w:r w:rsidRPr="004D3E4D">
              <w:t>.</w:t>
            </w:r>
          </w:p>
          <w:p w:rsidR="00410B01" w:rsidRPr="004D3E4D" w:rsidRDefault="00410B01" w:rsidP="00231C90">
            <w:pPr>
              <w:pStyle w:val="ConsPlusTitle"/>
              <w:jc w:val="both"/>
              <w:rPr>
                <w:rFonts w:ascii="Times New Roman" w:hAnsi="Times New Roman" w:cs="Times New Roman"/>
                <w:b w:val="0"/>
                <w:sz w:val="26"/>
                <w:szCs w:val="26"/>
              </w:rPr>
            </w:pPr>
            <w:r w:rsidRPr="004D3E4D">
              <w:rPr>
                <w:rFonts w:ascii="Times New Roman" w:hAnsi="Times New Roman" w:cs="Times New Roman"/>
                <w:b w:val="0"/>
                <w:sz w:val="26"/>
                <w:szCs w:val="26"/>
              </w:rPr>
              <w:t>2. Количество проведенных операций по осуществлению государственной регистрации права собственности муниципального образования и прав граждан на земельные участки 2700 шт.</w:t>
            </w:r>
          </w:p>
          <w:p w:rsidR="00410B01" w:rsidRPr="004D3E4D" w:rsidRDefault="00410B01" w:rsidP="00231C90">
            <w:pPr>
              <w:pStyle w:val="ConsPlusTitle"/>
              <w:jc w:val="both"/>
              <w:rPr>
                <w:rFonts w:ascii="Times New Roman" w:hAnsi="Times New Roman" w:cs="Times New Roman"/>
                <w:b w:val="0"/>
                <w:sz w:val="26"/>
                <w:szCs w:val="26"/>
              </w:rPr>
            </w:pPr>
            <w:r w:rsidRPr="004D3E4D">
              <w:rPr>
                <w:rFonts w:ascii="Times New Roman" w:hAnsi="Times New Roman" w:cs="Times New Roman"/>
                <w:b w:val="0"/>
                <w:sz w:val="26"/>
                <w:szCs w:val="26"/>
              </w:rPr>
              <w:t>3. Увеличение площади вовлеченных в оборот земельных участков на 800 га;</w:t>
            </w:r>
          </w:p>
          <w:p w:rsidR="00410B01" w:rsidRPr="004D3E4D" w:rsidRDefault="00410B01" w:rsidP="00231C90">
            <w:pPr>
              <w:jc w:val="both"/>
              <w:rPr>
                <w:b/>
                <w:sz w:val="26"/>
                <w:szCs w:val="26"/>
              </w:rPr>
            </w:pPr>
            <w:r w:rsidRPr="004D3E4D">
              <w:rPr>
                <w:sz w:val="26"/>
                <w:szCs w:val="26"/>
              </w:rPr>
              <w:t>4. Увеличение доли многодетных семей, обеспеченных земельными участками в собственность бесплатно, от числа многодетных семей поставленных на учет, за период реализации программы до 85 %.</w:t>
            </w:r>
          </w:p>
        </w:tc>
      </w:tr>
    </w:tbl>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31C90">
      <w:pPr>
        <w:jc w:val="both"/>
        <w:outlineLvl w:val="0"/>
        <w:rPr>
          <w:sz w:val="26"/>
          <w:szCs w:val="26"/>
        </w:rPr>
      </w:pPr>
    </w:p>
    <w:p w:rsidR="00410B01" w:rsidRPr="004D3E4D" w:rsidRDefault="00410B01" w:rsidP="00250087">
      <w:pPr>
        <w:jc w:val="both"/>
        <w:outlineLvl w:val="0"/>
        <w:rPr>
          <w:sz w:val="26"/>
          <w:szCs w:val="26"/>
        </w:rPr>
      </w:pPr>
    </w:p>
    <w:p w:rsidR="00410B01" w:rsidRPr="004D3E4D" w:rsidRDefault="00410B01" w:rsidP="00250087">
      <w:pPr>
        <w:jc w:val="both"/>
        <w:outlineLvl w:val="0"/>
        <w:rPr>
          <w:sz w:val="26"/>
          <w:szCs w:val="26"/>
        </w:rPr>
      </w:pPr>
    </w:p>
    <w:p w:rsidR="00410B01" w:rsidRPr="004D3E4D" w:rsidRDefault="00410B01" w:rsidP="00250087">
      <w:pPr>
        <w:jc w:val="both"/>
        <w:outlineLvl w:val="0"/>
        <w:rPr>
          <w:sz w:val="26"/>
          <w:szCs w:val="26"/>
        </w:rPr>
      </w:pPr>
    </w:p>
    <w:p w:rsidR="00410B01" w:rsidRPr="004D3E4D" w:rsidRDefault="00410B01" w:rsidP="00250087">
      <w:pPr>
        <w:jc w:val="both"/>
        <w:outlineLvl w:val="0"/>
        <w:rPr>
          <w:sz w:val="26"/>
          <w:szCs w:val="26"/>
        </w:rPr>
      </w:pPr>
    </w:p>
    <w:p w:rsidR="00410B01" w:rsidRPr="004D3E4D" w:rsidRDefault="00410B01" w:rsidP="00250087">
      <w:pPr>
        <w:jc w:val="both"/>
        <w:outlineLvl w:val="0"/>
        <w:rPr>
          <w:sz w:val="26"/>
          <w:szCs w:val="26"/>
        </w:rPr>
      </w:pPr>
    </w:p>
    <w:p w:rsidR="00410B01" w:rsidRPr="004D3E4D" w:rsidRDefault="00410B01" w:rsidP="00250087">
      <w:pPr>
        <w:jc w:val="both"/>
        <w:outlineLvl w:val="0"/>
        <w:rPr>
          <w:sz w:val="26"/>
          <w:szCs w:val="26"/>
        </w:rPr>
        <w:sectPr w:rsidR="00410B01" w:rsidRPr="004D3E4D" w:rsidSect="00231C90">
          <w:footerReference w:type="default" r:id="rId6"/>
          <w:pgSz w:w="11906" w:h="16838" w:code="9"/>
          <w:pgMar w:top="426" w:right="850" w:bottom="851" w:left="1701" w:header="709" w:footer="709" w:gutter="0"/>
          <w:cols w:space="708"/>
          <w:docGrid w:linePitch="360"/>
        </w:sectPr>
      </w:pPr>
    </w:p>
    <w:p w:rsidR="00410B01" w:rsidRPr="004D3E4D" w:rsidRDefault="00410B01" w:rsidP="00250087">
      <w:pPr>
        <w:ind w:firstLine="567"/>
        <w:jc w:val="center"/>
        <w:rPr>
          <w:b/>
          <w:sz w:val="26"/>
          <w:szCs w:val="26"/>
        </w:rPr>
      </w:pPr>
      <w:r w:rsidRPr="004D3E4D">
        <w:rPr>
          <w:b/>
          <w:sz w:val="26"/>
          <w:szCs w:val="26"/>
        </w:rPr>
        <w:t>1. Характеристика сферы реализации муниципальной программы, ее текущего состояния, включая описание основных проблем</w:t>
      </w:r>
    </w:p>
    <w:p w:rsidR="00410B01" w:rsidRPr="004D3E4D" w:rsidRDefault="00410B01" w:rsidP="00250087">
      <w:pPr>
        <w:ind w:firstLine="567"/>
        <w:jc w:val="center"/>
        <w:rPr>
          <w:b/>
          <w:sz w:val="26"/>
          <w:szCs w:val="26"/>
        </w:rPr>
      </w:pPr>
    </w:p>
    <w:p w:rsidR="00410B01" w:rsidRPr="004D3E4D" w:rsidRDefault="00410B01" w:rsidP="00250087">
      <w:pPr>
        <w:ind w:firstLine="567"/>
        <w:jc w:val="both"/>
        <w:rPr>
          <w:sz w:val="26"/>
          <w:szCs w:val="26"/>
        </w:rPr>
      </w:pPr>
      <w:r w:rsidRPr="004D3E4D">
        <w:rPr>
          <w:sz w:val="26"/>
          <w:szCs w:val="26"/>
        </w:rPr>
        <w:t xml:space="preserve">Земля является одновременно базисом производственной деятельности и объектом недвижимости, представляя собой один из важнейших ресурсов социально-экономического развития муниципального образования - Моздокский район Республики Северная Осетия-Алания. </w:t>
      </w:r>
    </w:p>
    <w:p w:rsidR="00410B01" w:rsidRPr="004D3E4D" w:rsidRDefault="00410B01" w:rsidP="00250087">
      <w:pPr>
        <w:ind w:firstLine="567"/>
        <w:jc w:val="both"/>
        <w:rPr>
          <w:sz w:val="26"/>
          <w:szCs w:val="26"/>
        </w:rPr>
      </w:pPr>
      <w:r w:rsidRPr="004D3E4D">
        <w:rPr>
          <w:sz w:val="26"/>
          <w:szCs w:val="26"/>
        </w:rPr>
        <w:t>Моздокский район расположен в северной части Республики Северная Осетия-Алания. На севере район граничит со Ставропольским краем, на западе с Кабардино-Балкарской республикой, на юге – с Правобережным районом Республики Северная Осетия-Алания, на юго-востоке – с Республикой Ингушетия, на востоке-с Чеченской Республикой.</w:t>
      </w:r>
    </w:p>
    <w:p w:rsidR="00410B01" w:rsidRPr="004D3E4D" w:rsidRDefault="00410B01" w:rsidP="00250087">
      <w:pPr>
        <w:ind w:firstLine="567"/>
        <w:jc w:val="both"/>
        <w:rPr>
          <w:sz w:val="26"/>
          <w:szCs w:val="26"/>
        </w:rPr>
      </w:pPr>
      <w:r w:rsidRPr="004D3E4D">
        <w:rPr>
          <w:sz w:val="26"/>
          <w:szCs w:val="26"/>
        </w:rPr>
        <w:t>Площадь территории района составляет 107112 га.</w:t>
      </w:r>
    </w:p>
    <w:p w:rsidR="00410B01" w:rsidRPr="004D3E4D" w:rsidRDefault="00410B01" w:rsidP="00250087">
      <w:pPr>
        <w:ind w:firstLine="567"/>
        <w:jc w:val="both"/>
        <w:rPr>
          <w:sz w:val="26"/>
          <w:szCs w:val="26"/>
        </w:rPr>
      </w:pPr>
      <w:r w:rsidRPr="004D3E4D">
        <w:rPr>
          <w:sz w:val="26"/>
          <w:szCs w:val="26"/>
        </w:rPr>
        <w:t>На начало реализации программы земли Моздокского района распределены по формам собственности с нижеследующими значениями:</w:t>
      </w:r>
    </w:p>
    <w:p w:rsidR="00410B01" w:rsidRPr="004D3E4D" w:rsidRDefault="00410B01" w:rsidP="00250087">
      <w:pPr>
        <w:ind w:firstLine="567"/>
        <w:jc w:val="both"/>
        <w:rPr>
          <w:sz w:val="26"/>
          <w:szCs w:val="26"/>
        </w:rPr>
      </w:pPr>
      <w:r w:rsidRPr="004D3E4D">
        <w:rPr>
          <w:sz w:val="26"/>
          <w:szCs w:val="26"/>
        </w:rPr>
        <w:t>- государственной собственности Российской Федерации -14702 га;</w:t>
      </w:r>
    </w:p>
    <w:p w:rsidR="00410B01" w:rsidRPr="004D3E4D" w:rsidRDefault="00410B01" w:rsidP="00250087">
      <w:pPr>
        <w:ind w:firstLine="567"/>
        <w:jc w:val="both"/>
        <w:rPr>
          <w:sz w:val="26"/>
          <w:szCs w:val="26"/>
        </w:rPr>
      </w:pPr>
      <w:r w:rsidRPr="004D3E4D">
        <w:rPr>
          <w:sz w:val="26"/>
          <w:szCs w:val="26"/>
        </w:rPr>
        <w:t>- в собственности Республики Северная Осетия-Алания – 5722 га;</w:t>
      </w:r>
    </w:p>
    <w:p w:rsidR="00410B01" w:rsidRPr="004D3E4D" w:rsidRDefault="00410B01" w:rsidP="00250087">
      <w:pPr>
        <w:ind w:firstLine="567"/>
        <w:jc w:val="both"/>
        <w:rPr>
          <w:sz w:val="26"/>
          <w:szCs w:val="26"/>
        </w:rPr>
      </w:pPr>
      <w:r w:rsidRPr="004D3E4D">
        <w:rPr>
          <w:sz w:val="26"/>
          <w:szCs w:val="26"/>
        </w:rPr>
        <w:t>- в частной собственности -1532 га.</w:t>
      </w:r>
    </w:p>
    <w:p w:rsidR="00410B01" w:rsidRPr="004D3E4D" w:rsidRDefault="00410B01" w:rsidP="00250087">
      <w:pPr>
        <w:ind w:firstLine="567"/>
        <w:jc w:val="both"/>
        <w:rPr>
          <w:sz w:val="26"/>
          <w:szCs w:val="26"/>
        </w:rPr>
      </w:pPr>
      <w:r w:rsidRPr="004D3E4D">
        <w:rPr>
          <w:sz w:val="26"/>
          <w:szCs w:val="26"/>
        </w:rPr>
        <w:t>- земли, государственная собственность на которые на разграничена и земли, находящиеся в муниципальной собственности муниципальных образований Моздокского района -85156 га.</w:t>
      </w:r>
    </w:p>
    <w:p w:rsidR="00410B01" w:rsidRPr="004D3E4D" w:rsidRDefault="00410B01" w:rsidP="00250087">
      <w:pPr>
        <w:ind w:firstLine="567"/>
        <w:jc w:val="both"/>
        <w:rPr>
          <w:sz w:val="26"/>
          <w:szCs w:val="26"/>
        </w:rPr>
      </w:pPr>
      <w:r w:rsidRPr="004D3E4D">
        <w:rPr>
          <w:sz w:val="26"/>
          <w:szCs w:val="26"/>
        </w:rPr>
        <w:t xml:space="preserve">Всего по состоянию на 01.01.2018 года заключено 940 договоров аренды земельных участков, общая площадь арендуемых земельных участков составляет 59884,43 га, из них: </w:t>
      </w:r>
    </w:p>
    <w:p w:rsidR="00410B01" w:rsidRPr="004D3E4D" w:rsidRDefault="00410B01" w:rsidP="00250087">
      <w:pPr>
        <w:ind w:firstLine="567"/>
        <w:jc w:val="both"/>
        <w:rPr>
          <w:sz w:val="26"/>
          <w:szCs w:val="26"/>
        </w:rPr>
      </w:pPr>
      <w:r w:rsidRPr="004D3E4D">
        <w:rPr>
          <w:sz w:val="26"/>
          <w:szCs w:val="26"/>
        </w:rPr>
        <w:t>- на землях населенных пунктов – 752 договора, общая площадь арендуемых земель – 212,51 га;</w:t>
      </w:r>
    </w:p>
    <w:p w:rsidR="00410B01" w:rsidRPr="004D3E4D" w:rsidRDefault="00410B01" w:rsidP="00250087">
      <w:pPr>
        <w:ind w:firstLine="567"/>
        <w:jc w:val="both"/>
        <w:rPr>
          <w:sz w:val="26"/>
          <w:szCs w:val="26"/>
        </w:rPr>
      </w:pPr>
      <w:r w:rsidRPr="004D3E4D">
        <w:rPr>
          <w:sz w:val="26"/>
          <w:szCs w:val="26"/>
        </w:rPr>
        <w:t>- на землях сельскохозяйственного назначения – 188 договоров, общая площадь арендуемых земель – 59671,92 га.</w:t>
      </w:r>
    </w:p>
    <w:p w:rsidR="00410B01" w:rsidRPr="004D3E4D" w:rsidRDefault="00410B01" w:rsidP="00250087">
      <w:pPr>
        <w:ind w:firstLine="567"/>
        <w:jc w:val="both"/>
        <w:rPr>
          <w:sz w:val="26"/>
          <w:szCs w:val="26"/>
        </w:rPr>
      </w:pPr>
      <w:r w:rsidRPr="004D3E4D">
        <w:rPr>
          <w:sz w:val="26"/>
          <w:szCs w:val="26"/>
        </w:rPr>
        <w:t>Информация о распределении арендуемых земель по территориям сельских поселений отражена в таблице №1.</w:t>
      </w:r>
    </w:p>
    <w:p w:rsidR="00410B01" w:rsidRPr="004D3E4D" w:rsidRDefault="00410B01" w:rsidP="004D3E4D">
      <w:pPr>
        <w:ind w:left="7788"/>
        <w:jc w:val="right"/>
        <w:rPr>
          <w:sz w:val="20"/>
          <w:szCs w:val="20"/>
        </w:rPr>
      </w:pPr>
      <w:r w:rsidRPr="004D3E4D">
        <w:rPr>
          <w:sz w:val="20"/>
          <w:szCs w:val="20"/>
        </w:rPr>
        <w:t>Таблица №1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134"/>
        <w:gridCol w:w="1084"/>
        <w:gridCol w:w="1098"/>
        <w:gridCol w:w="16"/>
        <w:gridCol w:w="1259"/>
        <w:gridCol w:w="1700"/>
        <w:gridCol w:w="1080"/>
      </w:tblGrid>
      <w:tr w:rsidR="00410B01" w:rsidRPr="004D3E4D" w:rsidTr="00231C90">
        <w:trPr>
          <w:trHeight w:val="430"/>
        </w:trPr>
        <w:tc>
          <w:tcPr>
            <w:tcW w:w="1980" w:type="dxa"/>
            <w:vMerge w:val="restart"/>
          </w:tcPr>
          <w:p w:rsidR="00410B01" w:rsidRPr="004D3E4D" w:rsidRDefault="00410B01" w:rsidP="00250087">
            <w:pPr>
              <w:jc w:val="both"/>
              <w:rPr>
                <w:b/>
                <w:sz w:val="22"/>
                <w:szCs w:val="22"/>
              </w:rPr>
            </w:pPr>
            <w:r w:rsidRPr="004D3E4D">
              <w:rPr>
                <w:b/>
                <w:sz w:val="22"/>
                <w:szCs w:val="22"/>
              </w:rPr>
              <w:t>Наименование поселения</w:t>
            </w:r>
          </w:p>
        </w:tc>
        <w:tc>
          <w:tcPr>
            <w:tcW w:w="3332" w:type="dxa"/>
            <w:gridSpan w:val="4"/>
          </w:tcPr>
          <w:p w:rsidR="00410B01" w:rsidRPr="004D3E4D" w:rsidRDefault="00410B01" w:rsidP="00250087">
            <w:pPr>
              <w:jc w:val="center"/>
              <w:rPr>
                <w:b/>
                <w:sz w:val="22"/>
                <w:szCs w:val="22"/>
              </w:rPr>
            </w:pPr>
            <w:r w:rsidRPr="004D3E4D">
              <w:rPr>
                <w:b/>
                <w:sz w:val="22"/>
                <w:szCs w:val="22"/>
              </w:rPr>
              <w:t>Количество договоров аренды</w:t>
            </w:r>
          </w:p>
          <w:p w:rsidR="00410B01" w:rsidRPr="004D3E4D" w:rsidRDefault="00410B01" w:rsidP="00250087">
            <w:pPr>
              <w:jc w:val="center"/>
              <w:rPr>
                <w:b/>
                <w:sz w:val="22"/>
                <w:szCs w:val="22"/>
              </w:rPr>
            </w:pPr>
          </w:p>
        </w:tc>
        <w:tc>
          <w:tcPr>
            <w:tcW w:w="4039" w:type="dxa"/>
            <w:gridSpan w:val="3"/>
          </w:tcPr>
          <w:p w:rsidR="00410B01" w:rsidRPr="004D3E4D" w:rsidRDefault="00410B01" w:rsidP="00250087">
            <w:pPr>
              <w:jc w:val="center"/>
              <w:rPr>
                <w:b/>
                <w:sz w:val="22"/>
                <w:szCs w:val="22"/>
              </w:rPr>
            </w:pPr>
            <w:r w:rsidRPr="004D3E4D">
              <w:rPr>
                <w:b/>
                <w:sz w:val="22"/>
                <w:szCs w:val="22"/>
              </w:rPr>
              <w:t>Площадь земельных участков, (га)</w:t>
            </w:r>
          </w:p>
        </w:tc>
      </w:tr>
      <w:tr w:rsidR="00410B01" w:rsidRPr="004D3E4D" w:rsidTr="00231C90">
        <w:trPr>
          <w:trHeight w:val="367"/>
        </w:trPr>
        <w:tc>
          <w:tcPr>
            <w:tcW w:w="1980" w:type="dxa"/>
            <w:vMerge/>
            <w:vAlign w:val="center"/>
          </w:tcPr>
          <w:p w:rsidR="00410B01" w:rsidRPr="004D3E4D" w:rsidRDefault="00410B01" w:rsidP="00250087">
            <w:pPr>
              <w:rPr>
                <w:b/>
                <w:sz w:val="22"/>
                <w:szCs w:val="22"/>
              </w:rPr>
            </w:pPr>
          </w:p>
        </w:tc>
        <w:tc>
          <w:tcPr>
            <w:tcW w:w="1134" w:type="dxa"/>
          </w:tcPr>
          <w:p w:rsidR="00410B01" w:rsidRPr="004D3E4D" w:rsidRDefault="00410B01" w:rsidP="00250087">
            <w:pPr>
              <w:jc w:val="center"/>
              <w:rPr>
                <w:b/>
                <w:sz w:val="22"/>
                <w:szCs w:val="22"/>
              </w:rPr>
            </w:pPr>
            <w:r w:rsidRPr="004D3E4D">
              <w:rPr>
                <w:b/>
                <w:sz w:val="22"/>
                <w:szCs w:val="22"/>
              </w:rPr>
              <w:t>Земли насел. пунктов</w:t>
            </w:r>
          </w:p>
        </w:tc>
        <w:tc>
          <w:tcPr>
            <w:tcW w:w="1084" w:type="dxa"/>
          </w:tcPr>
          <w:p w:rsidR="00410B01" w:rsidRPr="004D3E4D" w:rsidRDefault="00410B01" w:rsidP="00250087">
            <w:pPr>
              <w:jc w:val="center"/>
              <w:rPr>
                <w:b/>
                <w:sz w:val="22"/>
                <w:szCs w:val="22"/>
              </w:rPr>
            </w:pPr>
            <w:r w:rsidRPr="004D3E4D">
              <w:rPr>
                <w:b/>
                <w:sz w:val="22"/>
                <w:szCs w:val="22"/>
              </w:rPr>
              <w:t>Земли с/х назначе-ния</w:t>
            </w:r>
          </w:p>
        </w:tc>
        <w:tc>
          <w:tcPr>
            <w:tcW w:w="1098" w:type="dxa"/>
          </w:tcPr>
          <w:p w:rsidR="00410B01" w:rsidRPr="004D3E4D" w:rsidRDefault="00410B01" w:rsidP="00250087">
            <w:pPr>
              <w:jc w:val="center"/>
              <w:rPr>
                <w:b/>
                <w:sz w:val="22"/>
                <w:szCs w:val="22"/>
              </w:rPr>
            </w:pPr>
            <w:r w:rsidRPr="004D3E4D">
              <w:rPr>
                <w:b/>
                <w:sz w:val="22"/>
                <w:szCs w:val="22"/>
              </w:rPr>
              <w:t>ИТОГО</w:t>
            </w:r>
          </w:p>
        </w:tc>
        <w:tc>
          <w:tcPr>
            <w:tcW w:w="1275" w:type="dxa"/>
            <w:gridSpan w:val="2"/>
          </w:tcPr>
          <w:p w:rsidR="00410B01" w:rsidRPr="004D3E4D" w:rsidRDefault="00410B01" w:rsidP="00250087">
            <w:pPr>
              <w:jc w:val="center"/>
              <w:rPr>
                <w:b/>
                <w:sz w:val="22"/>
                <w:szCs w:val="22"/>
              </w:rPr>
            </w:pPr>
            <w:r w:rsidRPr="004D3E4D">
              <w:rPr>
                <w:b/>
                <w:sz w:val="22"/>
                <w:szCs w:val="22"/>
              </w:rPr>
              <w:t>Земли насел. пунктов</w:t>
            </w:r>
          </w:p>
        </w:tc>
        <w:tc>
          <w:tcPr>
            <w:tcW w:w="1700" w:type="dxa"/>
          </w:tcPr>
          <w:p w:rsidR="00410B01" w:rsidRPr="004D3E4D" w:rsidRDefault="00410B01" w:rsidP="00250087">
            <w:pPr>
              <w:jc w:val="center"/>
              <w:rPr>
                <w:b/>
                <w:sz w:val="22"/>
                <w:szCs w:val="22"/>
              </w:rPr>
            </w:pPr>
            <w:r w:rsidRPr="004D3E4D">
              <w:rPr>
                <w:b/>
                <w:sz w:val="22"/>
                <w:szCs w:val="22"/>
              </w:rPr>
              <w:t>Земли с/х назначения</w:t>
            </w:r>
          </w:p>
        </w:tc>
        <w:tc>
          <w:tcPr>
            <w:tcW w:w="1080" w:type="dxa"/>
          </w:tcPr>
          <w:p w:rsidR="00410B01" w:rsidRPr="004D3E4D" w:rsidRDefault="00410B01" w:rsidP="00250087">
            <w:pPr>
              <w:jc w:val="center"/>
              <w:rPr>
                <w:b/>
                <w:sz w:val="22"/>
                <w:szCs w:val="22"/>
              </w:rPr>
            </w:pPr>
            <w:r w:rsidRPr="004D3E4D">
              <w:rPr>
                <w:b/>
                <w:sz w:val="22"/>
                <w:szCs w:val="22"/>
              </w:rPr>
              <w:t>ИТОГО</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Веселовское</w:t>
            </w:r>
          </w:p>
        </w:tc>
        <w:tc>
          <w:tcPr>
            <w:tcW w:w="1134" w:type="dxa"/>
          </w:tcPr>
          <w:p w:rsidR="00410B01" w:rsidRPr="004D3E4D" w:rsidRDefault="00410B01" w:rsidP="00250087">
            <w:pPr>
              <w:jc w:val="both"/>
              <w:rPr>
                <w:sz w:val="22"/>
                <w:szCs w:val="22"/>
              </w:rPr>
            </w:pPr>
            <w:r w:rsidRPr="004D3E4D">
              <w:rPr>
                <w:sz w:val="22"/>
                <w:szCs w:val="22"/>
              </w:rPr>
              <w:t>29</w:t>
            </w:r>
          </w:p>
        </w:tc>
        <w:tc>
          <w:tcPr>
            <w:tcW w:w="1084" w:type="dxa"/>
          </w:tcPr>
          <w:p w:rsidR="00410B01" w:rsidRPr="004D3E4D" w:rsidRDefault="00410B01" w:rsidP="00250087">
            <w:pPr>
              <w:jc w:val="both"/>
              <w:rPr>
                <w:sz w:val="22"/>
                <w:szCs w:val="22"/>
              </w:rPr>
            </w:pPr>
            <w:r w:rsidRPr="004D3E4D">
              <w:rPr>
                <w:sz w:val="22"/>
                <w:szCs w:val="22"/>
              </w:rPr>
              <w:t>20</w:t>
            </w:r>
          </w:p>
        </w:tc>
        <w:tc>
          <w:tcPr>
            <w:tcW w:w="1098" w:type="dxa"/>
          </w:tcPr>
          <w:p w:rsidR="00410B01" w:rsidRPr="004D3E4D" w:rsidRDefault="00410B01" w:rsidP="00250087">
            <w:pPr>
              <w:jc w:val="both"/>
              <w:rPr>
                <w:sz w:val="22"/>
                <w:szCs w:val="22"/>
              </w:rPr>
            </w:pPr>
            <w:r w:rsidRPr="004D3E4D">
              <w:rPr>
                <w:sz w:val="22"/>
                <w:szCs w:val="22"/>
              </w:rPr>
              <w:t>49</w:t>
            </w:r>
          </w:p>
        </w:tc>
        <w:tc>
          <w:tcPr>
            <w:tcW w:w="1275" w:type="dxa"/>
            <w:gridSpan w:val="2"/>
          </w:tcPr>
          <w:p w:rsidR="00410B01" w:rsidRPr="004D3E4D" w:rsidRDefault="00410B01" w:rsidP="00250087">
            <w:pPr>
              <w:jc w:val="both"/>
              <w:rPr>
                <w:sz w:val="22"/>
                <w:szCs w:val="22"/>
              </w:rPr>
            </w:pPr>
            <w:r w:rsidRPr="004D3E4D">
              <w:rPr>
                <w:sz w:val="22"/>
                <w:szCs w:val="22"/>
              </w:rPr>
              <w:t>3,2</w:t>
            </w:r>
          </w:p>
        </w:tc>
        <w:tc>
          <w:tcPr>
            <w:tcW w:w="1700" w:type="dxa"/>
          </w:tcPr>
          <w:p w:rsidR="00410B01" w:rsidRPr="004D3E4D" w:rsidRDefault="00410B01" w:rsidP="00250087">
            <w:pPr>
              <w:jc w:val="both"/>
              <w:rPr>
                <w:sz w:val="22"/>
                <w:szCs w:val="22"/>
              </w:rPr>
            </w:pPr>
            <w:r w:rsidRPr="004D3E4D">
              <w:rPr>
                <w:sz w:val="22"/>
                <w:szCs w:val="22"/>
              </w:rPr>
              <w:t>5000,9</w:t>
            </w:r>
          </w:p>
        </w:tc>
        <w:tc>
          <w:tcPr>
            <w:tcW w:w="1080" w:type="dxa"/>
          </w:tcPr>
          <w:p w:rsidR="00410B01" w:rsidRPr="004D3E4D" w:rsidRDefault="00410B01" w:rsidP="00250087">
            <w:pPr>
              <w:jc w:val="both"/>
              <w:rPr>
                <w:sz w:val="22"/>
                <w:szCs w:val="22"/>
              </w:rPr>
            </w:pPr>
            <w:r w:rsidRPr="004D3E4D">
              <w:rPr>
                <w:sz w:val="22"/>
                <w:szCs w:val="22"/>
              </w:rPr>
              <w:t>5004,1</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Виноградненское</w:t>
            </w:r>
          </w:p>
        </w:tc>
        <w:tc>
          <w:tcPr>
            <w:tcW w:w="1134" w:type="dxa"/>
          </w:tcPr>
          <w:p w:rsidR="00410B01" w:rsidRPr="004D3E4D" w:rsidRDefault="00410B01" w:rsidP="00250087">
            <w:pPr>
              <w:jc w:val="both"/>
              <w:rPr>
                <w:sz w:val="22"/>
                <w:szCs w:val="22"/>
              </w:rPr>
            </w:pPr>
            <w:r w:rsidRPr="004D3E4D">
              <w:rPr>
                <w:sz w:val="22"/>
                <w:szCs w:val="22"/>
              </w:rPr>
              <w:t>9</w:t>
            </w:r>
          </w:p>
        </w:tc>
        <w:tc>
          <w:tcPr>
            <w:tcW w:w="1084" w:type="dxa"/>
          </w:tcPr>
          <w:p w:rsidR="00410B01" w:rsidRPr="004D3E4D" w:rsidRDefault="00410B01" w:rsidP="00250087">
            <w:pPr>
              <w:jc w:val="both"/>
              <w:rPr>
                <w:sz w:val="22"/>
                <w:szCs w:val="22"/>
              </w:rPr>
            </w:pPr>
            <w:r w:rsidRPr="004D3E4D">
              <w:rPr>
                <w:sz w:val="22"/>
                <w:szCs w:val="22"/>
              </w:rPr>
              <w:t>8</w:t>
            </w:r>
          </w:p>
        </w:tc>
        <w:tc>
          <w:tcPr>
            <w:tcW w:w="1098" w:type="dxa"/>
          </w:tcPr>
          <w:p w:rsidR="00410B01" w:rsidRPr="004D3E4D" w:rsidRDefault="00410B01" w:rsidP="00250087">
            <w:pPr>
              <w:jc w:val="both"/>
              <w:rPr>
                <w:sz w:val="22"/>
                <w:szCs w:val="22"/>
              </w:rPr>
            </w:pPr>
            <w:r w:rsidRPr="004D3E4D">
              <w:rPr>
                <w:sz w:val="22"/>
                <w:szCs w:val="22"/>
              </w:rPr>
              <w:t>17</w:t>
            </w:r>
          </w:p>
        </w:tc>
        <w:tc>
          <w:tcPr>
            <w:tcW w:w="1275" w:type="dxa"/>
            <w:gridSpan w:val="2"/>
          </w:tcPr>
          <w:p w:rsidR="00410B01" w:rsidRPr="004D3E4D" w:rsidRDefault="00410B01" w:rsidP="00250087">
            <w:pPr>
              <w:jc w:val="both"/>
              <w:rPr>
                <w:sz w:val="22"/>
                <w:szCs w:val="22"/>
              </w:rPr>
            </w:pPr>
            <w:r w:rsidRPr="004D3E4D">
              <w:rPr>
                <w:sz w:val="22"/>
                <w:szCs w:val="22"/>
              </w:rPr>
              <w:t>9,4</w:t>
            </w:r>
          </w:p>
        </w:tc>
        <w:tc>
          <w:tcPr>
            <w:tcW w:w="1700" w:type="dxa"/>
          </w:tcPr>
          <w:p w:rsidR="00410B01" w:rsidRPr="004D3E4D" w:rsidRDefault="00410B01" w:rsidP="00250087">
            <w:pPr>
              <w:jc w:val="both"/>
              <w:rPr>
                <w:sz w:val="22"/>
                <w:szCs w:val="22"/>
              </w:rPr>
            </w:pPr>
            <w:r w:rsidRPr="004D3E4D">
              <w:rPr>
                <w:sz w:val="22"/>
                <w:szCs w:val="22"/>
              </w:rPr>
              <w:t>4032,7</w:t>
            </w:r>
          </w:p>
        </w:tc>
        <w:tc>
          <w:tcPr>
            <w:tcW w:w="1080" w:type="dxa"/>
          </w:tcPr>
          <w:p w:rsidR="00410B01" w:rsidRPr="004D3E4D" w:rsidRDefault="00410B01" w:rsidP="00250087">
            <w:pPr>
              <w:jc w:val="both"/>
              <w:rPr>
                <w:sz w:val="22"/>
                <w:szCs w:val="22"/>
              </w:rPr>
            </w:pPr>
            <w:r w:rsidRPr="004D3E4D">
              <w:rPr>
                <w:sz w:val="22"/>
                <w:szCs w:val="22"/>
              </w:rPr>
              <w:t>4042,1</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Калининское</w:t>
            </w:r>
          </w:p>
        </w:tc>
        <w:tc>
          <w:tcPr>
            <w:tcW w:w="1134" w:type="dxa"/>
          </w:tcPr>
          <w:p w:rsidR="00410B01" w:rsidRPr="004D3E4D" w:rsidRDefault="00410B01" w:rsidP="00250087">
            <w:pPr>
              <w:jc w:val="both"/>
              <w:rPr>
                <w:sz w:val="22"/>
                <w:szCs w:val="22"/>
              </w:rPr>
            </w:pPr>
            <w:r w:rsidRPr="004D3E4D">
              <w:rPr>
                <w:sz w:val="22"/>
                <w:szCs w:val="22"/>
              </w:rPr>
              <w:t>65</w:t>
            </w:r>
          </w:p>
        </w:tc>
        <w:tc>
          <w:tcPr>
            <w:tcW w:w="1084" w:type="dxa"/>
          </w:tcPr>
          <w:p w:rsidR="00410B01" w:rsidRPr="004D3E4D" w:rsidRDefault="00410B01" w:rsidP="00250087">
            <w:pPr>
              <w:jc w:val="both"/>
              <w:rPr>
                <w:sz w:val="22"/>
                <w:szCs w:val="22"/>
              </w:rPr>
            </w:pPr>
            <w:r w:rsidRPr="004D3E4D">
              <w:rPr>
                <w:sz w:val="22"/>
                <w:szCs w:val="22"/>
              </w:rPr>
              <w:t>5</w:t>
            </w:r>
          </w:p>
        </w:tc>
        <w:tc>
          <w:tcPr>
            <w:tcW w:w="1098" w:type="dxa"/>
          </w:tcPr>
          <w:p w:rsidR="00410B01" w:rsidRPr="004D3E4D" w:rsidRDefault="00410B01" w:rsidP="00250087">
            <w:pPr>
              <w:jc w:val="both"/>
              <w:rPr>
                <w:sz w:val="22"/>
                <w:szCs w:val="22"/>
              </w:rPr>
            </w:pPr>
            <w:r w:rsidRPr="004D3E4D">
              <w:rPr>
                <w:sz w:val="22"/>
                <w:szCs w:val="22"/>
              </w:rPr>
              <w:t>70</w:t>
            </w:r>
          </w:p>
        </w:tc>
        <w:tc>
          <w:tcPr>
            <w:tcW w:w="1275" w:type="dxa"/>
            <w:gridSpan w:val="2"/>
          </w:tcPr>
          <w:p w:rsidR="00410B01" w:rsidRPr="004D3E4D" w:rsidRDefault="00410B01" w:rsidP="00250087">
            <w:pPr>
              <w:jc w:val="both"/>
              <w:rPr>
                <w:sz w:val="22"/>
                <w:szCs w:val="22"/>
              </w:rPr>
            </w:pPr>
            <w:r w:rsidRPr="004D3E4D">
              <w:rPr>
                <w:sz w:val="22"/>
                <w:szCs w:val="22"/>
              </w:rPr>
              <w:t>16,6</w:t>
            </w:r>
          </w:p>
        </w:tc>
        <w:tc>
          <w:tcPr>
            <w:tcW w:w="1700" w:type="dxa"/>
          </w:tcPr>
          <w:p w:rsidR="00410B01" w:rsidRPr="004D3E4D" w:rsidRDefault="00410B01" w:rsidP="00250087">
            <w:pPr>
              <w:jc w:val="both"/>
              <w:rPr>
                <w:sz w:val="22"/>
                <w:szCs w:val="22"/>
              </w:rPr>
            </w:pPr>
            <w:r w:rsidRPr="004D3E4D">
              <w:rPr>
                <w:sz w:val="22"/>
                <w:szCs w:val="22"/>
              </w:rPr>
              <w:t>509,3</w:t>
            </w:r>
          </w:p>
        </w:tc>
        <w:tc>
          <w:tcPr>
            <w:tcW w:w="1080" w:type="dxa"/>
          </w:tcPr>
          <w:p w:rsidR="00410B01" w:rsidRPr="004D3E4D" w:rsidRDefault="00410B01" w:rsidP="00250087">
            <w:pPr>
              <w:jc w:val="both"/>
              <w:rPr>
                <w:sz w:val="22"/>
                <w:szCs w:val="22"/>
              </w:rPr>
            </w:pPr>
            <w:r w:rsidRPr="004D3E4D">
              <w:rPr>
                <w:sz w:val="22"/>
                <w:szCs w:val="22"/>
              </w:rPr>
              <w:t>525,9</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Киевское</w:t>
            </w:r>
          </w:p>
        </w:tc>
        <w:tc>
          <w:tcPr>
            <w:tcW w:w="1134" w:type="dxa"/>
          </w:tcPr>
          <w:p w:rsidR="00410B01" w:rsidRPr="004D3E4D" w:rsidRDefault="00410B01" w:rsidP="00250087">
            <w:pPr>
              <w:jc w:val="both"/>
              <w:rPr>
                <w:sz w:val="22"/>
                <w:szCs w:val="22"/>
              </w:rPr>
            </w:pPr>
            <w:r w:rsidRPr="004D3E4D">
              <w:rPr>
                <w:sz w:val="22"/>
                <w:szCs w:val="22"/>
              </w:rPr>
              <w:t>20</w:t>
            </w:r>
          </w:p>
        </w:tc>
        <w:tc>
          <w:tcPr>
            <w:tcW w:w="1084" w:type="dxa"/>
          </w:tcPr>
          <w:p w:rsidR="00410B01" w:rsidRPr="004D3E4D" w:rsidRDefault="00410B01" w:rsidP="00250087">
            <w:pPr>
              <w:jc w:val="both"/>
              <w:rPr>
                <w:sz w:val="22"/>
                <w:szCs w:val="22"/>
              </w:rPr>
            </w:pPr>
            <w:r w:rsidRPr="004D3E4D">
              <w:rPr>
                <w:sz w:val="22"/>
                <w:szCs w:val="22"/>
              </w:rPr>
              <w:t>8</w:t>
            </w:r>
          </w:p>
        </w:tc>
        <w:tc>
          <w:tcPr>
            <w:tcW w:w="1098" w:type="dxa"/>
          </w:tcPr>
          <w:p w:rsidR="00410B01" w:rsidRPr="004D3E4D" w:rsidRDefault="00410B01" w:rsidP="00250087">
            <w:pPr>
              <w:jc w:val="both"/>
              <w:rPr>
                <w:sz w:val="22"/>
                <w:szCs w:val="22"/>
              </w:rPr>
            </w:pPr>
            <w:r w:rsidRPr="004D3E4D">
              <w:rPr>
                <w:sz w:val="22"/>
                <w:szCs w:val="22"/>
              </w:rPr>
              <w:t>28</w:t>
            </w:r>
          </w:p>
        </w:tc>
        <w:tc>
          <w:tcPr>
            <w:tcW w:w="1275" w:type="dxa"/>
            <w:gridSpan w:val="2"/>
          </w:tcPr>
          <w:p w:rsidR="00410B01" w:rsidRPr="004D3E4D" w:rsidRDefault="00410B01" w:rsidP="00250087">
            <w:pPr>
              <w:jc w:val="both"/>
              <w:rPr>
                <w:sz w:val="22"/>
                <w:szCs w:val="22"/>
              </w:rPr>
            </w:pPr>
            <w:r w:rsidRPr="004D3E4D">
              <w:rPr>
                <w:sz w:val="22"/>
                <w:szCs w:val="22"/>
              </w:rPr>
              <w:t>14,1</w:t>
            </w:r>
          </w:p>
        </w:tc>
        <w:tc>
          <w:tcPr>
            <w:tcW w:w="1700" w:type="dxa"/>
          </w:tcPr>
          <w:p w:rsidR="00410B01" w:rsidRPr="004D3E4D" w:rsidRDefault="00410B01" w:rsidP="00250087">
            <w:pPr>
              <w:jc w:val="both"/>
              <w:rPr>
                <w:sz w:val="22"/>
                <w:szCs w:val="22"/>
              </w:rPr>
            </w:pPr>
            <w:r w:rsidRPr="004D3E4D">
              <w:rPr>
                <w:sz w:val="22"/>
                <w:szCs w:val="22"/>
              </w:rPr>
              <w:t>489,2</w:t>
            </w:r>
          </w:p>
        </w:tc>
        <w:tc>
          <w:tcPr>
            <w:tcW w:w="1080" w:type="dxa"/>
          </w:tcPr>
          <w:p w:rsidR="00410B01" w:rsidRPr="004D3E4D" w:rsidRDefault="00410B01" w:rsidP="00250087">
            <w:pPr>
              <w:jc w:val="both"/>
              <w:rPr>
                <w:sz w:val="22"/>
                <w:szCs w:val="22"/>
              </w:rPr>
            </w:pPr>
            <w:r w:rsidRPr="004D3E4D">
              <w:rPr>
                <w:sz w:val="22"/>
                <w:szCs w:val="22"/>
              </w:rPr>
              <w:t>503,3</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Кизлярское</w:t>
            </w:r>
          </w:p>
        </w:tc>
        <w:tc>
          <w:tcPr>
            <w:tcW w:w="1134" w:type="dxa"/>
          </w:tcPr>
          <w:p w:rsidR="00410B01" w:rsidRPr="004D3E4D" w:rsidRDefault="00410B01" w:rsidP="00250087">
            <w:pPr>
              <w:jc w:val="both"/>
              <w:rPr>
                <w:sz w:val="22"/>
                <w:szCs w:val="22"/>
              </w:rPr>
            </w:pPr>
            <w:r w:rsidRPr="004D3E4D">
              <w:rPr>
                <w:sz w:val="22"/>
                <w:szCs w:val="22"/>
              </w:rPr>
              <w:t>48</w:t>
            </w:r>
          </w:p>
        </w:tc>
        <w:tc>
          <w:tcPr>
            <w:tcW w:w="1084" w:type="dxa"/>
          </w:tcPr>
          <w:p w:rsidR="00410B01" w:rsidRPr="004D3E4D" w:rsidRDefault="00410B01" w:rsidP="00250087">
            <w:pPr>
              <w:jc w:val="both"/>
              <w:rPr>
                <w:sz w:val="22"/>
                <w:szCs w:val="22"/>
              </w:rPr>
            </w:pPr>
            <w:r w:rsidRPr="004D3E4D">
              <w:rPr>
                <w:sz w:val="22"/>
                <w:szCs w:val="22"/>
              </w:rPr>
              <w:t>34</w:t>
            </w:r>
          </w:p>
        </w:tc>
        <w:tc>
          <w:tcPr>
            <w:tcW w:w="1098" w:type="dxa"/>
          </w:tcPr>
          <w:p w:rsidR="00410B01" w:rsidRPr="004D3E4D" w:rsidRDefault="00410B01" w:rsidP="00250087">
            <w:pPr>
              <w:jc w:val="both"/>
              <w:rPr>
                <w:sz w:val="22"/>
                <w:szCs w:val="22"/>
              </w:rPr>
            </w:pPr>
            <w:r w:rsidRPr="004D3E4D">
              <w:rPr>
                <w:sz w:val="22"/>
                <w:szCs w:val="22"/>
              </w:rPr>
              <w:t>82</w:t>
            </w:r>
          </w:p>
        </w:tc>
        <w:tc>
          <w:tcPr>
            <w:tcW w:w="1275" w:type="dxa"/>
            <w:gridSpan w:val="2"/>
          </w:tcPr>
          <w:p w:rsidR="00410B01" w:rsidRPr="004D3E4D" w:rsidRDefault="00410B01" w:rsidP="00250087">
            <w:pPr>
              <w:jc w:val="both"/>
              <w:rPr>
                <w:sz w:val="22"/>
                <w:szCs w:val="22"/>
              </w:rPr>
            </w:pPr>
            <w:r w:rsidRPr="004D3E4D">
              <w:rPr>
                <w:sz w:val="22"/>
                <w:szCs w:val="22"/>
              </w:rPr>
              <w:t>14,0</w:t>
            </w:r>
          </w:p>
        </w:tc>
        <w:tc>
          <w:tcPr>
            <w:tcW w:w="1700" w:type="dxa"/>
          </w:tcPr>
          <w:p w:rsidR="00410B01" w:rsidRPr="004D3E4D" w:rsidRDefault="00410B01" w:rsidP="00250087">
            <w:pPr>
              <w:jc w:val="both"/>
              <w:rPr>
                <w:sz w:val="22"/>
                <w:szCs w:val="22"/>
              </w:rPr>
            </w:pPr>
            <w:r w:rsidRPr="004D3E4D">
              <w:rPr>
                <w:sz w:val="22"/>
                <w:szCs w:val="22"/>
              </w:rPr>
              <w:t>5219,9</w:t>
            </w:r>
          </w:p>
        </w:tc>
        <w:tc>
          <w:tcPr>
            <w:tcW w:w="1080" w:type="dxa"/>
          </w:tcPr>
          <w:p w:rsidR="00410B01" w:rsidRPr="004D3E4D" w:rsidRDefault="00410B01" w:rsidP="00250087">
            <w:pPr>
              <w:jc w:val="both"/>
              <w:rPr>
                <w:sz w:val="22"/>
                <w:szCs w:val="22"/>
              </w:rPr>
            </w:pPr>
            <w:r w:rsidRPr="004D3E4D">
              <w:rPr>
                <w:sz w:val="22"/>
                <w:szCs w:val="22"/>
              </w:rPr>
              <w:t>5233,9</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Луковское</w:t>
            </w:r>
          </w:p>
        </w:tc>
        <w:tc>
          <w:tcPr>
            <w:tcW w:w="1134" w:type="dxa"/>
          </w:tcPr>
          <w:p w:rsidR="00410B01" w:rsidRPr="004D3E4D" w:rsidRDefault="00410B01" w:rsidP="00250087">
            <w:pPr>
              <w:jc w:val="both"/>
              <w:rPr>
                <w:sz w:val="22"/>
                <w:szCs w:val="22"/>
              </w:rPr>
            </w:pPr>
            <w:r w:rsidRPr="004D3E4D">
              <w:rPr>
                <w:sz w:val="22"/>
                <w:szCs w:val="22"/>
              </w:rPr>
              <w:t>214</w:t>
            </w:r>
          </w:p>
        </w:tc>
        <w:tc>
          <w:tcPr>
            <w:tcW w:w="1084" w:type="dxa"/>
          </w:tcPr>
          <w:p w:rsidR="00410B01" w:rsidRPr="004D3E4D" w:rsidRDefault="00410B01" w:rsidP="00250087">
            <w:pPr>
              <w:jc w:val="both"/>
              <w:rPr>
                <w:sz w:val="22"/>
                <w:szCs w:val="22"/>
              </w:rPr>
            </w:pPr>
            <w:r w:rsidRPr="004D3E4D">
              <w:rPr>
                <w:sz w:val="22"/>
                <w:szCs w:val="22"/>
              </w:rPr>
              <w:t>7</w:t>
            </w:r>
          </w:p>
        </w:tc>
        <w:tc>
          <w:tcPr>
            <w:tcW w:w="1098" w:type="dxa"/>
          </w:tcPr>
          <w:p w:rsidR="00410B01" w:rsidRPr="004D3E4D" w:rsidRDefault="00410B01" w:rsidP="00250087">
            <w:pPr>
              <w:jc w:val="both"/>
              <w:rPr>
                <w:sz w:val="22"/>
                <w:szCs w:val="22"/>
              </w:rPr>
            </w:pPr>
            <w:r w:rsidRPr="004D3E4D">
              <w:rPr>
                <w:sz w:val="22"/>
                <w:szCs w:val="22"/>
              </w:rPr>
              <w:t>221</w:t>
            </w:r>
          </w:p>
        </w:tc>
        <w:tc>
          <w:tcPr>
            <w:tcW w:w="1275" w:type="dxa"/>
            <w:gridSpan w:val="2"/>
          </w:tcPr>
          <w:p w:rsidR="00410B01" w:rsidRPr="004D3E4D" w:rsidRDefault="00410B01" w:rsidP="00250087">
            <w:pPr>
              <w:jc w:val="both"/>
              <w:rPr>
                <w:sz w:val="22"/>
                <w:szCs w:val="22"/>
              </w:rPr>
            </w:pPr>
            <w:r w:rsidRPr="004D3E4D">
              <w:rPr>
                <w:sz w:val="22"/>
                <w:szCs w:val="22"/>
              </w:rPr>
              <w:t>37,5</w:t>
            </w:r>
          </w:p>
        </w:tc>
        <w:tc>
          <w:tcPr>
            <w:tcW w:w="1700" w:type="dxa"/>
          </w:tcPr>
          <w:p w:rsidR="00410B01" w:rsidRPr="004D3E4D" w:rsidRDefault="00410B01" w:rsidP="00250087">
            <w:pPr>
              <w:jc w:val="both"/>
              <w:rPr>
                <w:sz w:val="22"/>
                <w:szCs w:val="22"/>
              </w:rPr>
            </w:pPr>
            <w:r w:rsidRPr="004D3E4D">
              <w:rPr>
                <w:sz w:val="22"/>
                <w:szCs w:val="22"/>
              </w:rPr>
              <w:t>50,5</w:t>
            </w:r>
          </w:p>
        </w:tc>
        <w:tc>
          <w:tcPr>
            <w:tcW w:w="1080" w:type="dxa"/>
          </w:tcPr>
          <w:p w:rsidR="00410B01" w:rsidRPr="004D3E4D" w:rsidRDefault="00410B01" w:rsidP="00250087">
            <w:pPr>
              <w:jc w:val="both"/>
              <w:rPr>
                <w:sz w:val="22"/>
                <w:szCs w:val="22"/>
              </w:rPr>
            </w:pPr>
            <w:r w:rsidRPr="004D3E4D">
              <w:rPr>
                <w:sz w:val="22"/>
                <w:szCs w:val="22"/>
              </w:rPr>
              <w:t>88,0</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Малгобекское</w:t>
            </w:r>
          </w:p>
        </w:tc>
        <w:tc>
          <w:tcPr>
            <w:tcW w:w="1134" w:type="dxa"/>
          </w:tcPr>
          <w:p w:rsidR="00410B01" w:rsidRPr="004D3E4D" w:rsidRDefault="00410B01" w:rsidP="00250087">
            <w:pPr>
              <w:jc w:val="both"/>
              <w:rPr>
                <w:sz w:val="22"/>
                <w:szCs w:val="22"/>
              </w:rPr>
            </w:pPr>
            <w:r w:rsidRPr="004D3E4D">
              <w:rPr>
                <w:sz w:val="22"/>
                <w:szCs w:val="22"/>
              </w:rPr>
              <w:t>1</w:t>
            </w:r>
          </w:p>
        </w:tc>
        <w:tc>
          <w:tcPr>
            <w:tcW w:w="1084" w:type="dxa"/>
          </w:tcPr>
          <w:p w:rsidR="00410B01" w:rsidRPr="004D3E4D" w:rsidRDefault="00410B01" w:rsidP="00250087">
            <w:pPr>
              <w:jc w:val="both"/>
              <w:rPr>
                <w:sz w:val="22"/>
                <w:szCs w:val="22"/>
              </w:rPr>
            </w:pPr>
            <w:r w:rsidRPr="004D3E4D">
              <w:rPr>
                <w:sz w:val="22"/>
                <w:szCs w:val="22"/>
              </w:rPr>
              <w:t>2</w:t>
            </w:r>
          </w:p>
        </w:tc>
        <w:tc>
          <w:tcPr>
            <w:tcW w:w="1098" w:type="dxa"/>
          </w:tcPr>
          <w:p w:rsidR="00410B01" w:rsidRPr="004D3E4D" w:rsidRDefault="00410B01" w:rsidP="00250087">
            <w:pPr>
              <w:jc w:val="both"/>
              <w:rPr>
                <w:sz w:val="22"/>
                <w:szCs w:val="22"/>
              </w:rPr>
            </w:pPr>
            <w:r w:rsidRPr="004D3E4D">
              <w:rPr>
                <w:sz w:val="22"/>
                <w:szCs w:val="22"/>
              </w:rPr>
              <w:t>3</w:t>
            </w:r>
          </w:p>
        </w:tc>
        <w:tc>
          <w:tcPr>
            <w:tcW w:w="1275" w:type="dxa"/>
            <w:gridSpan w:val="2"/>
          </w:tcPr>
          <w:p w:rsidR="00410B01" w:rsidRPr="004D3E4D" w:rsidRDefault="00410B01" w:rsidP="00250087">
            <w:pPr>
              <w:jc w:val="both"/>
              <w:rPr>
                <w:sz w:val="22"/>
                <w:szCs w:val="22"/>
              </w:rPr>
            </w:pPr>
            <w:r w:rsidRPr="004D3E4D">
              <w:rPr>
                <w:sz w:val="22"/>
                <w:szCs w:val="22"/>
              </w:rPr>
              <w:t>0,1</w:t>
            </w:r>
          </w:p>
        </w:tc>
        <w:tc>
          <w:tcPr>
            <w:tcW w:w="1700" w:type="dxa"/>
          </w:tcPr>
          <w:p w:rsidR="00410B01" w:rsidRPr="004D3E4D" w:rsidRDefault="00410B01" w:rsidP="00250087">
            <w:pPr>
              <w:jc w:val="both"/>
              <w:rPr>
                <w:sz w:val="22"/>
                <w:szCs w:val="22"/>
              </w:rPr>
            </w:pPr>
            <w:r w:rsidRPr="004D3E4D">
              <w:rPr>
                <w:sz w:val="22"/>
                <w:szCs w:val="22"/>
              </w:rPr>
              <w:t>1626,0</w:t>
            </w:r>
          </w:p>
        </w:tc>
        <w:tc>
          <w:tcPr>
            <w:tcW w:w="1080" w:type="dxa"/>
          </w:tcPr>
          <w:p w:rsidR="00410B01" w:rsidRPr="004D3E4D" w:rsidRDefault="00410B01" w:rsidP="00250087">
            <w:pPr>
              <w:jc w:val="both"/>
              <w:rPr>
                <w:sz w:val="22"/>
                <w:szCs w:val="22"/>
              </w:rPr>
            </w:pPr>
            <w:r w:rsidRPr="004D3E4D">
              <w:rPr>
                <w:sz w:val="22"/>
                <w:szCs w:val="22"/>
              </w:rPr>
              <w:t>1626,1</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Н-Осетинское</w:t>
            </w:r>
          </w:p>
        </w:tc>
        <w:tc>
          <w:tcPr>
            <w:tcW w:w="1134" w:type="dxa"/>
          </w:tcPr>
          <w:p w:rsidR="00410B01" w:rsidRPr="004D3E4D" w:rsidRDefault="00410B01" w:rsidP="00250087">
            <w:pPr>
              <w:jc w:val="both"/>
              <w:rPr>
                <w:sz w:val="22"/>
                <w:szCs w:val="22"/>
              </w:rPr>
            </w:pPr>
            <w:r w:rsidRPr="004D3E4D">
              <w:rPr>
                <w:sz w:val="22"/>
                <w:szCs w:val="22"/>
              </w:rPr>
              <w:t>21</w:t>
            </w:r>
          </w:p>
        </w:tc>
        <w:tc>
          <w:tcPr>
            <w:tcW w:w="1084" w:type="dxa"/>
          </w:tcPr>
          <w:p w:rsidR="00410B01" w:rsidRPr="004D3E4D" w:rsidRDefault="00410B01" w:rsidP="00250087">
            <w:pPr>
              <w:jc w:val="both"/>
              <w:rPr>
                <w:sz w:val="22"/>
                <w:szCs w:val="22"/>
              </w:rPr>
            </w:pPr>
            <w:r w:rsidRPr="004D3E4D">
              <w:rPr>
                <w:sz w:val="22"/>
                <w:szCs w:val="22"/>
              </w:rPr>
              <w:t>12</w:t>
            </w:r>
          </w:p>
        </w:tc>
        <w:tc>
          <w:tcPr>
            <w:tcW w:w="1098" w:type="dxa"/>
          </w:tcPr>
          <w:p w:rsidR="00410B01" w:rsidRPr="004D3E4D" w:rsidRDefault="00410B01" w:rsidP="00250087">
            <w:pPr>
              <w:jc w:val="both"/>
              <w:rPr>
                <w:sz w:val="22"/>
                <w:szCs w:val="22"/>
              </w:rPr>
            </w:pPr>
            <w:r w:rsidRPr="004D3E4D">
              <w:rPr>
                <w:sz w:val="22"/>
                <w:szCs w:val="22"/>
              </w:rPr>
              <w:t>33</w:t>
            </w:r>
          </w:p>
        </w:tc>
        <w:tc>
          <w:tcPr>
            <w:tcW w:w="1275" w:type="dxa"/>
            <w:gridSpan w:val="2"/>
          </w:tcPr>
          <w:p w:rsidR="00410B01" w:rsidRPr="004D3E4D" w:rsidRDefault="00410B01" w:rsidP="00250087">
            <w:pPr>
              <w:jc w:val="both"/>
              <w:rPr>
                <w:sz w:val="22"/>
                <w:szCs w:val="22"/>
              </w:rPr>
            </w:pPr>
            <w:r w:rsidRPr="004D3E4D">
              <w:rPr>
                <w:sz w:val="22"/>
                <w:szCs w:val="22"/>
              </w:rPr>
              <w:t>8,1</w:t>
            </w:r>
          </w:p>
        </w:tc>
        <w:tc>
          <w:tcPr>
            <w:tcW w:w="1700" w:type="dxa"/>
          </w:tcPr>
          <w:p w:rsidR="00410B01" w:rsidRPr="004D3E4D" w:rsidRDefault="00410B01" w:rsidP="00250087">
            <w:pPr>
              <w:jc w:val="both"/>
              <w:rPr>
                <w:sz w:val="22"/>
                <w:szCs w:val="22"/>
              </w:rPr>
            </w:pPr>
            <w:r w:rsidRPr="004D3E4D">
              <w:rPr>
                <w:sz w:val="22"/>
                <w:szCs w:val="22"/>
              </w:rPr>
              <w:t>4938,8</w:t>
            </w:r>
          </w:p>
        </w:tc>
        <w:tc>
          <w:tcPr>
            <w:tcW w:w="1080" w:type="dxa"/>
          </w:tcPr>
          <w:p w:rsidR="00410B01" w:rsidRPr="004D3E4D" w:rsidRDefault="00410B01" w:rsidP="00250087">
            <w:pPr>
              <w:jc w:val="both"/>
              <w:rPr>
                <w:sz w:val="22"/>
                <w:szCs w:val="22"/>
              </w:rPr>
            </w:pPr>
            <w:r w:rsidRPr="004D3E4D">
              <w:rPr>
                <w:sz w:val="22"/>
                <w:szCs w:val="22"/>
              </w:rPr>
              <w:t>4946,9</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Павлодольское</w:t>
            </w:r>
          </w:p>
        </w:tc>
        <w:tc>
          <w:tcPr>
            <w:tcW w:w="1134" w:type="dxa"/>
          </w:tcPr>
          <w:p w:rsidR="00410B01" w:rsidRPr="004D3E4D" w:rsidRDefault="00410B01" w:rsidP="00250087">
            <w:pPr>
              <w:jc w:val="both"/>
              <w:rPr>
                <w:sz w:val="22"/>
                <w:szCs w:val="22"/>
              </w:rPr>
            </w:pPr>
            <w:r w:rsidRPr="004D3E4D">
              <w:rPr>
                <w:sz w:val="22"/>
                <w:szCs w:val="22"/>
              </w:rPr>
              <w:t>113</w:t>
            </w:r>
          </w:p>
        </w:tc>
        <w:tc>
          <w:tcPr>
            <w:tcW w:w="1084" w:type="dxa"/>
          </w:tcPr>
          <w:p w:rsidR="00410B01" w:rsidRPr="004D3E4D" w:rsidRDefault="00410B01" w:rsidP="00250087">
            <w:pPr>
              <w:jc w:val="both"/>
              <w:rPr>
                <w:sz w:val="22"/>
                <w:szCs w:val="22"/>
              </w:rPr>
            </w:pPr>
            <w:r w:rsidRPr="004D3E4D">
              <w:rPr>
                <w:sz w:val="22"/>
                <w:szCs w:val="22"/>
              </w:rPr>
              <w:t>27</w:t>
            </w:r>
          </w:p>
        </w:tc>
        <w:tc>
          <w:tcPr>
            <w:tcW w:w="1098" w:type="dxa"/>
          </w:tcPr>
          <w:p w:rsidR="00410B01" w:rsidRPr="004D3E4D" w:rsidRDefault="00410B01" w:rsidP="00250087">
            <w:pPr>
              <w:jc w:val="both"/>
              <w:rPr>
                <w:sz w:val="22"/>
                <w:szCs w:val="22"/>
              </w:rPr>
            </w:pPr>
            <w:r w:rsidRPr="004D3E4D">
              <w:rPr>
                <w:sz w:val="22"/>
                <w:szCs w:val="22"/>
              </w:rPr>
              <w:t>140</w:t>
            </w:r>
          </w:p>
        </w:tc>
        <w:tc>
          <w:tcPr>
            <w:tcW w:w="1275" w:type="dxa"/>
            <w:gridSpan w:val="2"/>
          </w:tcPr>
          <w:p w:rsidR="00410B01" w:rsidRPr="004D3E4D" w:rsidRDefault="00410B01" w:rsidP="00250087">
            <w:pPr>
              <w:jc w:val="both"/>
              <w:rPr>
                <w:sz w:val="22"/>
                <w:szCs w:val="22"/>
              </w:rPr>
            </w:pPr>
            <w:r w:rsidRPr="004D3E4D">
              <w:rPr>
                <w:sz w:val="22"/>
                <w:szCs w:val="22"/>
              </w:rPr>
              <w:t>27,5</w:t>
            </w:r>
          </w:p>
        </w:tc>
        <w:tc>
          <w:tcPr>
            <w:tcW w:w="1700" w:type="dxa"/>
          </w:tcPr>
          <w:p w:rsidR="00410B01" w:rsidRPr="004D3E4D" w:rsidRDefault="00410B01" w:rsidP="00250087">
            <w:pPr>
              <w:jc w:val="both"/>
              <w:rPr>
                <w:sz w:val="22"/>
                <w:szCs w:val="22"/>
              </w:rPr>
            </w:pPr>
            <w:r w:rsidRPr="004D3E4D">
              <w:rPr>
                <w:sz w:val="22"/>
                <w:szCs w:val="22"/>
              </w:rPr>
              <w:t>7118,9</w:t>
            </w:r>
          </w:p>
        </w:tc>
        <w:tc>
          <w:tcPr>
            <w:tcW w:w="1080" w:type="dxa"/>
          </w:tcPr>
          <w:p w:rsidR="00410B01" w:rsidRPr="004D3E4D" w:rsidRDefault="00410B01" w:rsidP="00250087">
            <w:pPr>
              <w:jc w:val="both"/>
              <w:rPr>
                <w:sz w:val="22"/>
                <w:szCs w:val="22"/>
              </w:rPr>
            </w:pPr>
            <w:r w:rsidRPr="004D3E4D">
              <w:rPr>
                <w:sz w:val="22"/>
                <w:szCs w:val="22"/>
              </w:rPr>
              <w:t>7146,4</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Предгорненское</w:t>
            </w:r>
          </w:p>
        </w:tc>
        <w:tc>
          <w:tcPr>
            <w:tcW w:w="1134" w:type="dxa"/>
          </w:tcPr>
          <w:p w:rsidR="00410B01" w:rsidRPr="004D3E4D" w:rsidRDefault="00410B01" w:rsidP="00250087">
            <w:pPr>
              <w:jc w:val="both"/>
              <w:rPr>
                <w:sz w:val="22"/>
                <w:szCs w:val="22"/>
              </w:rPr>
            </w:pPr>
            <w:r w:rsidRPr="004D3E4D">
              <w:rPr>
                <w:sz w:val="22"/>
                <w:szCs w:val="22"/>
              </w:rPr>
              <w:t>3</w:t>
            </w:r>
          </w:p>
        </w:tc>
        <w:tc>
          <w:tcPr>
            <w:tcW w:w="1084" w:type="dxa"/>
          </w:tcPr>
          <w:p w:rsidR="00410B01" w:rsidRPr="004D3E4D" w:rsidRDefault="00410B01" w:rsidP="00250087">
            <w:pPr>
              <w:jc w:val="both"/>
              <w:rPr>
                <w:sz w:val="22"/>
                <w:szCs w:val="22"/>
              </w:rPr>
            </w:pPr>
            <w:r w:rsidRPr="004D3E4D">
              <w:rPr>
                <w:sz w:val="22"/>
                <w:szCs w:val="22"/>
              </w:rPr>
              <w:t>6</w:t>
            </w:r>
          </w:p>
        </w:tc>
        <w:tc>
          <w:tcPr>
            <w:tcW w:w="1098" w:type="dxa"/>
          </w:tcPr>
          <w:p w:rsidR="00410B01" w:rsidRPr="004D3E4D" w:rsidRDefault="00410B01" w:rsidP="00250087">
            <w:pPr>
              <w:jc w:val="both"/>
              <w:rPr>
                <w:sz w:val="22"/>
                <w:szCs w:val="22"/>
              </w:rPr>
            </w:pPr>
            <w:r w:rsidRPr="004D3E4D">
              <w:rPr>
                <w:sz w:val="22"/>
                <w:szCs w:val="22"/>
              </w:rPr>
              <w:t>9</w:t>
            </w:r>
          </w:p>
        </w:tc>
        <w:tc>
          <w:tcPr>
            <w:tcW w:w="1275" w:type="dxa"/>
            <w:gridSpan w:val="2"/>
          </w:tcPr>
          <w:p w:rsidR="00410B01" w:rsidRPr="004D3E4D" w:rsidRDefault="00410B01" w:rsidP="00250087">
            <w:pPr>
              <w:jc w:val="both"/>
              <w:rPr>
                <w:sz w:val="22"/>
                <w:szCs w:val="22"/>
              </w:rPr>
            </w:pPr>
            <w:r w:rsidRPr="004D3E4D">
              <w:rPr>
                <w:sz w:val="22"/>
                <w:szCs w:val="22"/>
              </w:rPr>
              <w:t>0,01</w:t>
            </w:r>
          </w:p>
        </w:tc>
        <w:tc>
          <w:tcPr>
            <w:tcW w:w="1700" w:type="dxa"/>
          </w:tcPr>
          <w:p w:rsidR="00410B01" w:rsidRPr="004D3E4D" w:rsidRDefault="00410B01" w:rsidP="00250087">
            <w:pPr>
              <w:jc w:val="both"/>
              <w:rPr>
                <w:sz w:val="22"/>
                <w:szCs w:val="22"/>
              </w:rPr>
            </w:pPr>
            <w:r w:rsidRPr="004D3E4D">
              <w:rPr>
                <w:sz w:val="22"/>
                <w:szCs w:val="22"/>
              </w:rPr>
              <w:t>4005,3</w:t>
            </w:r>
          </w:p>
        </w:tc>
        <w:tc>
          <w:tcPr>
            <w:tcW w:w="1080" w:type="dxa"/>
          </w:tcPr>
          <w:p w:rsidR="00410B01" w:rsidRPr="004D3E4D" w:rsidRDefault="00410B01" w:rsidP="00250087">
            <w:pPr>
              <w:jc w:val="both"/>
              <w:rPr>
                <w:sz w:val="22"/>
                <w:szCs w:val="22"/>
              </w:rPr>
            </w:pPr>
            <w:r w:rsidRPr="004D3E4D">
              <w:rPr>
                <w:sz w:val="22"/>
                <w:szCs w:val="22"/>
              </w:rPr>
              <w:t>4005,31</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Притеречное</w:t>
            </w:r>
          </w:p>
        </w:tc>
        <w:tc>
          <w:tcPr>
            <w:tcW w:w="1134" w:type="dxa"/>
          </w:tcPr>
          <w:p w:rsidR="00410B01" w:rsidRPr="004D3E4D" w:rsidRDefault="00410B01" w:rsidP="00250087">
            <w:pPr>
              <w:jc w:val="both"/>
              <w:rPr>
                <w:sz w:val="22"/>
                <w:szCs w:val="22"/>
              </w:rPr>
            </w:pPr>
            <w:r w:rsidRPr="004D3E4D">
              <w:rPr>
                <w:sz w:val="22"/>
                <w:szCs w:val="22"/>
              </w:rPr>
              <w:t>17</w:t>
            </w:r>
          </w:p>
        </w:tc>
        <w:tc>
          <w:tcPr>
            <w:tcW w:w="1084" w:type="dxa"/>
          </w:tcPr>
          <w:p w:rsidR="00410B01" w:rsidRPr="004D3E4D" w:rsidRDefault="00410B01" w:rsidP="00250087">
            <w:pPr>
              <w:jc w:val="both"/>
              <w:rPr>
                <w:sz w:val="22"/>
                <w:szCs w:val="22"/>
              </w:rPr>
            </w:pPr>
            <w:r w:rsidRPr="004D3E4D">
              <w:rPr>
                <w:sz w:val="22"/>
                <w:szCs w:val="22"/>
              </w:rPr>
              <w:t>1</w:t>
            </w:r>
          </w:p>
        </w:tc>
        <w:tc>
          <w:tcPr>
            <w:tcW w:w="1098" w:type="dxa"/>
          </w:tcPr>
          <w:p w:rsidR="00410B01" w:rsidRPr="004D3E4D" w:rsidRDefault="00410B01" w:rsidP="00250087">
            <w:pPr>
              <w:jc w:val="both"/>
              <w:rPr>
                <w:sz w:val="22"/>
                <w:szCs w:val="22"/>
              </w:rPr>
            </w:pPr>
            <w:r w:rsidRPr="004D3E4D">
              <w:rPr>
                <w:sz w:val="22"/>
                <w:szCs w:val="22"/>
              </w:rPr>
              <w:t>18</w:t>
            </w:r>
          </w:p>
        </w:tc>
        <w:tc>
          <w:tcPr>
            <w:tcW w:w="1275" w:type="dxa"/>
            <w:gridSpan w:val="2"/>
          </w:tcPr>
          <w:p w:rsidR="00410B01" w:rsidRPr="004D3E4D" w:rsidRDefault="00410B01" w:rsidP="00250087">
            <w:pPr>
              <w:jc w:val="both"/>
              <w:rPr>
                <w:sz w:val="22"/>
                <w:szCs w:val="22"/>
              </w:rPr>
            </w:pPr>
            <w:r w:rsidRPr="004D3E4D">
              <w:rPr>
                <w:sz w:val="22"/>
                <w:szCs w:val="22"/>
              </w:rPr>
              <w:t>1,3</w:t>
            </w:r>
          </w:p>
        </w:tc>
        <w:tc>
          <w:tcPr>
            <w:tcW w:w="1700" w:type="dxa"/>
          </w:tcPr>
          <w:p w:rsidR="00410B01" w:rsidRPr="004D3E4D" w:rsidRDefault="00410B01" w:rsidP="00250087">
            <w:pPr>
              <w:jc w:val="both"/>
              <w:rPr>
                <w:sz w:val="22"/>
                <w:szCs w:val="22"/>
              </w:rPr>
            </w:pPr>
            <w:r w:rsidRPr="004D3E4D">
              <w:rPr>
                <w:sz w:val="22"/>
                <w:szCs w:val="22"/>
              </w:rPr>
              <w:t>768,02</w:t>
            </w:r>
          </w:p>
        </w:tc>
        <w:tc>
          <w:tcPr>
            <w:tcW w:w="1080" w:type="dxa"/>
          </w:tcPr>
          <w:p w:rsidR="00410B01" w:rsidRPr="004D3E4D" w:rsidRDefault="00410B01" w:rsidP="00250087">
            <w:pPr>
              <w:jc w:val="both"/>
              <w:rPr>
                <w:sz w:val="22"/>
                <w:szCs w:val="22"/>
              </w:rPr>
            </w:pPr>
            <w:r w:rsidRPr="004D3E4D">
              <w:rPr>
                <w:sz w:val="22"/>
                <w:szCs w:val="22"/>
              </w:rPr>
              <w:t>769,32</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Раздольненское</w:t>
            </w:r>
          </w:p>
        </w:tc>
        <w:tc>
          <w:tcPr>
            <w:tcW w:w="1134" w:type="dxa"/>
          </w:tcPr>
          <w:p w:rsidR="00410B01" w:rsidRPr="004D3E4D" w:rsidRDefault="00410B01" w:rsidP="00250087">
            <w:pPr>
              <w:jc w:val="both"/>
              <w:rPr>
                <w:sz w:val="22"/>
                <w:szCs w:val="22"/>
              </w:rPr>
            </w:pPr>
            <w:r w:rsidRPr="004D3E4D">
              <w:rPr>
                <w:sz w:val="22"/>
                <w:szCs w:val="22"/>
              </w:rPr>
              <w:t>17</w:t>
            </w:r>
          </w:p>
        </w:tc>
        <w:tc>
          <w:tcPr>
            <w:tcW w:w="1084" w:type="dxa"/>
          </w:tcPr>
          <w:p w:rsidR="00410B01" w:rsidRPr="004D3E4D" w:rsidRDefault="00410B01" w:rsidP="00250087">
            <w:pPr>
              <w:jc w:val="both"/>
              <w:rPr>
                <w:sz w:val="22"/>
                <w:szCs w:val="22"/>
              </w:rPr>
            </w:pPr>
            <w:r w:rsidRPr="004D3E4D">
              <w:rPr>
                <w:sz w:val="22"/>
                <w:szCs w:val="22"/>
              </w:rPr>
              <w:t>7</w:t>
            </w:r>
          </w:p>
        </w:tc>
        <w:tc>
          <w:tcPr>
            <w:tcW w:w="1098" w:type="dxa"/>
          </w:tcPr>
          <w:p w:rsidR="00410B01" w:rsidRPr="004D3E4D" w:rsidRDefault="00410B01" w:rsidP="00250087">
            <w:pPr>
              <w:jc w:val="both"/>
              <w:rPr>
                <w:sz w:val="22"/>
                <w:szCs w:val="22"/>
              </w:rPr>
            </w:pPr>
            <w:r w:rsidRPr="004D3E4D">
              <w:rPr>
                <w:sz w:val="22"/>
                <w:szCs w:val="22"/>
              </w:rPr>
              <w:t>24</w:t>
            </w:r>
          </w:p>
        </w:tc>
        <w:tc>
          <w:tcPr>
            <w:tcW w:w="1275" w:type="dxa"/>
            <w:gridSpan w:val="2"/>
          </w:tcPr>
          <w:p w:rsidR="00410B01" w:rsidRPr="004D3E4D" w:rsidRDefault="00410B01" w:rsidP="00250087">
            <w:pPr>
              <w:jc w:val="both"/>
              <w:rPr>
                <w:sz w:val="22"/>
                <w:szCs w:val="22"/>
              </w:rPr>
            </w:pPr>
            <w:r w:rsidRPr="004D3E4D">
              <w:rPr>
                <w:sz w:val="22"/>
                <w:szCs w:val="22"/>
              </w:rPr>
              <w:t>2,6</w:t>
            </w:r>
          </w:p>
        </w:tc>
        <w:tc>
          <w:tcPr>
            <w:tcW w:w="1700" w:type="dxa"/>
          </w:tcPr>
          <w:p w:rsidR="00410B01" w:rsidRPr="004D3E4D" w:rsidRDefault="00410B01" w:rsidP="00250087">
            <w:pPr>
              <w:jc w:val="both"/>
              <w:rPr>
                <w:sz w:val="22"/>
                <w:szCs w:val="22"/>
              </w:rPr>
            </w:pPr>
            <w:r w:rsidRPr="004D3E4D">
              <w:rPr>
                <w:sz w:val="22"/>
                <w:szCs w:val="22"/>
              </w:rPr>
              <w:t>3033,8</w:t>
            </w:r>
          </w:p>
        </w:tc>
        <w:tc>
          <w:tcPr>
            <w:tcW w:w="1080" w:type="dxa"/>
          </w:tcPr>
          <w:p w:rsidR="00410B01" w:rsidRPr="004D3E4D" w:rsidRDefault="00410B01" w:rsidP="00250087">
            <w:pPr>
              <w:jc w:val="both"/>
              <w:rPr>
                <w:sz w:val="22"/>
                <w:szCs w:val="22"/>
              </w:rPr>
            </w:pPr>
            <w:r w:rsidRPr="004D3E4D">
              <w:rPr>
                <w:sz w:val="22"/>
                <w:szCs w:val="22"/>
              </w:rPr>
              <w:t>3036,4</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Садовое</w:t>
            </w:r>
          </w:p>
        </w:tc>
        <w:tc>
          <w:tcPr>
            <w:tcW w:w="1134" w:type="dxa"/>
          </w:tcPr>
          <w:p w:rsidR="00410B01" w:rsidRPr="004D3E4D" w:rsidRDefault="00410B01" w:rsidP="00250087">
            <w:pPr>
              <w:jc w:val="both"/>
              <w:rPr>
                <w:sz w:val="22"/>
                <w:szCs w:val="22"/>
              </w:rPr>
            </w:pPr>
            <w:r w:rsidRPr="004D3E4D">
              <w:rPr>
                <w:sz w:val="22"/>
                <w:szCs w:val="22"/>
              </w:rPr>
              <w:t>4</w:t>
            </w:r>
          </w:p>
        </w:tc>
        <w:tc>
          <w:tcPr>
            <w:tcW w:w="1084" w:type="dxa"/>
          </w:tcPr>
          <w:p w:rsidR="00410B01" w:rsidRPr="004D3E4D" w:rsidRDefault="00410B01" w:rsidP="00250087">
            <w:pPr>
              <w:jc w:val="both"/>
              <w:rPr>
                <w:sz w:val="22"/>
                <w:szCs w:val="22"/>
              </w:rPr>
            </w:pPr>
            <w:r w:rsidRPr="004D3E4D">
              <w:rPr>
                <w:sz w:val="22"/>
                <w:szCs w:val="22"/>
              </w:rPr>
              <w:t>4</w:t>
            </w:r>
          </w:p>
        </w:tc>
        <w:tc>
          <w:tcPr>
            <w:tcW w:w="1098" w:type="dxa"/>
          </w:tcPr>
          <w:p w:rsidR="00410B01" w:rsidRPr="004D3E4D" w:rsidRDefault="00410B01" w:rsidP="00250087">
            <w:pPr>
              <w:jc w:val="both"/>
              <w:rPr>
                <w:sz w:val="22"/>
                <w:szCs w:val="22"/>
              </w:rPr>
            </w:pPr>
            <w:r w:rsidRPr="004D3E4D">
              <w:rPr>
                <w:sz w:val="22"/>
                <w:szCs w:val="22"/>
              </w:rPr>
              <w:t>8</w:t>
            </w:r>
          </w:p>
        </w:tc>
        <w:tc>
          <w:tcPr>
            <w:tcW w:w="1275" w:type="dxa"/>
            <w:gridSpan w:val="2"/>
          </w:tcPr>
          <w:p w:rsidR="00410B01" w:rsidRPr="004D3E4D" w:rsidRDefault="00410B01" w:rsidP="00250087">
            <w:pPr>
              <w:jc w:val="both"/>
              <w:rPr>
                <w:sz w:val="22"/>
                <w:szCs w:val="22"/>
              </w:rPr>
            </w:pPr>
            <w:r w:rsidRPr="004D3E4D">
              <w:rPr>
                <w:sz w:val="22"/>
                <w:szCs w:val="22"/>
              </w:rPr>
              <w:t>0,2</w:t>
            </w:r>
          </w:p>
        </w:tc>
        <w:tc>
          <w:tcPr>
            <w:tcW w:w="1700" w:type="dxa"/>
          </w:tcPr>
          <w:p w:rsidR="00410B01" w:rsidRPr="004D3E4D" w:rsidRDefault="00410B01" w:rsidP="00250087">
            <w:pPr>
              <w:jc w:val="both"/>
              <w:rPr>
                <w:sz w:val="22"/>
                <w:szCs w:val="22"/>
              </w:rPr>
            </w:pPr>
            <w:r w:rsidRPr="004D3E4D">
              <w:rPr>
                <w:sz w:val="22"/>
                <w:szCs w:val="22"/>
              </w:rPr>
              <w:t>2344,4</w:t>
            </w:r>
          </w:p>
        </w:tc>
        <w:tc>
          <w:tcPr>
            <w:tcW w:w="1080" w:type="dxa"/>
          </w:tcPr>
          <w:p w:rsidR="00410B01" w:rsidRPr="004D3E4D" w:rsidRDefault="00410B01" w:rsidP="00250087">
            <w:pPr>
              <w:jc w:val="both"/>
              <w:rPr>
                <w:sz w:val="22"/>
                <w:szCs w:val="22"/>
              </w:rPr>
            </w:pPr>
            <w:r w:rsidRPr="004D3E4D">
              <w:rPr>
                <w:sz w:val="22"/>
                <w:szCs w:val="22"/>
              </w:rPr>
              <w:t>2344,6</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Сухотское</w:t>
            </w:r>
          </w:p>
        </w:tc>
        <w:tc>
          <w:tcPr>
            <w:tcW w:w="1134" w:type="dxa"/>
          </w:tcPr>
          <w:p w:rsidR="00410B01" w:rsidRPr="004D3E4D" w:rsidRDefault="00410B01" w:rsidP="00250087">
            <w:pPr>
              <w:jc w:val="both"/>
              <w:rPr>
                <w:sz w:val="22"/>
                <w:szCs w:val="22"/>
              </w:rPr>
            </w:pPr>
            <w:r w:rsidRPr="004D3E4D">
              <w:rPr>
                <w:sz w:val="22"/>
                <w:szCs w:val="22"/>
              </w:rPr>
              <w:t>9</w:t>
            </w:r>
          </w:p>
        </w:tc>
        <w:tc>
          <w:tcPr>
            <w:tcW w:w="1084" w:type="dxa"/>
          </w:tcPr>
          <w:p w:rsidR="00410B01" w:rsidRPr="004D3E4D" w:rsidRDefault="00410B01" w:rsidP="00250087">
            <w:pPr>
              <w:jc w:val="both"/>
              <w:rPr>
                <w:sz w:val="22"/>
                <w:szCs w:val="22"/>
              </w:rPr>
            </w:pPr>
            <w:r w:rsidRPr="004D3E4D">
              <w:rPr>
                <w:sz w:val="22"/>
                <w:szCs w:val="22"/>
              </w:rPr>
              <w:t>2</w:t>
            </w:r>
          </w:p>
        </w:tc>
        <w:tc>
          <w:tcPr>
            <w:tcW w:w="1098" w:type="dxa"/>
          </w:tcPr>
          <w:p w:rsidR="00410B01" w:rsidRPr="004D3E4D" w:rsidRDefault="00410B01" w:rsidP="00250087">
            <w:pPr>
              <w:jc w:val="both"/>
              <w:rPr>
                <w:sz w:val="22"/>
                <w:szCs w:val="22"/>
              </w:rPr>
            </w:pPr>
            <w:r w:rsidRPr="004D3E4D">
              <w:rPr>
                <w:sz w:val="22"/>
                <w:szCs w:val="22"/>
              </w:rPr>
              <w:t>11</w:t>
            </w:r>
          </w:p>
        </w:tc>
        <w:tc>
          <w:tcPr>
            <w:tcW w:w="1275" w:type="dxa"/>
            <w:gridSpan w:val="2"/>
          </w:tcPr>
          <w:p w:rsidR="00410B01" w:rsidRPr="004D3E4D" w:rsidRDefault="00410B01" w:rsidP="00250087">
            <w:pPr>
              <w:jc w:val="both"/>
              <w:rPr>
                <w:sz w:val="22"/>
                <w:szCs w:val="22"/>
              </w:rPr>
            </w:pPr>
            <w:r w:rsidRPr="004D3E4D">
              <w:rPr>
                <w:sz w:val="22"/>
                <w:szCs w:val="22"/>
              </w:rPr>
              <w:t>0,7</w:t>
            </w:r>
          </w:p>
        </w:tc>
        <w:tc>
          <w:tcPr>
            <w:tcW w:w="1700" w:type="dxa"/>
          </w:tcPr>
          <w:p w:rsidR="00410B01" w:rsidRPr="004D3E4D" w:rsidRDefault="00410B01" w:rsidP="00250087">
            <w:pPr>
              <w:jc w:val="both"/>
              <w:rPr>
                <w:sz w:val="22"/>
                <w:szCs w:val="22"/>
              </w:rPr>
            </w:pPr>
            <w:r w:rsidRPr="004D3E4D">
              <w:rPr>
                <w:sz w:val="22"/>
                <w:szCs w:val="22"/>
              </w:rPr>
              <w:t>2956,0</w:t>
            </w:r>
          </w:p>
        </w:tc>
        <w:tc>
          <w:tcPr>
            <w:tcW w:w="1080" w:type="dxa"/>
          </w:tcPr>
          <w:p w:rsidR="00410B01" w:rsidRPr="004D3E4D" w:rsidRDefault="00410B01" w:rsidP="00250087">
            <w:pPr>
              <w:jc w:val="both"/>
              <w:rPr>
                <w:sz w:val="22"/>
                <w:szCs w:val="22"/>
              </w:rPr>
            </w:pPr>
            <w:r w:rsidRPr="004D3E4D">
              <w:rPr>
                <w:sz w:val="22"/>
                <w:szCs w:val="22"/>
              </w:rPr>
              <w:t>2956,7</w:t>
            </w:r>
          </w:p>
        </w:tc>
      </w:tr>
      <w:tr w:rsidR="00410B01" w:rsidRPr="004D3E4D" w:rsidTr="00231C90">
        <w:trPr>
          <w:trHeight w:val="203"/>
        </w:trPr>
        <w:tc>
          <w:tcPr>
            <w:tcW w:w="1980" w:type="dxa"/>
          </w:tcPr>
          <w:p w:rsidR="00410B01" w:rsidRPr="004D3E4D" w:rsidRDefault="00410B01" w:rsidP="00250087">
            <w:pPr>
              <w:jc w:val="both"/>
              <w:rPr>
                <w:sz w:val="22"/>
                <w:szCs w:val="22"/>
              </w:rPr>
            </w:pPr>
            <w:r w:rsidRPr="004D3E4D">
              <w:rPr>
                <w:sz w:val="22"/>
                <w:szCs w:val="22"/>
              </w:rPr>
              <w:t>Терское</w:t>
            </w:r>
          </w:p>
        </w:tc>
        <w:tc>
          <w:tcPr>
            <w:tcW w:w="1134" w:type="dxa"/>
          </w:tcPr>
          <w:p w:rsidR="00410B01" w:rsidRPr="004D3E4D" w:rsidRDefault="00410B01" w:rsidP="00250087">
            <w:pPr>
              <w:jc w:val="both"/>
              <w:rPr>
                <w:sz w:val="22"/>
                <w:szCs w:val="22"/>
              </w:rPr>
            </w:pPr>
            <w:r w:rsidRPr="004D3E4D">
              <w:rPr>
                <w:sz w:val="22"/>
                <w:szCs w:val="22"/>
              </w:rPr>
              <w:t>38</w:t>
            </w:r>
          </w:p>
        </w:tc>
        <w:tc>
          <w:tcPr>
            <w:tcW w:w="1084" w:type="dxa"/>
          </w:tcPr>
          <w:p w:rsidR="00410B01" w:rsidRPr="004D3E4D" w:rsidRDefault="00410B01" w:rsidP="00250087">
            <w:pPr>
              <w:jc w:val="both"/>
              <w:rPr>
                <w:sz w:val="22"/>
                <w:szCs w:val="22"/>
              </w:rPr>
            </w:pPr>
            <w:r w:rsidRPr="004D3E4D">
              <w:rPr>
                <w:sz w:val="22"/>
                <w:szCs w:val="22"/>
              </w:rPr>
              <w:t>24</w:t>
            </w:r>
          </w:p>
        </w:tc>
        <w:tc>
          <w:tcPr>
            <w:tcW w:w="1098" w:type="dxa"/>
          </w:tcPr>
          <w:p w:rsidR="00410B01" w:rsidRPr="004D3E4D" w:rsidRDefault="00410B01" w:rsidP="00250087">
            <w:pPr>
              <w:jc w:val="both"/>
              <w:rPr>
                <w:sz w:val="22"/>
                <w:szCs w:val="22"/>
              </w:rPr>
            </w:pPr>
            <w:r w:rsidRPr="004D3E4D">
              <w:rPr>
                <w:sz w:val="22"/>
                <w:szCs w:val="22"/>
              </w:rPr>
              <w:t>62</w:t>
            </w:r>
          </w:p>
        </w:tc>
        <w:tc>
          <w:tcPr>
            <w:tcW w:w="1275" w:type="dxa"/>
            <w:gridSpan w:val="2"/>
          </w:tcPr>
          <w:p w:rsidR="00410B01" w:rsidRPr="004D3E4D" w:rsidRDefault="00410B01" w:rsidP="00250087">
            <w:pPr>
              <w:jc w:val="both"/>
              <w:rPr>
                <w:sz w:val="22"/>
                <w:szCs w:val="22"/>
              </w:rPr>
            </w:pPr>
            <w:r w:rsidRPr="004D3E4D">
              <w:rPr>
                <w:sz w:val="22"/>
                <w:szCs w:val="22"/>
              </w:rPr>
              <w:t>8,3</w:t>
            </w:r>
          </w:p>
        </w:tc>
        <w:tc>
          <w:tcPr>
            <w:tcW w:w="1700" w:type="dxa"/>
          </w:tcPr>
          <w:p w:rsidR="00410B01" w:rsidRPr="004D3E4D" w:rsidRDefault="00410B01" w:rsidP="00250087">
            <w:pPr>
              <w:jc w:val="both"/>
              <w:rPr>
                <w:sz w:val="22"/>
                <w:szCs w:val="22"/>
              </w:rPr>
            </w:pPr>
            <w:r w:rsidRPr="004D3E4D">
              <w:rPr>
                <w:sz w:val="22"/>
                <w:szCs w:val="22"/>
              </w:rPr>
              <w:t>9526,4</w:t>
            </w:r>
          </w:p>
        </w:tc>
        <w:tc>
          <w:tcPr>
            <w:tcW w:w="1080" w:type="dxa"/>
          </w:tcPr>
          <w:p w:rsidR="00410B01" w:rsidRPr="004D3E4D" w:rsidRDefault="00410B01" w:rsidP="00250087">
            <w:pPr>
              <w:jc w:val="both"/>
              <w:rPr>
                <w:sz w:val="22"/>
                <w:szCs w:val="22"/>
              </w:rPr>
            </w:pPr>
            <w:r w:rsidRPr="004D3E4D">
              <w:rPr>
                <w:sz w:val="22"/>
                <w:szCs w:val="22"/>
              </w:rPr>
              <w:t>9534,7</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Троицкое</w:t>
            </w:r>
          </w:p>
        </w:tc>
        <w:tc>
          <w:tcPr>
            <w:tcW w:w="1134" w:type="dxa"/>
          </w:tcPr>
          <w:p w:rsidR="00410B01" w:rsidRPr="004D3E4D" w:rsidRDefault="00410B01" w:rsidP="00250087">
            <w:pPr>
              <w:jc w:val="both"/>
              <w:rPr>
                <w:sz w:val="22"/>
                <w:szCs w:val="22"/>
              </w:rPr>
            </w:pPr>
            <w:r w:rsidRPr="004D3E4D">
              <w:rPr>
                <w:sz w:val="22"/>
                <w:szCs w:val="22"/>
              </w:rPr>
              <w:t>136</w:t>
            </w:r>
          </w:p>
        </w:tc>
        <w:tc>
          <w:tcPr>
            <w:tcW w:w="1084" w:type="dxa"/>
          </w:tcPr>
          <w:p w:rsidR="00410B01" w:rsidRPr="004D3E4D" w:rsidRDefault="00410B01" w:rsidP="00250087">
            <w:pPr>
              <w:jc w:val="both"/>
              <w:rPr>
                <w:sz w:val="22"/>
                <w:szCs w:val="22"/>
              </w:rPr>
            </w:pPr>
            <w:r w:rsidRPr="004D3E4D">
              <w:rPr>
                <w:sz w:val="22"/>
                <w:szCs w:val="22"/>
              </w:rPr>
              <w:t>11</w:t>
            </w:r>
          </w:p>
        </w:tc>
        <w:tc>
          <w:tcPr>
            <w:tcW w:w="1098" w:type="dxa"/>
          </w:tcPr>
          <w:p w:rsidR="00410B01" w:rsidRPr="004D3E4D" w:rsidRDefault="00410B01" w:rsidP="00250087">
            <w:pPr>
              <w:jc w:val="both"/>
              <w:rPr>
                <w:sz w:val="22"/>
                <w:szCs w:val="22"/>
              </w:rPr>
            </w:pPr>
            <w:r w:rsidRPr="004D3E4D">
              <w:rPr>
                <w:sz w:val="22"/>
                <w:szCs w:val="22"/>
              </w:rPr>
              <w:t>147</w:t>
            </w:r>
          </w:p>
        </w:tc>
        <w:tc>
          <w:tcPr>
            <w:tcW w:w="1275" w:type="dxa"/>
            <w:gridSpan w:val="2"/>
          </w:tcPr>
          <w:p w:rsidR="00410B01" w:rsidRPr="004D3E4D" w:rsidRDefault="00410B01" w:rsidP="00250087">
            <w:pPr>
              <w:jc w:val="both"/>
              <w:rPr>
                <w:sz w:val="22"/>
                <w:szCs w:val="22"/>
              </w:rPr>
            </w:pPr>
            <w:r w:rsidRPr="004D3E4D">
              <w:rPr>
                <w:sz w:val="22"/>
                <w:szCs w:val="22"/>
              </w:rPr>
              <w:t>66,3</w:t>
            </w:r>
          </w:p>
        </w:tc>
        <w:tc>
          <w:tcPr>
            <w:tcW w:w="1700" w:type="dxa"/>
          </w:tcPr>
          <w:p w:rsidR="00410B01" w:rsidRPr="004D3E4D" w:rsidRDefault="00410B01" w:rsidP="00250087">
            <w:pPr>
              <w:jc w:val="both"/>
              <w:rPr>
                <w:sz w:val="22"/>
                <w:szCs w:val="22"/>
              </w:rPr>
            </w:pPr>
            <w:r w:rsidRPr="004D3E4D">
              <w:rPr>
                <w:sz w:val="22"/>
                <w:szCs w:val="22"/>
              </w:rPr>
              <w:t>7078,9</w:t>
            </w:r>
          </w:p>
        </w:tc>
        <w:tc>
          <w:tcPr>
            <w:tcW w:w="1080" w:type="dxa"/>
          </w:tcPr>
          <w:p w:rsidR="00410B01" w:rsidRPr="004D3E4D" w:rsidRDefault="00410B01" w:rsidP="00250087">
            <w:pPr>
              <w:jc w:val="both"/>
              <w:rPr>
                <w:sz w:val="22"/>
                <w:szCs w:val="22"/>
              </w:rPr>
            </w:pPr>
            <w:r w:rsidRPr="004D3E4D">
              <w:rPr>
                <w:sz w:val="22"/>
                <w:szCs w:val="22"/>
              </w:rPr>
              <w:t>7145,2</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Хурикауское</w:t>
            </w:r>
          </w:p>
        </w:tc>
        <w:tc>
          <w:tcPr>
            <w:tcW w:w="1134" w:type="dxa"/>
          </w:tcPr>
          <w:p w:rsidR="00410B01" w:rsidRPr="004D3E4D" w:rsidRDefault="00410B01" w:rsidP="00250087">
            <w:pPr>
              <w:jc w:val="both"/>
              <w:rPr>
                <w:sz w:val="22"/>
                <w:szCs w:val="22"/>
              </w:rPr>
            </w:pPr>
            <w:r w:rsidRPr="004D3E4D">
              <w:rPr>
                <w:sz w:val="22"/>
                <w:szCs w:val="22"/>
              </w:rPr>
              <w:t>6</w:t>
            </w:r>
          </w:p>
        </w:tc>
        <w:tc>
          <w:tcPr>
            <w:tcW w:w="1084" w:type="dxa"/>
          </w:tcPr>
          <w:p w:rsidR="00410B01" w:rsidRPr="004D3E4D" w:rsidRDefault="00410B01" w:rsidP="00250087">
            <w:pPr>
              <w:jc w:val="both"/>
              <w:rPr>
                <w:sz w:val="22"/>
                <w:szCs w:val="22"/>
              </w:rPr>
            </w:pPr>
            <w:r w:rsidRPr="004D3E4D">
              <w:rPr>
                <w:sz w:val="22"/>
                <w:szCs w:val="22"/>
              </w:rPr>
              <w:t>10</w:t>
            </w:r>
          </w:p>
        </w:tc>
        <w:tc>
          <w:tcPr>
            <w:tcW w:w="1098" w:type="dxa"/>
          </w:tcPr>
          <w:p w:rsidR="00410B01" w:rsidRPr="004D3E4D" w:rsidRDefault="00410B01" w:rsidP="00250087">
            <w:pPr>
              <w:jc w:val="both"/>
              <w:rPr>
                <w:sz w:val="22"/>
                <w:szCs w:val="22"/>
              </w:rPr>
            </w:pPr>
            <w:r w:rsidRPr="004D3E4D">
              <w:rPr>
                <w:sz w:val="22"/>
                <w:szCs w:val="22"/>
              </w:rPr>
              <w:t>16</w:t>
            </w:r>
          </w:p>
        </w:tc>
        <w:tc>
          <w:tcPr>
            <w:tcW w:w="1275" w:type="dxa"/>
            <w:gridSpan w:val="2"/>
          </w:tcPr>
          <w:p w:rsidR="00410B01" w:rsidRPr="004D3E4D" w:rsidRDefault="00410B01" w:rsidP="00250087">
            <w:pPr>
              <w:jc w:val="both"/>
              <w:rPr>
                <w:sz w:val="22"/>
                <w:szCs w:val="22"/>
              </w:rPr>
            </w:pPr>
            <w:r w:rsidRPr="004D3E4D">
              <w:rPr>
                <w:sz w:val="22"/>
                <w:szCs w:val="22"/>
              </w:rPr>
              <w:t>2,3</w:t>
            </w:r>
          </w:p>
        </w:tc>
        <w:tc>
          <w:tcPr>
            <w:tcW w:w="1700" w:type="dxa"/>
          </w:tcPr>
          <w:p w:rsidR="00410B01" w:rsidRPr="004D3E4D" w:rsidRDefault="00410B01" w:rsidP="00250087">
            <w:pPr>
              <w:jc w:val="both"/>
              <w:rPr>
                <w:sz w:val="22"/>
                <w:szCs w:val="22"/>
              </w:rPr>
            </w:pPr>
            <w:r w:rsidRPr="004D3E4D">
              <w:rPr>
                <w:sz w:val="22"/>
                <w:szCs w:val="22"/>
              </w:rPr>
              <w:t>972,9</w:t>
            </w:r>
          </w:p>
        </w:tc>
        <w:tc>
          <w:tcPr>
            <w:tcW w:w="1080" w:type="dxa"/>
          </w:tcPr>
          <w:p w:rsidR="00410B01" w:rsidRPr="004D3E4D" w:rsidRDefault="00410B01" w:rsidP="00250087">
            <w:pPr>
              <w:jc w:val="both"/>
              <w:rPr>
                <w:sz w:val="22"/>
                <w:szCs w:val="22"/>
              </w:rPr>
            </w:pPr>
            <w:r w:rsidRPr="004D3E4D">
              <w:rPr>
                <w:sz w:val="22"/>
                <w:szCs w:val="22"/>
              </w:rPr>
              <w:t>975,2</w:t>
            </w:r>
          </w:p>
        </w:tc>
      </w:tr>
      <w:tr w:rsidR="00410B01" w:rsidRPr="004D3E4D" w:rsidTr="00231C90">
        <w:tc>
          <w:tcPr>
            <w:tcW w:w="1980" w:type="dxa"/>
          </w:tcPr>
          <w:p w:rsidR="00410B01" w:rsidRPr="004D3E4D" w:rsidRDefault="00410B01" w:rsidP="00250087">
            <w:pPr>
              <w:jc w:val="both"/>
              <w:rPr>
                <w:sz w:val="22"/>
                <w:szCs w:val="22"/>
              </w:rPr>
            </w:pPr>
            <w:r w:rsidRPr="004D3E4D">
              <w:rPr>
                <w:sz w:val="22"/>
                <w:szCs w:val="22"/>
              </w:rPr>
              <w:t>Моздокское</w:t>
            </w:r>
          </w:p>
          <w:p w:rsidR="00410B01" w:rsidRPr="004D3E4D" w:rsidRDefault="00410B01" w:rsidP="00250087">
            <w:pPr>
              <w:jc w:val="both"/>
              <w:rPr>
                <w:sz w:val="22"/>
                <w:szCs w:val="22"/>
              </w:rPr>
            </w:pPr>
            <w:r w:rsidRPr="004D3E4D">
              <w:rPr>
                <w:sz w:val="22"/>
                <w:szCs w:val="22"/>
              </w:rPr>
              <w:t>(оформленные в порядке разграничения</w:t>
            </w:r>
            <w:r w:rsidRPr="004D3E4D">
              <w:rPr>
                <w:color w:val="C00000"/>
                <w:sz w:val="22"/>
                <w:szCs w:val="22"/>
              </w:rPr>
              <w:t>)</w:t>
            </w:r>
          </w:p>
        </w:tc>
        <w:tc>
          <w:tcPr>
            <w:tcW w:w="1134" w:type="dxa"/>
          </w:tcPr>
          <w:p w:rsidR="00410B01" w:rsidRPr="004D3E4D" w:rsidRDefault="00410B01" w:rsidP="00250087">
            <w:pPr>
              <w:jc w:val="both"/>
              <w:rPr>
                <w:sz w:val="22"/>
                <w:szCs w:val="22"/>
              </w:rPr>
            </w:pPr>
            <w:r w:rsidRPr="004D3E4D">
              <w:rPr>
                <w:sz w:val="22"/>
                <w:szCs w:val="22"/>
              </w:rPr>
              <w:t>2</w:t>
            </w:r>
          </w:p>
        </w:tc>
        <w:tc>
          <w:tcPr>
            <w:tcW w:w="1084" w:type="dxa"/>
          </w:tcPr>
          <w:p w:rsidR="00410B01" w:rsidRPr="004D3E4D" w:rsidRDefault="00410B01" w:rsidP="00250087">
            <w:pPr>
              <w:jc w:val="both"/>
              <w:rPr>
                <w:sz w:val="22"/>
                <w:szCs w:val="22"/>
              </w:rPr>
            </w:pPr>
            <w:r w:rsidRPr="004D3E4D">
              <w:rPr>
                <w:sz w:val="22"/>
                <w:szCs w:val="22"/>
              </w:rPr>
              <w:t>-</w:t>
            </w:r>
          </w:p>
        </w:tc>
        <w:tc>
          <w:tcPr>
            <w:tcW w:w="1098" w:type="dxa"/>
          </w:tcPr>
          <w:p w:rsidR="00410B01" w:rsidRPr="004D3E4D" w:rsidRDefault="00410B01" w:rsidP="00250087">
            <w:pPr>
              <w:jc w:val="both"/>
              <w:rPr>
                <w:sz w:val="22"/>
                <w:szCs w:val="22"/>
              </w:rPr>
            </w:pPr>
            <w:r w:rsidRPr="004D3E4D">
              <w:rPr>
                <w:sz w:val="22"/>
                <w:szCs w:val="22"/>
              </w:rPr>
              <w:t>2</w:t>
            </w:r>
          </w:p>
        </w:tc>
        <w:tc>
          <w:tcPr>
            <w:tcW w:w="1275" w:type="dxa"/>
            <w:gridSpan w:val="2"/>
          </w:tcPr>
          <w:p w:rsidR="00410B01" w:rsidRPr="004D3E4D" w:rsidRDefault="00410B01" w:rsidP="00250087">
            <w:pPr>
              <w:jc w:val="both"/>
              <w:rPr>
                <w:sz w:val="22"/>
                <w:szCs w:val="22"/>
              </w:rPr>
            </w:pPr>
            <w:r w:rsidRPr="004D3E4D">
              <w:rPr>
                <w:sz w:val="22"/>
                <w:szCs w:val="22"/>
              </w:rPr>
              <w:t>0,3</w:t>
            </w:r>
          </w:p>
        </w:tc>
        <w:tc>
          <w:tcPr>
            <w:tcW w:w="1700" w:type="dxa"/>
          </w:tcPr>
          <w:p w:rsidR="00410B01" w:rsidRPr="004D3E4D" w:rsidRDefault="00410B01" w:rsidP="00250087">
            <w:pPr>
              <w:jc w:val="both"/>
              <w:rPr>
                <w:sz w:val="22"/>
                <w:szCs w:val="22"/>
              </w:rPr>
            </w:pPr>
            <w:r w:rsidRPr="004D3E4D">
              <w:rPr>
                <w:sz w:val="22"/>
                <w:szCs w:val="22"/>
              </w:rPr>
              <w:t>-</w:t>
            </w:r>
          </w:p>
        </w:tc>
        <w:tc>
          <w:tcPr>
            <w:tcW w:w="1080" w:type="dxa"/>
          </w:tcPr>
          <w:p w:rsidR="00410B01" w:rsidRPr="004D3E4D" w:rsidRDefault="00410B01" w:rsidP="00250087">
            <w:pPr>
              <w:jc w:val="both"/>
              <w:rPr>
                <w:sz w:val="22"/>
                <w:szCs w:val="22"/>
              </w:rPr>
            </w:pPr>
            <w:r w:rsidRPr="004D3E4D">
              <w:rPr>
                <w:sz w:val="22"/>
                <w:szCs w:val="22"/>
              </w:rPr>
              <w:t>0,3</w:t>
            </w:r>
          </w:p>
        </w:tc>
      </w:tr>
      <w:tr w:rsidR="00410B01" w:rsidRPr="004D3E4D" w:rsidTr="00231C90">
        <w:tc>
          <w:tcPr>
            <w:tcW w:w="1980" w:type="dxa"/>
          </w:tcPr>
          <w:p w:rsidR="00410B01" w:rsidRPr="004D3E4D" w:rsidRDefault="00410B01" w:rsidP="00250087">
            <w:pPr>
              <w:jc w:val="both"/>
              <w:rPr>
                <w:b/>
                <w:sz w:val="22"/>
                <w:szCs w:val="22"/>
              </w:rPr>
            </w:pPr>
            <w:r w:rsidRPr="004D3E4D">
              <w:rPr>
                <w:b/>
                <w:sz w:val="22"/>
                <w:szCs w:val="22"/>
              </w:rPr>
              <w:t>ИТОГО</w:t>
            </w:r>
          </w:p>
        </w:tc>
        <w:tc>
          <w:tcPr>
            <w:tcW w:w="1134" w:type="dxa"/>
          </w:tcPr>
          <w:p w:rsidR="00410B01" w:rsidRPr="004D3E4D" w:rsidRDefault="00410B01" w:rsidP="00250087">
            <w:pPr>
              <w:jc w:val="both"/>
              <w:rPr>
                <w:b/>
                <w:sz w:val="22"/>
                <w:szCs w:val="22"/>
              </w:rPr>
            </w:pPr>
            <w:r w:rsidRPr="004D3E4D">
              <w:rPr>
                <w:b/>
                <w:sz w:val="22"/>
                <w:szCs w:val="22"/>
              </w:rPr>
              <w:t>752</w:t>
            </w:r>
          </w:p>
        </w:tc>
        <w:tc>
          <w:tcPr>
            <w:tcW w:w="1084" w:type="dxa"/>
          </w:tcPr>
          <w:p w:rsidR="00410B01" w:rsidRPr="004D3E4D" w:rsidRDefault="00410B01" w:rsidP="00250087">
            <w:pPr>
              <w:jc w:val="both"/>
              <w:rPr>
                <w:b/>
                <w:sz w:val="22"/>
                <w:szCs w:val="22"/>
              </w:rPr>
            </w:pPr>
            <w:r w:rsidRPr="004D3E4D">
              <w:rPr>
                <w:b/>
                <w:sz w:val="22"/>
                <w:szCs w:val="22"/>
              </w:rPr>
              <w:t>188</w:t>
            </w:r>
          </w:p>
        </w:tc>
        <w:tc>
          <w:tcPr>
            <w:tcW w:w="1098" w:type="dxa"/>
          </w:tcPr>
          <w:p w:rsidR="00410B01" w:rsidRPr="004D3E4D" w:rsidRDefault="00410B01" w:rsidP="00250087">
            <w:pPr>
              <w:jc w:val="both"/>
              <w:rPr>
                <w:b/>
                <w:sz w:val="22"/>
                <w:szCs w:val="22"/>
              </w:rPr>
            </w:pPr>
            <w:r w:rsidRPr="004D3E4D">
              <w:rPr>
                <w:b/>
                <w:sz w:val="22"/>
                <w:szCs w:val="22"/>
              </w:rPr>
              <w:t>940</w:t>
            </w:r>
          </w:p>
        </w:tc>
        <w:tc>
          <w:tcPr>
            <w:tcW w:w="1275" w:type="dxa"/>
            <w:gridSpan w:val="2"/>
          </w:tcPr>
          <w:p w:rsidR="00410B01" w:rsidRPr="004D3E4D" w:rsidRDefault="00410B01" w:rsidP="00250087">
            <w:pPr>
              <w:jc w:val="both"/>
              <w:rPr>
                <w:b/>
                <w:sz w:val="22"/>
                <w:szCs w:val="22"/>
              </w:rPr>
            </w:pPr>
            <w:r w:rsidRPr="004D3E4D">
              <w:rPr>
                <w:b/>
                <w:sz w:val="22"/>
                <w:szCs w:val="22"/>
              </w:rPr>
              <w:t>212,51</w:t>
            </w:r>
          </w:p>
        </w:tc>
        <w:tc>
          <w:tcPr>
            <w:tcW w:w="1700" w:type="dxa"/>
          </w:tcPr>
          <w:p w:rsidR="00410B01" w:rsidRPr="004D3E4D" w:rsidRDefault="00410B01" w:rsidP="00250087">
            <w:pPr>
              <w:jc w:val="both"/>
              <w:rPr>
                <w:b/>
                <w:sz w:val="22"/>
                <w:szCs w:val="22"/>
              </w:rPr>
            </w:pPr>
            <w:r w:rsidRPr="004D3E4D">
              <w:rPr>
                <w:b/>
                <w:sz w:val="22"/>
                <w:szCs w:val="22"/>
              </w:rPr>
              <w:t>59671,92</w:t>
            </w:r>
          </w:p>
        </w:tc>
        <w:tc>
          <w:tcPr>
            <w:tcW w:w="1080" w:type="dxa"/>
          </w:tcPr>
          <w:p w:rsidR="00410B01" w:rsidRPr="004D3E4D" w:rsidRDefault="00410B01" w:rsidP="00250087">
            <w:pPr>
              <w:jc w:val="both"/>
              <w:rPr>
                <w:b/>
                <w:sz w:val="22"/>
                <w:szCs w:val="22"/>
              </w:rPr>
            </w:pPr>
            <w:r w:rsidRPr="004D3E4D">
              <w:rPr>
                <w:b/>
                <w:sz w:val="22"/>
                <w:szCs w:val="22"/>
              </w:rPr>
              <w:t>59884,43</w:t>
            </w:r>
          </w:p>
        </w:tc>
      </w:tr>
    </w:tbl>
    <w:p w:rsidR="00410B01" w:rsidRPr="004D3E4D" w:rsidRDefault="00410B01" w:rsidP="00250087">
      <w:pPr>
        <w:jc w:val="both"/>
        <w:rPr>
          <w:sz w:val="26"/>
          <w:szCs w:val="26"/>
        </w:rPr>
      </w:pPr>
    </w:p>
    <w:p w:rsidR="00410B01" w:rsidRPr="004D3E4D" w:rsidRDefault="00410B01" w:rsidP="00250087">
      <w:pPr>
        <w:ind w:firstLine="567"/>
        <w:jc w:val="both"/>
        <w:rPr>
          <w:sz w:val="26"/>
          <w:szCs w:val="26"/>
        </w:rPr>
      </w:pPr>
      <w:r w:rsidRPr="004D3E4D">
        <w:rPr>
          <w:sz w:val="26"/>
          <w:szCs w:val="26"/>
        </w:rPr>
        <w:t xml:space="preserve">В виду того, что на территории Республики Северная Осетия-Алания приватизация земельных участков из земель сельскохозяйственного назначения, находящихся в государственной или муниципальной собственности, расположенных на территории Республики Северная Осетия-Алания, осуществляется через 49 лет со дня </w:t>
      </w:r>
      <w:hyperlink r:id="rId7" w:history="1">
        <w:r w:rsidRPr="004D3E4D">
          <w:rPr>
            <w:color w:val="000000"/>
            <w:sz w:val="26"/>
            <w:szCs w:val="26"/>
          </w:rPr>
          <w:t>вступления</w:t>
        </w:r>
      </w:hyperlink>
      <w:r w:rsidRPr="004D3E4D">
        <w:rPr>
          <w:color w:val="000000"/>
          <w:sz w:val="26"/>
          <w:szCs w:val="26"/>
        </w:rPr>
        <w:t xml:space="preserve"> </w:t>
      </w:r>
      <w:r w:rsidRPr="004D3E4D">
        <w:rPr>
          <w:sz w:val="26"/>
          <w:szCs w:val="26"/>
        </w:rPr>
        <w:t xml:space="preserve">в силу Закона Республики Северная Осетия-Алания от 14.05.2004г. № 17-РЗ "Об особенностях регулирования земельных отношений в Республике Северная Осетия-Алания", основная масса земель находится в аренде. </w:t>
      </w:r>
    </w:p>
    <w:p w:rsidR="00410B01" w:rsidRPr="004D3E4D" w:rsidRDefault="00410B01" w:rsidP="00250087">
      <w:pPr>
        <w:ind w:firstLine="567"/>
        <w:jc w:val="both"/>
        <w:rPr>
          <w:sz w:val="26"/>
          <w:szCs w:val="26"/>
        </w:rPr>
      </w:pPr>
      <w:r w:rsidRPr="004D3E4D">
        <w:rPr>
          <w:sz w:val="26"/>
          <w:szCs w:val="26"/>
        </w:rPr>
        <w:t>Из общей площади земель района площадь сельхозугодий составляет 83877 га, из них пашня-68928 га, в том числе в товарном сельхозпроизводстве используется 66193 га. В районе развито орошаемое земледелие, площадь орошаемых земель составляет 36814 га, из них пашни -36562 га. Средний бал продуктивности пашни - 55, на мелиорируемой пашне - 75,18; на немелиорируемой - 32,3; средний бал сенокосов - 11,7; пастбищ - 16,9.</w:t>
      </w:r>
    </w:p>
    <w:p w:rsidR="00410B01" w:rsidRPr="004D3E4D" w:rsidRDefault="00410B01" w:rsidP="00250087">
      <w:pPr>
        <w:ind w:firstLine="567"/>
        <w:jc w:val="both"/>
        <w:rPr>
          <w:sz w:val="26"/>
          <w:szCs w:val="26"/>
        </w:rPr>
      </w:pPr>
      <w:r w:rsidRPr="004D3E4D">
        <w:rPr>
          <w:sz w:val="26"/>
          <w:szCs w:val="26"/>
        </w:rPr>
        <w:t>Состояние орошаемых земель на площади 35677 га хорошее, на 887 га - удовлетворительное, на 250 га - неудовлетворительное. На площади 1137 га требуется улучшение земель и технического состояния уровня мелиорируемых систем.</w:t>
      </w:r>
    </w:p>
    <w:p w:rsidR="00410B01" w:rsidRPr="004D3E4D" w:rsidRDefault="00410B01" w:rsidP="00250087">
      <w:pPr>
        <w:ind w:firstLine="567"/>
        <w:jc w:val="both"/>
        <w:rPr>
          <w:sz w:val="26"/>
          <w:szCs w:val="26"/>
        </w:rPr>
      </w:pPr>
      <w:r w:rsidRPr="004D3E4D">
        <w:rPr>
          <w:sz w:val="26"/>
          <w:szCs w:val="26"/>
        </w:rPr>
        <w:t xml:space="preserve">Земледелие в Моздокском районе относится к рискованному. Однако, в течение последних 7-9 лет не вводятся в строй новые орошаемые площади, и деградируют существующие. </w:t>
      </w:r>
    </w:p>
    <w:p w:rsidR="00410B01" w:rsidRPr="004D3E4D" w:rsidRDefault="00410B01" w:rsidP="00250087">
      <w:pPr>
        <w:ind w:firstLine="567"/>
        <w:jc w:val="both"/>
        <w:rPr>
          <w:sz w:val="26"/>
          <w:szCs w:val="26"/>
        </w:rPr>
      </w:pPr>
      <w:r w:rsidRPr="004D3E4D">
        <w:rPr>
          <w:sz w:val="26"/>
          <w:szCs w:val="26"/>
        </w:rPr>
        <w:t xml:space="preserve">Одним из основных источников доходов бюджета муниципального образования Моздокский район является поступление арендной платы за пользование земельными участками. Однако, за последние годы при увеличении суммы собираемости арендной платы происходит снижение процента собираемости. Причинами такого являются низкая платежная дисциплина арендаторов, снижение кадастровой стоимости в судебном порядке по инициативе арендаторов. </w:t>
      </w:r>
    </w:p>
    <w:p w:rsidR="00410B01" w:rsidRPr="004D3E4D" w:rsidRDefault="00410B01" w:rsidP="00250087">
      <w:pPr>
        <w:ind w:firstLine="567"/>
        <w:jc w:val="both"/>
        <w:rPr>
          <w:sz w:val="26"/>
          <w:szCs w:val="26"/>
        </w:rPr>
      </w:pPr>
      <w:r w:rsidRPr="004D3E4D">
        <w:rPr>
          <w:sz w:val="26"/>
          <w:szCs w:val="26"/>
        </w:rPr>
        <w:t>С 01 марта 2015 года большая часть участков предоставляется исключительно посредством аукционов. Проведя анализ поступления доходов от продажи права аренды земельных участков на торгах можно сделать вывод, что поступления от указанного вида доходов составило 1 234, 15 тыс.руб., что на 679,65 тыс. руб. больше, чем установленный размер арендной платы на те же участки.</w:t>
      </w:r>
    </w:p>
    <w:p w:rsidR="00410B01" w:rsidRPr="004D3E4D" w:rsidRDefault="00410B01" w:rsidP="00250087">
      <w:pPr>
        <w:ind w:firstLine="567"/>
        <w:jc w:val="both"/>
        <w:rPr>
          <w:sz w:val="26"/>
          <w:szCs w:val="26"/>
        </w:rPr>
      </w:pPr>
      <w:r w:rsidRPr="004D3E4D">
        <w:rPr>
          <w:sz w:val="26"/>
          <w:szCs w:val="26"/>
        </w:rPr>
        <w:t xml:space="preserve">Предоставление земли в собственность является одним из действенных инструментов регулирования структуры экономики, повышая при этом эффективность использования земельных ресурсов. Доходы от продажи земли, как и доходы от предоставления земельных участков в аренду и продажи права на заключение договоров аренды поступают в бюджет муниципального образования в соответствии с действующим бюджетным законодательством За 2017 года заключено 107 договоров купли-продажи земельных участков. Доходов от продажи земельных участков за 2017 г. поступило 4015,8 тыс. руб. Запланировано доходов от продажи 4015,0 тыс. руб. Исполнение составляет 100,0 %. </w:t>
      </w:r>
    </w:p>
    <w:p w:rsidR="00410B01" w:rsidRPr="004D3E4D" w:rsidRDefault="00410B01" w:rsidP="00250087">
      <w:pPr>
        <w:autoSpaceDE w:val="0"/>
        <w:autoSpaceDN w:val="0"/>
        <w:adjustRightInd w:val="0"/>
        <w:ind w:firstLine="540"/>
        <w:jc w:val="both"/>
        <w:rPr>
          <w:sz w:val="26"/>
          <w:szCs w:val="26"/>
        </w:rPr>
      </w:pPr>
      <w:r w:rsidRPr="004D3E4D">
        <w:rPr>
          <w:sz w:val="26"/>
          <w:szCs w:val="26"/>
        </w:rPr>
        <w:t>Повышение уровня и качества жизни населения муниципального образования являются приоритетными социально-экономическими задачами развития муниципального образования - Моздокский район, поэтому увеличение площади вовлеченных в оборот земельных участков является основной задачей программы.</w:t>
      </w:r>
    </w:p>
    <w:p w:rsidR="00410B01" w:rsidRPr="004D3E4D" w:rsidRDefault="00410B01" w:rsidP="00250087">
      <w:pPr>
        <w:autoSpaceDE w:val="0"/>
        <w:autoSpaceDN w:val="0"/>
        <w:adjustRightInd w:val="0"/>
        <w:ind w:firstLine="540"/>
        <w:jc w:val="center"/>
        <w:rPr>
          <w:sz w:val="26"/>
          <w:szCs w:val="26"/>
        </w:rPr>
        <w:sectPr w:rsidR="00410B01" w:rsidRPr="004D3E4D" w:rsidSect="00231C90">
          <w:pgSz w:w="11906" w:h="16838" w:code="9"/>
          <w:pgMar w:top="426" w:right="850" w:bottom="851" w:left="1701" w:header="709" w:footer="709" w:gutter="0"/>
          <w:cols w:space="708"/>
          <w:docGrid w:linePitch="360"/>
        </w:sectPr>
      </w:pPr>
    </w:p>
    <w:p w:rsidR="00410B01" w:rsidRPr="004D3E4D" w:rsidRDefault="00410B01" w:rsidP="00250087">
      <w:pPr>
        <w:autoSpaceDE w:val="0"/>
        <w:autoSpaceDN w:val="0"/>
        <w:adjustRightInd w:val="0"/>
        <w:ind w:firstLine="540"/>
        <w:jc w:val="center"/>
        <w:rPr>
          <w:sz w:val="26"/>
          <w:szCs w:val="26"/>
        </w:rPr>
      </w:pPr>
    </w:p>
    <w:p w:rsidR="00410B01" w:rsidRPr="004D3E4D" w:rsidRDefault="00410B01" w:rsidP="00250087">
      <w:pPr>
        <w:autoSpaceDE w:val="0"/>
        <w:autoSpaceDN w:val="0"/>
        <w:adjustRightInd w:val="0"/>
        <w:ind w:firstLine="540"/>
        <w:jc w:val="center"/>
        <w:rPr>
          <w:sz w:val="26"/>
          <w:szCs w:val="26"/>
        </w:rPr>
      </w:pPr>
      <w:r w:rsidRPr="004D3E4D">
        <w:rPr>
          <w:sz w:val="26"/>
          <w:szCs w:val="26"/>
        </w:rPr>
        <w:t>Информация о вовлечении в оборот земельных участков за 2015-2017 гг. (га)</w:t>
      </w:r>
    </w:p>
    <w:p w:rsidR="00410B01" w:rsidRPr="004D3E4D" w:rsidRDefault="00410B01" w:rsidP="00250087">
      <w:pPr>
        <w:autoSpaceDE w:val="0"/>
        <w:autoSpaceDN w:val="0"/>
        <w:adjustRightInd w:val="0"/>
        <w:ind w:firstLine="540"/>
        <w:jc w:val="center"/>
        <w:rPr>
          <w:sz w:val="26"/>
          <w:szCs w:val="26"/>
        </w:rPr>
      </w:pPr>
    </w:p>
    <w:p w:rsidR="00410B01" w:rsidRPr="004D3E4D" w:rsidRDefault="00410B01" w:rsidP="00250087">
      <w:pPr>
        <w:autoSpaceDE w:val="0"/>
        <w:autoSpaceDN w:val="0"/>
        <w:adjustRightInd w:val="0"/>
        <w:ind w:firstLine="540"/>
        <w:jc w:val="right"/>
        <w:rPr>
          <w:sz w:val="20"/>
          <w:szCs w:val="20"/>
        </w:rPr>
      </w:pPr>
      <w:r w:rsidRPr="004D3E4D">
        <w:rPr>
          <w:sz w:val="20"/>
          <w:szCs w:val="20"/>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701"/>
        <w:gridCol w:w="1559"/>
        <w:gridCol w:w="1701"/>
      </w:tblGrid>
      <w:tr w:rsidR="00410B01" w:rsidRPr="004D3E4D" w:rsidTr="00231C90">
        <w:trPr>
          <w:trHeight w:val="484"/>
        </w:trPr>
        <w:tc>
          <w:tcPr>
            <w:tcW w:w="4390"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Наименование показателей</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2015 год</w:t>
            </w:r>
          </w:p>
        </w:tc>
        <w:tc>
          <w:tcPr>
            <w:tcW w:w="1559"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2016 год</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2017 год</w:t>
            </w:r>
          </w:p>
        </w:tc>
      </w:tr>
      <w:tr w:rsidR="00410B01" w:rsidRPr="004D3E4D" w:rsidTr="00231C90">
        <w:tc>
          <w:tcPr>
            <w:tcW w:w="4390" w:type="dxa"/>
          </w:tcPr>
          <w:p w:rsidR="00410B01" w:rsidRPr="004D3E4D" w:rsidRDefault="00410B01" w:rsidP="00250087">
            <w:pPr>
              <w:autoSpaceDE w:val="0"/>
              <w:autoSpaceDN w:val="0"/>
              <w:adjustRightInd w:val="0"/>
              <w:rPr>
                <w:sz w:val="22"/>
                <w:szCs w:val="22"/>
              </w:rPr>
            </w:pPr>
            <w:r w:rsidRPr="004D3E4D">
              <w:rPr>
                <w:sz w:val="22"/>
                <w:szCs w:val="22"/>
              </w:rPr>
              <w:t>Площади вовлеченных в оборот земельных участков для жилищного строительства и иного использования, в т.ч.</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1361,7</w:t>
            </w:r>
          </w:p>
        </w:tc>
        <w:tc>
          <w:tcPr>
            <w:tcW w:w="1559"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476,6</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559,35</w:t>
            </w:r>
          </w:p>
        </w:tc>
      </w:tr>
      <w:tr w:rsidR="00410B01" w:rsidRPr="004D3E4D" w:rsidTr="00231C90">
        <w:tc>
          <w:tcPr>
            <w:tcW w:w="4390" w:type="dxa"/>
          </w:tcPr>
          <w:p w:rsidR="00410B01" w:rsidRPr="004D3E4D" w:rsidRDefault="00410B01" w:rsidP="00250087">
            <w:pPr>
              <w:autoSpaceDE w:val="0"/>
              <w:autoSpaceDN w:val="0"/>
              <w:adjustRightInd w:val="0"/>
              <w:jc w:val="both"/>
              <w:rPr>
                <w:sz w:val="22"/>
                <w:szCs w:val="22"/>
              </w:rPr>
            </w:pPr>
            <w:r w:rsidRPr="004D3E4D">
              <w:rPr>
                <w:sz w:val="22"/>
                <w:szCs w:val="22"/>
              </w:rPr>
              <w:t>- для жилищного строительства</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7,1</w:t>
            </w:r>
          </w:p>
        </w:tc>
        <w:tc>
          <w:tcPr>
            <w:tcW w:w="1559"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7,8</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1,7</w:t>
            </w:r>
          </w:p>
        </w:tc>
      </w:tr>
      <w:tr w:rsidR="00410B01" w:rsidRPr="004D3E4D" w:rsidTr="00231C90">
        <w:tc>
          <w:tcPr>
            <w:tcW w:w="4390" w:type="dxa"/>
          </w:tcPr>
          <w:p w:rsidR="00410B01" w:rsidRPr="004D3E4D" w:rsidRDefault="00410B01" w:rsidP="00250087">
            <w:pPr>
              <w:autoSpaceDE w:val="0"/>
              <w:autoSpaceDN w:val="0"/>
              <w:adjustRightInd w:val="0"/>
              <w:jc w:val="both"/>
              <w:rPr>
                <w:sz w:val="22"/>
                <w:szCs w:val="22"/>
              </w:rPr>
            </w:pPr>
            <w:r w:rsidRPr="004D3E4D">
              <w:rPr>
                <w:sz w:val="22"/>
                <w:szCs w:val="22"/>
              </w:rPr>
              <w:t>- для иного использования</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21,1</w:t>
            </w:r>
          </w:p>
        </w:tc>
        <w:tc>
          <w:tcPr>
            <w:tcW w:w="1559"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4,2</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4,45</w:t>
            </w:r>
          </w:p>
        </w:tc>
      </w:tr>
      <w:tr w:rsidR="00410B01" w:rsidRPr="004D3E4D" w:rsidTr="00231C90">
        <w:tc>
          <w:tcPr>
            <w:tcW w:w="4390" w:type="dxa"/>
          </w:tcPr>
          <w:p w:rsidR="00410B01" w:rsidRPr="004D3E4D" w:rsidRDefault="00410B01" w:rsidP="00250087">
            <w:pPr>
              <w:autoSpaceDE w:val="0"/>
              <w:autoSpaceDN w:val="0"/>
              <w:adjustRightInd w:val="0"/>
              <w:jc w:val="both"/>
              <w:rPr>
                <w:sz w:val="22"/>
                <w:szCs w:val="22"/>
              </w:rPr>
            </w:pPr>
            <w:r w:rsidRPr="004D3E4D">
              <w:rPr>
                <w:sz w:val="22"/>
                <w:szCs w:val="22"/>
              </w:rPr>
              <w:t xml:space="preserve">-для сельхозиспользования </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1333,5</w:t>
            </w:r>
          </w:p>
        </w:tc>
        <w:tc>
          <w:tcPr>
            <w:tcW w:w="1559"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464,0</w:t>
            </w:r>
          </w:p>
        </w:tc>
        <w:tc>
          <w:tcPr>
            <w:tcW w:w="1701" w:type="dxa"/>
            <w:vAlign w:val="center"/>
          </w:tcPr>
          <w:p w:rsidR="00410B01" w:rsidRPr="004D3E4D" w:rsidRDefault="00410B01" w:rsidP="00250087">
            <w:pPr>
              <w:autoSpaceDE w:val="0"/>
              <w:autoSpaceDN w:val="0"/>
              <w:adjustRightInd w:val="0"/>
              <w:jc w:val="center"/>
              <w:rPr>
                <w:sz w:val="22"/>
                <w:szCs w:val="22"/>
              </w:rPr>
            </w:pPr>
            <w:r w:rsidRPr="004D3E4D">
              <w:rPr>
                <w:sz w:val="22"/>
                <w:szCs w:val="22"/>
              </w:rPr>
              <w:t>553,2</w:t>
            </w:r>
          </w:p>
        </w:tc>
      </w:tr>
    </w:tbl>
    <w:p w:rsidR="00410B01" w:rsidRPr="004D3E4D" w:rsidRDefault="00410B01" w:rsidP="00250087">
      <w:pPr>
        <w:autoSpaceDE w:val="0"/>
        <w:autoSpaceDN w:val="0"/>
        <w:adjustRightInd w:val="0"/>
        <w:ind w:firstLine="540"/>
        <w:jc w:val="both"/>
        <w:rPr>
          <w:sz w:val="26"/>
          <w:szCs w:val="26"/>
        </w:rPr>
      </w:pPr>
    </w:p>
    <w:p w:rsidR="00410B01" w:rsidRPr="004D3E4D" w:rsidRDefault="00410B01" w:rsidP="00250087">
      <w:pPr>
        <w:pStyle w:val="1"/>
        <w:ind w:firstLine="567"/>
        <w:jc w:val="both"/>
        <w:rPr>
          <w:rFonts w:ascii="Times New Roman" w:hAnsi="Times New Roman"/>
          <w:sz w:val="26"/>
          <w:szCs w:val="26"/>
        </w:rPr>
      </w:pPr>
      <w:r w:rsidRPr="004D3E4D">
        <w:rPr>
          <w:rFonts w:ascii="Times New Roman" w:hAnsi="Times New Roman"/>
          <w:sz w:val="26"/>
          <w:szCs w:val="26"/>
        </w:rPr>
        <w:t>С целью выполнения Указа Президента Российской Федерации от 07.05.2012 г. №600 «О мерах по обеспечению граждан Российской Федерации доступным и комфортным жильем и повышению качества жилищно-коммунальных услуг», в соответствии с Законом РСО-Алания от 16.02.2012г. №3-РЗ «</w:t>
      </w:r>
      <w:r w:rsidRPr="004D3E4D">
        <w:rPr>
          <w:rFonts w:ascii="Times New Roman" w:hAnsi="Times New Roman"/>
          <w:sz w:val="26"/>
          <w:szCs w:val="26"/>
          <w:lang w:eastAsia="en-US"/>
        </w:rPr>
        <w:t xml:space="preserve">О предоставлении гражданам, имеющим трех и более детей, земельных участков на территории Республики Северная Осетия-Алания» </w:t>
      </w:r>
      <w:r w:rsidRPr="004D3E4D">
        <w:rPr>
          <w:rFonts w:ascii="Times New Roman" w:hAnsi="Times New Roman"/>
          <w:sz w:val="26"/>
          <w:szCs w:val="26"/>
        </w:rPr>
        <w:t xml:space="preserve">на территории района по состоянию на 01.10. 2018 года поставлено на учет </w:t>
      </w:r>
      <w:r w:rsidRPr="004D3E4D">
        <w:rPr>
          <w:rFonts w:ascii="Times New Roman" w:hAnsi="Times New Roman"/>
          <w:color w:val="000000"/>
          <w:sz w:val="26"/>
          <w:szCs w:val="26"/>
        </w:rPr>
        <w:t xml:space="preserve">149 многодетных семей, </w:t>
      </w:r>
      <w:r w:rsidRPr="004D3E4D">
        <w:rPr>
          <w:rFonts w:ascii="Times New Roman" w:hAnsi="Times New Roman"/>
          <w:sz w:val="26"/>
          <w:szCs w:val="26"/>
        </w:rPr>
        <w:t>предоставлено 50 земельных участков, из них 13 участков в 2018 году. В специализированном фонде находится 33 земельных участка, предназначенных для предоставления.</w:t>
      </w:r>
    </w:p>
    <w:p w:rsidR="00410B01" w:rsidRPr="004D3E4D" w:rsidRDefault="00410B01" w:rsidP="00250087">
      <w:pPr>
        <w:ind w:firstLine="567"/>
        <w:jc w:val="both"/>
        <w:rPr>
          <w:sz w:val="26"/>
          <w:szCs w:val="26"/>
        </w:rPr>
      </w:pPr>
      <w:r w:rsidRPr="004D3E4D">
        <w:rPr>
          <w:sz w:val="26"/>
          <w:szCs w:val="26"/>
        </w:rPr>
        <w:t>В настоящий момент существует проблема бесхозяйных земельных участков на территории муниципального образования, которые формируются по двум причинам:</w:t>
      </w:r>
    </w:p>
    <w:p w:rsidR="00410B01" w:rsidRPr="004D3E4D" w:rsidRDefault="00410B01" w:rsidP="00250087">
      <w:pPr>
        <w:ind w:firstLine="567"/>
        <w:jc w:val="both"/>
        <w:rPr>
          <w:sz w:val="26"/>
          <w:szCs w:val="26"/>
        </w:rPr>
      </w:pPr>
      <w:r w:rsidRPr="004D3E4D">
        <w:rPr>
          <w:sz w:val="26"/>
          <w:szCs w:val="26"/>
        </w:rPr>
        <w:t>- собственник земельного участка неизвестен;</w:t>
      </w:r>
    </w:p>
    <w:p w:rsidR="00410B01" w:rsidRPr="004D3E4D" w:rsidRDefault="00410B01" w:rsidP="00250087">
      <w:pPr>
        <w:ind w:firstLine="567"/>
        <w:jc w:val="both"/>
        <w:rPr>
          <w:sz w:val="26"/>
          <w:szCs w:val="26"/>
        </w:rPr>
      </w:pPr>
      <w:r w:rsidRPr="004D3E4D">
        <w:rPr>
          <w:sz w:val="26"/>
          <w:szCs w:val="26"/>
        </w:rPr>
        <w:t>- собственник известен, но не имеет правоустанавливающих документов на земельный участок.</w:t>
      </w:r>
    </w:p>
    <w:p w:rsidR="00410B01" w:rsidRPr="004D3E4D" w:rsidRDefault="00410B01" w:rsidP="00250087">
      <w:pPr>
        <w:ind w:firstLine="567"/>
        <w:jc w:val="both"/>
        <w:rPr>
          <w:sz w:val="26"/>
          <w:szCs w:val="26"/>
        </w:rPr>
      </w:pPr>
      <w:r w:rsidRPr="004D3E4D">
        <w:rPr>
          <w:sz w:val="26"/>
          <w:szCs w:val="26"/>
        </w:rPr>
        <w:t>Вопросы развития земельных отношений и формирования эффективного механизма их регулирования, управления земельными ресурсами в Моздокском районе решаются путем осуществления взаимодействия с федеральными органами исполнительной власти, исполнительными органами государственной власти, органами местного самоуправления, организациями.</w:t>
      </w:r>
    </w:p>
    <w:p w:rsidR="00410B01" w:rsidRPr="004D3E4D" w:rsidRDefault="00410B01" w:rsidP="00250087">
      <w:pPr>
        <w:rPr>
          <w:sz w:val="26"/>
          <w:szCs w:val="26"/>
        </w:rPr>
      </w:pPr>
    </w:p>
    <w:p w:rsidR="00410B01" w:rsidRPr="004D3E4D" w:rsidRDefault="00410B01" w:rsidP="00250087">
      <w:pPr>
        <w:jc w:val="center"/>
        <w:rPr>
          <w:b/>
          <w:sz w:val="26"/>
          <w:szCs w:val="26"/>
        </w:rPr>
      </w:pPr>
      <w:r w:rsidRPr="004D3E4D">
        <w:rPr>
          <w:b/>
          <w:sz w:val="26"/>
          <w:szCs w:val="26"/>
        </w:rPr>
        <w:t>2. Цели, задачи муниципальной программы</w:t>
      </w:r>
    </w:p>
    <w:p w:rsidR="00410B01" w:rsidRPr="004D3E4D" w:rsidRDefault="00410B01" w:rsidP="00250087">
      <w:pPr>
        <w:autoSpaceDE w:val="0"/>
        <w:autoSpaceDN w:val="0"/>
        <w:adjustRightInd w:val="0"/>
        <w:ind w:firstLine="709"/>
        <w:jc w:val="both"/>
        <w:rPr>
          <w:sz w:val="26"/>
          <w:szCs w:val="26"/>
        </w:rPr>
      </w:pPr>
    </w:p>
    <w:p w:rsidR="00410B01" w:rsidRPr="004D3E4D" w:rsidRDefault="00410B01" w:rsidP="00250087">
      <w:pPr>
        <w:autoSpaceDE w:val="0"/>
        <w:autoSpaceDN w:val="0"/>
        <w:adjustRightInd w:val="0"/>
        <w:ind w:firstLine="709"/>
        <w:jc w:val="both"/>
        <w:rPr>
          <w:sz w:val="26"/>
          <w:szCs w:val="26"/>
        </w:rPr>
      </w:pPr>
      <w:r w:rsidRPr="004D3E4D">
        <w:rPr>
          <w:sz w:val="26"/>
          <w:szCs w:val="26"/>
        </w:rPr>
        <w:t>Целью программы является повышение эффективности и прозрачности управления земельными ресурсами муниципального образования Моздокский район Республики Северная Осетия-Алания</w:t>
      </w:r>
    </w:p>
    <w:p w:rsidR="00410B01" w:rsidRPr="004D3E4D" w:rsidRDefault="00410B01" w:rsidP="00250087">
      <w:pPr>
        <w:ind w:firstLine="709"/>
        <w:jc w:val="both"/>
        <w:rPr>
          <w:sz w:val="26"/>
          <w:szCs w:val="26"/>
        </w:rPr>
      </w:pPr>
      <w:r w:rsidRPr="004D3E4D">
        <w:rPr>
          <w:sz w:val="26"/>
          <w:szCs w:val="26"/>
        </w:rPr>
        <w:t>Задачами программы являются:</w:t>
      </w:r>
    </w:p>
    <w:p w:rsidR="00410B01" w:rsidRPr="004D3E4D" w:rsidRDefault="00410B01" w:rsidP="00250087">
      <w:pPr>
        <w:ind w:firstLine="709"/>
        <w:jc w:val="both"/>
        <w:rPr>
          <w:sz w:val="26"/>
          <w:szCs w:val="26"/>
        </w:rPr>
      </w:pPr>
      <w:r w:rsidRPr="004D3E4D">
        <w:rPr>
          <w:sz w:val="26"/>
          <w:szCs w:val="26"/>
        </w:rPr>
        <w:t>1.Обеспечение полноты и актуальности учета земельных ресурсов муниципального образования Моздокский район Республики Северная Осетия-Алания.</w:t>
      </w:r>
    </w:p>
    <w:p w:rsidR="00410B01" w:rsidRPr="004D3E4D" w:rsidRDefault="00410B01" w:rsidP="00250087">
      <w:pPr>
        <w:ind w:firstLine="709"/>
        <w:jc w:val="both"/>
        <w:rPr>
          <w:sz w:val="26"/>
          <w:szCs w:val="26"/>
        </w:rPr>
      </w:pPr>
      <w:r w:rsidRPr="004D3E4D">
        <w:rPr>
          <w:sz w:val="26"/>
          <w:szCs w:val="26"/>
        </w:rPr>
        <w:t>2.Обеспечение государственной регистрации права собственности муниципального образования Моздокский район и прав на земельные участки, возникших на основании акта АМС Моздокского района, либо сделки с АМС Моздокского района, в том числе, совершенной на основании акта АМС Моздокского района;</w:t>
      </w:r>
    </w:p>
    <w:p w:rsidR="00410B01" w:rsidRPr="004D3E4D" w:rsidRDefault="00410B01" w:rsidP="00250087">
      <w:pPr>
        <w:ind w:firstLine="709"/>
        <w:jc w:val="both"/>
        <w:rPr>
          <w:sz w:val="26"/>
          <w:szCs w:val="26"/>
        </w:rPr>
      </w:pPr>
      <w:r w:rsidRPr="004D3E4D">
        <w:rPr>
          <w:sz w:val="26"/>
          <w:szCs w:val="26"/>
        </w:rPr>
        <w:t>3. Увеличение площади земель вовлеченных в оборот.</w:t>
      </w:r>
    </w:p>
    <w:p w:rsidR="00410B01" w:rsidRPr="004D3E4D" w:rsidRDefault="00410B01" w:rsidP="00250087">
      <w:pPr>
        <w:ind w:firstLine="709"/>
        <w:jc w:val="both"/>
        <w:rPr>
          <w:sz w:val="26"/>
          <w:szCs w:val="26"/>
        </w:rPr>
      </w:pPr>
      <w:r w:rsidRPr="004D3E4D">
        <w:rPr>
          <w:sz w:val="26"/>
          <w:szCs w:val="26"/>
        </w:rPr>
        <w:t>4. Обеспечение земельными участками многодетных семей.</w:t>
      </w:r>
    </w:p>
    <w:p w:rsidR="00410B01" w:rsidRPr="004D3E4D" w:rsidRDefault="00410B01" w:rsidP="00250087">
      <w:pPr>
        <w:autoSpaceDE w:val="0"/>
        <w:autoSpaceDN w:val="0"/>
        <w:adjustRightInd w:val="0"/>
        <w:ind w:firstLine="709"/>
        <w:jc w:val="both"/>
        <w:rPr>
          <w:sz w:val="26"/>
          <w:szCs w:val="26"/>
        </w:rPr>
      </w:pPr>
      <w:r w:rsidRPr="004D3E4D">
        <w:rPr>
          <w:sz w:val="26"/>
          <w:szCs w:val="26"/>
        </w:rPr>
        <w:t>Приоритеты муниципальной политики муниципального образования Моздокский район Республики Северная Осетия-Алания в сфере управления земельными ресурсами направлены на использование земли как актива, удовлетворяющего потребности граждан, организаций, муниципальных образований и обеспечивающего поступление средств в консолидированный бюджет муниципального образования.</w:t>
      </w:r>
    </w:p>
    <w:p w:rsidR="00410B01" w:rsidRPr="004D3E4D" w:rsidRDefault="00410B01" w:rsidP="00250087">
      <w:pPr>
        <w:ind w:firstLine="709"/>
        <w:jc w:val="both"/>
        <w:rPr>
          <w:sz w:val="26"/>
          <w:szCs w:val="26"/>
        </w:rPr>
      </w:pPr>
    </w:p>
    <w:p w:rsidR="00410B01" w:rsidRPr="004D3E4D" w:rsidRDefault="00410B01" w:rsidP="00250087">
      <w:pPr>
        <w:ind w:firstLine="708"/>
        <w:jc w:val="center"/>
        <w:rPr>
          <w:b/>
          <w:sz w:val="26"/>
          <w:szCs w:val="26"/>
        </w:rPr>
      </w:pPr>
      <w:r w:rsidRPr="004D3E4D">
        <w:rPr>
          <w:b/>
          <w:sz w:val="26"/>
          <w:szCs w:val="26"/>
        </w:rPr>
        <w:t>3. Описание основных ожидаемых конечных результатов муниципальной программы</w:t>
      </w:r>
    </w:p>
    <w:p w:rsidR="00410B01" w:rsidRPr="004D3E4D" w:rsidRDefault="00410B01" w:rsidP="00250087">
      <w:pPr>
        <w:autoSpaceDE w:val="0"/>
        <w:autoSpaceDN w:val="0"/>
        <w:adjustRightInd w:val="0"/>
        <w:jc w:val="both"/>
        <w:rPr>
          <w:b/>
          <w:sz w:val="26"/>
          <w:szCs w:val="26"/>
        </w:rPr>
      </w:pPr>
    </w:p>
    <w:p w:rsidR="00410B01" w:rsidRPr="004D3E4D" w:rsidRDefault="00410B01" w:rsidP="00250087">
      <w:pPr>
        <w:ind w:firstLine="709"/>
        <w:jc w:val="both"/>
        <w:rPr>
          <w:sz w:val="26"/>
          <w:szCs w:val="26"/>
        </w:rPr>
      </w:pPr>
      <w:r w:rsidRPr="004D3E4D">
        <w:rPr>
          <w:sz w:val="26"/>
          <w:szCs w:val="26"/>
        </w:rPr>
        <w:t>Ожидаемыми результатами реализации программы являются:</w:t>
      </w:r>
    </w:p>
    <w:p w:rsidR="00410B01" w:rsidRPr="004D3E4D" w:rsidRDefault="00410B01" w:rsidP="00250087">
      <w:pPr>
        <w:pStyle w:val="ConsPlusTitle"/>
        <w:ind w:firstLine="639"/>
        <w:jc w:val="both"/>
        <w:rPr>
          <w:rFonts w:ascii="Times New Roman" w:hAnsi="Times New Roman" w:cs="Times New Roman"/>
          <w:b w:val="0"/>
          <w:sz w:val="26"/>
          <w:szCs w:val="26"/>
        </w:rPr>
      </w:pPr>
      <w:r w:rsidRPr="004D3E4D">
        <w:rPr>
          <w:rFonts w:ascii="Times New Roman" w:hAnsi="Times New Roman" w:cs="Times New Roman"/>
          <w:b w:val="0"/>
          <w:sz w:val="26"/>
          <w:szCs w:val="26"/>
        </w:rPr>
        <w:t>1. Количество дополнительно сформированных земельных участков 462 шт.</w:t>
      </w:r>
    </w:p>
    <w:p w:rsidR="00410B01" w:rsidRPr="004D3E4D" w:rsidRDefault="00410B01" w:rsidP="00250087">
      <w:pPr>
        <w:pStyle w:val="ConsPlusTitle"/>
        <w:ind w:firstLine="639"/>
        <w:jc w:val="both"/>
        <w:rPr>
          <w:rFonts w:ascii="Times New Roman" w:hAnsi="Times New Roman" w:cs="Times New Roman"/>
          <w:b w:val="0"/>
          <w:sz w:val="26"/>
          <w:szCs w:val="26"/>
        </w:rPr>
      </w:pPr>
      <w:r w:rsidRPr="004D3E4D">
        <w:rPr>
          <w:rFonts w:ascii="Times New Roman" w:hAnsi="Times New Roman" w:cs="Times New Roman"/>
          <w:b w:val="0"/>
          <w:sz w:val="26"/>
          <w:szCs w:val="26"/>
        </w:rPr>
        <w:t>2. Количество проведенных операций по осуществлению государственной регистрации права собственности муниципального образования и прав граждан на земельные участки 2700 шт.</w:t>
      </w:r>
    </w:p>
    <w:p w:rsidR="00410B01" w:rsidRPr="004D3E4D" w:rsidRDefault="00410B01" w:rsidP="00250087">
      <w:pPr>
        <w:pStyle w:val="ConsPlusTitle"/>
        <w:ind w:firstLine="639"/>
        <w:jc w:val="both"/>
        <w:rPr>
          <w:rFonts w:ascii="Times New Roman" w:hAnsi="Times New Roman" w:cs="Times New Roman"/>
          <w:b w:val="0"/>
          <w:sz w:val="26"/>
          <w:szCs w:val="26"/>
        </w:rPr>
      </w:pPr>
      <w:r w:rsidRPr="004D3E4D">
        <w:rPr>
          <w:rFonts w:ascii="Times New Roman" w:hAnsi="Times New Roman" w:cs="Times New Roman"/>
          <w:b w:val="0"/>
          <w:sz w:val="26"/>
          <w:szCs w:val="26"/>
        </w:rPr>
        <w:t>3. Увеличение площади вовлеченных в оборот земельных участков на 800 га;</w:t>
      </w:r>
    </w:p>
    <w:p w:rsidR="00410B01" w:rsidRPr="004D3E4D" w:rsidRDefault="00410B01" w:rsidP="00250087">
      <w:pPr>
        <w:ind w:firstLine="709"/>
        <w:jc w:val="both"/>
        <w:rPr>
          <w:sz w:val="26"/>
          <w:szCs w:val="26"/>
        </w:rPr>
      </w:pPr>
      <w:r w:rsidRPr="004D3E4D">
        <w:rPr>
          <w:sz w:val="26"/>
          <w:szCs w:val="26"/>
        </w:rPr>
        <w:t>4. Увеличение доли многодетных семей, обеспеченных земельными участками в собственность бесплатно, от числа многодетных семей поставленных на учет, за период реализации программы до 85 %.</w:t>
      </w:r>
    </w:p>
    <w:p w:rsidR="00410B01" w:rsidRPr="004D3E4D" w:rsidRDefault="00410B01" w:rsidP="00250087">
      <w:pPr>
        <w:ind w:firstLine="709"/>
        <w:jc w:val="both"/>
        <w:rPr>
          <w:sz w:val="26"/>
          <w:szCs w:val="26"/>
        </w:rPr>
      </w:pPr>
      <w:r w:rsidRPr="004D3E4D">
        <w:rPr>
          <w:sz w:val="26"/>
          <w:szCs w:val="26"/>
        </w:rPr>
        <w:t>В целом реализация программы приведет к:</w:t>
      </w:r>
    </w:p>
    <w:p w:rsidR="00410B01" w:rsidRPr="004D3E4D" w:rsidRDefault="00410B01" w:rsidP="00250087">
      <w:pPr>
        <w:ind w:firstLine="709"/>
        <w:jc w:val="both"/>
        <w:rPr>
          <w:sz w:val="26"/>
          <w:szCs w:val="26"/>
        </w:rPr>
      </w:pPr>
      <w:r w:rsidRPr="004D3E4D">
        <w:rPr>
          <w:sz w:val="26"/>
          <w:szCs w:val="26"/>
        </w:rPr>
        <w:t>-повышению эффективности управления и распоряжения земельными участками, находящимися в собственности муниципального образования Моздокский район Республики Северная Осетия- Алания, и земельными участками, государственная собственность на которые не разграничена, расположенными на территории сельских поселений Моздокского района.</w:t>
      </w:r>
    </w:p>
    <w:p w:rsidR="00410B01" w:rsidRPr="004D3E4D" w:rsidRDefault="00410B01" w:rsidP="00250087">
      <w:pPr>
        <w:ind w:firstLine="709"/>
        <w:jc w:val="both"/>
        <w:rPr>
          <w:sz w:val="26"/>
          <w:szCs w:val="26"/>
        </w:rPr>
      </w:pPr>
      <w:r w:rsidRPr="004D3E4D">
        <w:rPr>
          <w:sz w:val="26"/>
          <w:szCs w:val="26"/>
        </w:rPr>
        <w:t>- увеличению доходов консолидированного бюджета муниципального образования Моздокский район Республики Северная Осетия-Алания за счет платежей за использование земель;</w:t>
      </w:r>
    </w:p>
    <w:p w:rsidR="00410B01" w:rsidRPr="004D3E4D" w:rsidRDefault="00410B01" w:rsidP="00250087">
      <w:pPr>
        <w:ind w:firstLine="709"/>
        <w:jc w:val="both"/>
        <w:rPr>
          <w:sz w:val="26"/>
          <w:szCs w:val="26"/>
        </w:rPr>
      </w:pPr>
      <w:r w:rsidRPr="004D3E4D">
        <w:rPr>
          <w:sz w:val="26"/>
          <w:szCs w:val="26"/>
        </w:rPr>
        <w:t>- внесению в Единый государственный реестр недвижимости сведений о точных границах земельных участков, предоставленных во владение и пользование до 2001года;</w:t>
      </w:r>
    </w:p>
    <w:p w:rsidR="00410B01" w:rsidRPr="004D3E4D" w:rsidRDefault="00410B01" w:rsidP="00250087">
      <w:pPr>
        <w:ind w:firstLine="709"/>
        <w:jc w:val="both"/>
        <w:rPr>
          <w:sz w:val="26"/>
          <w:szCs w:val="26"/>
        </w:rPr>
      </w:pPr>
      <w:r w:rsidRPr="004D3E4D">
        <w:rPr>
          <w:sz w:val="26"/>
          <w:szCs w:val="26"/>
        </w:rPr>
        <w:t>- созданию условий для развития добросовестной конкуренции путем повышения открытости, прозрачности и гласности проводимых аукционов в сфере земельных отношений.</w:t>
      </w:r>
    </w:p>
    <w:p w:rsidR="00410B01" w:rsidRPr="004D3E4D" w:rsidRDefault="00410B01" w:rsidP="00250087">
      <w:pPr>
        <w:ind w:firstLine="709"/>
        <w:jc w:val="both"/>
        <w:rPr>
          <w:sz w:val="26"/>
          <w:szCs w:val="26"/>
        </w:rPr>
      </w:pPr>
    </w:p>
    <w:p w:rsidR="00410B01" w:rsidRPr="004D3E4D" w:rsidRDefault="00410B01" w:rsidP="00250087">
      <w:pPr>
        <w:ind w:firstLine="709"/>
        <w:jc w:val="center"/>
        <w:rPr>
          <w:b/>
          <w:sz w:val="26"/>
          <w:szCs w:val="26"/>
        </w:rPr>
      </w:pPr>
      <w:r w:rsidRPr="004D3E4D">
        <w:rPr>
          <w:b/>
          <w:sz w:val="26"/>
          <w:szCs w:val="26"/>
        </w:rPr>
        <w:t>4. Сроки и этапы реализации муниципальной программы</w:t>
      </w:r>
    </w:p>
    <w:p w:rsidR="00410B01" w:rsidRPr="004D3E4D" w:rsidRDefault="00410B01" w:rsidP="00250087">
      <w:pPr>
        <w:ind w:firstLine="709"/>
        <w:rPr>
          <w:sz w:val="26"/>
          <w:szCs w:val="26"/>
        </w:rPr>
      </w:pPr>
    </w:p>
    <w:p w:rsidR="00410B01" w:rsidRPr="004D3E4D" w:rsidRDefault="00410B01" w:rsidP="00250087">
      <w:pPr>
        <w:ind w:firstLine="709"/>
        <w:jc w:val="both"/>
        <w:rPr>
          <w:sz w:val="26"/>
          <w:szCs w:val="26"/>
        </w:rPr>
      </w:pPr>
      <w:r w:rsidRPr="004D3E4D">
        <w:rPr>
          <w:sz w:val="26"/>
          <w:szCs w:val="26"/>
        </w:rPr>
        <w:t>Срок реализации 2019-2025 годы. Программа не предусматривает деления на этапы.</w:t>
      </w:r>
    </w:p>
    <w:p w:rsidR="00410B01" w:rsidRPr="004D3E4D" w:rsidRDefault="00410B01" w:rsidP="00250087">
      <w:pPr>
        <w:ind w:firstLine="709"/>
        <w:rPr>
          <w:b/>
          <w:sz w:val="26"/>
          <w:szCs w:val="26"/>
        </w:rPr>
      </w:pPr>
    </w:p>
    <w:p w:rsidR="00410B01" w:rsidRPr="004D3E4D" w:rsidRDefault="00410B01" w:rsidP="00250087">
      <w:pPr>
        <w:jc w:val="center"/>
        <w:rPr>
          <w:b/>
          <w:sz w:val="26"/>
          <w:szCs w:val="26"/>
        </w:rPr>
      </w:pPr>
      <w:r w:rsidRPr="004D3E4D">
        <w:rPr>
          <w:b/>
          <w:sz w:val="26"/>
          <w:szCs w:val="26"/>
        </w:rPr>
        <w:t>5. Описание рисков реализации муниципальной программы и мер управления рисками реализации муниципальной программы</w:t>
      </w:r>
    </w:p>
    <w:p w:rsidR="00410B01" w:rsidRPr="004D3E4D" w:rsidRDefault="00410B01" w:rsidP="00250087">
      <w:pPr>
        <w:autoSpaceDE w:val="0"/>
        <w:autoSpaceDN w:val="0"/>
        <w:adjustRightInd w:val="0"/>
        <w:ind w:firstLine="709"/>
        <w:jc w:val="both"/>
        <w:rPr>
          <w:bCs/>
          <w:sz w:val="26"/>
          <w:szCs w:val="26"/>
        </w:rPr>
      </w:pPr>
    </w:p>
    <w:p w:rsidR="00410B01" w:rsidRPr="004D3E4D" w:rsidRDefault="00410B01" w:rsidP="00250087">
      <w:pPr>
        <w:autoSpaceDE w:val="0"/>
        <w:autoSpaceDN w:val="0"/>
        <w:adjustRightInd w:val="0"/>
        <w:ind w:firstLine="709"/>
        <w:jc w:val="both"/>
        <w:rPr>
          <w:sz w:val="26"/>
          <w:szCs w:val="26"/>
        </w:rPr>
      </w:pPr>
      <w:r w:rsidRPr="004D3E4D">
        <w:rPr>
          <w:sz w:val="26"/>
          <w:szCs w:val="26"/>
        </w:rPr>
        <w:t>В процессе реализации муниципальной программы могут возникнуть внешние и внутренние риски.</w:t>
      </w:r>
    </w:p>
    <w:p w:rsidR="00410B01" w:rsidRPr="004D3E4D" w:rsidRDefault="00410B01" w:rsidP="00250087">
      <w:pPr>
        <w:autoSpaceDE w:val="0"/>
        <w:autoSpaceDN w:val="0"/>
        <w:adjustRightInd w:val="0"/>
        <w:ind w:firstLine="709"/>
        <w:jc w:val="both"/>
        <w:rPr>
          <w:sz w:val="26"/>
          <w:szCs w:val="26"/>
        </w:rPr>
      </w:pPr>
      <w:r w:rsidRPr="004D3E4D">
        <w:rPr>
          <w:sz w:val="26"/>
          <w:szCs w:val="26"/>
        </w:rPr>
        <w:t>Внешними рисками реализации муниципальной программы являются:</w:t>
      </w:r>
    </w:p>
    <w:p w:rsidR="00410B01" w:rsidRPr="004D3E4D" w:rsidRDefault="00410B01" w:rsidP="00250087">
      <w:pPr>
        <w:autoSpaceDE w:val="0"/>
        <w:autoSpaceDN w:val="0"/>
        <w:adjustRightInd w:val="0"/>
        <w:ind w:firstLine="709"/>
        <w:jc w:val="both"/>
        <w:rPr>
          <w:sz w:val="26"/>
          <w:szCs w:val="26"/>
        </w:rPr>
      </w:pPr>
      <w:r w:rsidRPr="004D3E4D">
        <w:rPr>
          <w:sz w:val="26"/>
          <w:szCs w:val="26"/>
        </w:rPr>
        <w:t>а) снижение спроса на земельные участки, в связи с замедлением экономического роста в стране;</w:t>
      </w:r>
    </w:p>
    <w:p w:rsidR="00410B01" w:rsidRPr="004D3E4D" w:rsidRDefault="00410B01" w:rsidP="00250087">
      <w:pPr>
        <w:autoSpaceDE w:val="0"/>
        <w:autoSpaceDN w:val="0"/>
        <w:adjustRightInd w:val="0"/>
        <w:ind w:firstLine="709"/>
        <w:jc w:val="both"/>
        <w:rPr>
          <w:sz w:val="26"/>
          <w:szCs w:val="26"/>
        </w:rPr>
      </w:pPr>
      <w:r w:rsidRPr="004D3E4D">
        <w:rPr>
          <w:sz w:val="26"/>
          <w:szCs w:val="26"/>
        </w:rPr>
        <w:t xml:space="preserve">б) отсутствие и (или) возможный сговор участников при проведении торгов в сфере земельных отношений. </w:t>
      </w:r>
    </w:p>
    <w:p w:rsidR="00410B01" w:rsidRPr="004D3E4D" w:rsidRDefault="00410B01" w:rsidP="00250087">
      <w:pPr>
        <w:autoSpaceDE w:val="0"/>
        <w:autoSpaceDN w:val="0"/>
        <w:adjustRightInd w:val="0"/>
        <w:ind w:firstLine="709"/>
        <w:jc w:val="both"/>
        <w:rPr>
          <w:sz w:val="26"/>
          <w:szCs w:val="26"/>
        </w:rPr>
      </w:pPr>
      <w:r w:rsidRPr="004D3E4D">
        <w:rPr>
          <w:sz w:val="26"/>
          <w:szCs w:val="26"/>
        </w:rPr>
        <w:t>Мерами по преодолению негативных последствий внешних рисков являются:</w:t>
      </w:r>
    </w:p>
    <w:p w:rsidR="00410B01" w:rsidRPr="004D3E4D" w:rsidRDefault="00410B01" w:rsidP="00250087">
      <w:pPr>
        <w:autoSpaceDE w:val="0"/>
        <w:autoSpaceDN w:val="0"/>
        <w:adjustRightInd w:val="0"/>
        <w:ind w:firstLine="709"/>
        <w:jc w:val="both"/>
        <w:rPr>
          <w:sz w:val="26"/>
          <w:szCs w:val="26"/>
        </w:rPr>
      </w:pPr>
      <w:r w:rsidRPr="004D3E4D">
        <w:rPr>
          <w:sz w:val="26"/>
          <w:szCs w:val="26"/>
        </w:rPr>
        <w:t>а) проведение регулярного мониторинга изменения законодательства Российской Федерации;</w:t>
      </w:r>
    </w:p>
    <w:p w:rsidR="00410B01" w:rsidRPr="004D3E4D" w:rsidRDefault="00410B01" w:rsidP="00250087">
      <w:pPr>
        <w:autoSpaceDE w:val="0"/>
        <w:autoSpaceDN w:val="0"/>
        <w:adjustRightInd w:val="0"/>
        <w:ind w:firstLine="709"/>
        <w:jc w:val="both"/>
        <w:rPr>
          <w:sz w:val="26"/>
          <w:szCs w:val="26"/>
        </w:rPr>
      </w:pPr>
      <w:r w:rsidRPr="004D3E4D">
        <w:rPr>
          <w:sz w:val="26"/>
          <w:szCs w:val="26"/>
        </w:rPr>
        <w:t>б) увеличение количества публикаций в средствах массовой информации о земельных участках, распоряжение которыми осуществляется Администрацией местного самоуправления Моздокского района Республики Северная Осетия-Алания, в целях их вовлечения в хозяйственный оборот;</w:t>
      </w:r>
    </w:p>
    <w:p w:rsidR="00410B01" w:rsidRPr="004D3E4D" w:rsidRDefault="00410B01" w:rsidP="00250087">
      <w:pPr>
        <w:autoSpaceDE w:val="0"/>
        <w:autoSpaceDN w:val="0"/>
        <w:adjustRightInd w:val="0"/>
        <w:ind w:firstLine="709"/>
        <w:jc w:val="both"/>
        <w:rPr>
          <w:sz w:val="26"/>
          <w:szCs w:val="26"/>
        </w:rPr>
      </w:pPr>
      <w:r w:rsidRPr="004D3E4D">
        <w:rPr>
          <w:sz w:val="26"/>
          <w:szCs w:val="26"/>
        </w:rPr>
        <w:t>в) при необходимости внесение изменений в муниципальную программу, предусматривающих снижение последствий внешних рисков;</w:t>
      </w:r>
    </w:p>
    <w:p w:rsidR="00410B01" w:rsidRPr="004D3E4D" w:rsidRDefault="00410B01" w:rsidP="00250087">
      <w:pPr>
        <w:autoSpaceDE w:val="0"/>
        <w:autoSpaceDN w:val="0"/>
        <w:adjustRightInd w:val="0"/>
        <w:ind w:firstLine="709"/>
        <w:jc w:val="both"/>
        <w:rPr>
          <w:sz w:val="26"/>
          <w:szCs w:val="26"/>
        </w:rPr>
      </w:pPr>
      <w:r w:rsidRPr="004D3E4D">
        <w:rPr>
          <w:sz w:val="26"/>
          <w:szCs w:val="26"/>
        </w:rPr>
        <w:t>К внутренними рисками являются финансовые риски: сокращение бюджетных ассигнований на реализацию муниципальной программы;</w:t>
      </w:r>
    </w:p>
    <w:p w:rsidR="00410B01" w:rsidRPr="004D3E4D" w:rsidRDefault="00410B01" w:rsidP="00250087">
      <w:pPr>
        <w:autoSpaceDE w:val="0"/>
        <w:autoSpaceDN w:val="0"/>
        <w:adjustRightInd w:val="0"/>
        <w:ind w:firstLine="709"/>
        <w:jc w:val="both"/>
        <w:rPr>
          <w:sz w:val="26"/>
          <w:szCs w:val="26"/>
        </w:rPr>
      </w:pPr>
      <w:r w:rsidRPr="004D3E4D">
        <w:rPr>
          <w:sz w:val="26"/>
          <w:szCs w:val="26"/>
        </w:rPr>
        <w:t>Мерами по преодолению негативных последствий внутренних рисков являются:</w:t>
      </w:r>
    </w:p>
    <w:p w:rsidR="00410B01" w:rsidRPr="004D3E4D" w:rsidRDefault="00410B01" w:rsidP="00250087">
      <w:pPr>
        <w:autoSpaceDE w:val="0"/>
        <w:autoSpaceDN w:val="0"/>
        <w:adjustRightInd w:val="0"/>
        <w:ind w:firstLine="709"/>
        <w:jc w:val="both"/>
        <w:rPr>
          <w:sz w:val="26"/>
          <w:szCs w:val="26"/>
        </w:rPr>
      </w:pPr>
      <w:r w:rsidRPr="004D3E4D">
        <w:rPr>
          <w:sz w:val="26"/>
          <w:szCs w:val="26"/>
        </w:rPr>
        <w:t>а) определение приоритетов для первоочередного финансирования мероприятий муниципальной программы;</w:t>
      </w:r>
    </w:p>
    <w:p w:rsidR="00410B01" w:rsidRPr="004D3E4D" w:rsidRDefault="00410B01" w:rsidP="00250087">
      <w:pPr>
        <w:autoSpaceDE w:val="0"/>
        <w:autoSpaceDN w:val="0"/>
        <w:adjustRightInd w:val="0"/>
        <w:ind w:firstLine="709"/>
        <w:jc w:val="both"/>
        <w:rPr>
          <w:sz w:val="26"/>
          <w:szCs w:val="26"/>
        </w:rPr>
      </w:pPr>
      <w:r w:rsidRPr="004D3E4D">
        <w:rPr>
          <w:sz w:val="26"/>
          <w:szCs w:val="26"/>
        </w:rPr>
        <w:t>б) защита имущественных интересов муниципального образования Моздокский район Республики Северная Осетия-Алания в судах;</w:t>
      </w:r>
    </w:p>
    <w:p w:rsidR="00410B01" w:rsidRPr="004D3E4D" w:rsidRDefault="00410B01" w:rsidP="00250087">
      <w:pPr>
        <w:autoSpaceDE w:val="0"/>
        <w:autoSpaceDN w:val="0"/>
        <w:adjustRightInd w:val="0"/>
        <w:ind w:firstLine="709"/>
        <w:jc w:val="both"/>
        <w:rPr>
          <w:sz w:val="26"/>
          <w:szCs w:val="26"/>
        </w:rPr>
      </w:pPr>
      <w:r w:rsidRPr="004D3E4D">
        <w:rPr>
          <w:sz w:val="26"/>
          <w:szCs w:val="26"/>
        </w:rPr>
        <w:t>в) повышение квалификации работников отдела по земельным вопросам.</w:t>
      </w:r>
    </w:p>
    <w:p w:rsidR="00410B01" w:rsidRPr="004D3E4D" w:rsidRDefault="00410B01" w:rsidP="00250087">
      <w:pPr>
        <w:autoSpaceDE w:val="0"/>
        <w:autoSpaceDN w:val="0"/>
        <w:adjustRightInd w:val="0"/>
        <w:ind w:firstLine="709"/>
        <w:jc w:val="both"/>
        <w:rPr>
          <w:sz w:val="26"/>
          <w:szCs w:val="26"/>
        </w:rPr>
      </w:pPr>
    </w:p>
    <w:p w:rsidR="00410B01" w:rsidRPr="004D3E4D" w:rsidRDefault="00410B01" w:rsidP="00250087">
      <w:pPr>
        <w:ind w:firstLine="709"/>
        <w:jc w:val="both"/>
        <w:rPr>
          <w:sz w:val="26"/>
          <w:szCs w:val="26"/>
        </w:rPr>
      </w:pPr>
      <w:r w:rsidRPr="004D3E4D">
        <w:rPr>
          <w:b/>
          <w:sz w:val="26"/>
          <w:szCs w:val="26"/>
        </w:rPr>
        <w:t>6. Перечень и сведения о показателях (индикаторах) муниципальной программы</w:t>
      </w:r>
      <w:r w:rsidRPr="004D3E4D">
        <w:rPr>
          <w:sz w:val="26"/>
          <w:szCs w:val="26"/>
        </w:rPr>
        <w:t xml:space="preserve"> приведены в Приложении №1 к настоящей Программе.</w:t>
      </w:r>
    </w:p>
    <w:p w:rsidR="00410B01" w:rsidRPr="004D3E4D" w:rsidRDefault="00410B01" w:rsidP="00250087">
      <w:pPr>
        <w:ind w:firstLine="709"/>
        <w:jc w:val="both"/>
        <w:rPr>
          <w:sz w:val="26"/>
          <w:szCs w:val="26"/>
        </w:rPr>
      </w:pPr>
    </w:p>
    <w:p w:rsidR="00410B01" w:rsidRPr="004D3E4D" w:rsidRDefault="00410B01" w:rsidP="00250087">
      <w:pPr>
        <w:ind w:firstLine="709"/>
        <w:jc w:val="both"/>
        <w:rPr>
          <w:sz w:val="26"/>
          <w:szCs w:val="26"/>
        </w:rPr>
      </w:pPr>
      <w:r w:rsidRPr="004D3E4D">
        <w:rPr>
          <w:b/>
          <w:sz w:val="26"/>
          <w:szCs w:val="26"/>
        </w:rPr>
        <w:t>7. Перечень основных мероприятий муниципальной программы с указанием сроков их реализации</w:t>
      </w:r>
      <w:r w:rsidRPr="004D3E4D">
        <w:rPr>
          <w:sz w:val="26"/>
          <w:szCs w:val="26"/>
        </w:rPr>
        <w:t xml:space="preserve"> приведены в Приложении №2 к настоящей Программе.</w:t>
      </w:r>
    </w:p>
    <w:p w:rsidR="00410B01" w:rsidRPr="004D3E4D" w:rsidRDefault="00410B01" w:rsidP="00250087">
      <w:pPr>
        <w:ind w:firstLine="709"/>
        <w:jc w:val="both"/>
        <w:rPr>
          <w:b/>
          <w:sz w:val="26"/>
          <w:szCs w:val="26"/>
        </w:rPr>
      </w:pPr>
    </w:p>
    <w:p w:rsidR="00410B01" w:rsidRPr="004D3E4D" w:rsidRDefault="00410B01" w:rsidP="00250087">
      <w:pPr>
        <w:autoSpaceDE w:val="0"/>
        <w:autoSpaceDN w:val="0"/>
        <w:adjustRightInd w:val="0"/>
        <w:ind w:firstLine="709"/>
        <w:jc w:val="both"/>
        <w:rPr>
          <w:sz w:val="26"/>
          <w:szCs w:val="26"/>
        </w:rPr>
      </w:pPr>
      <w:r w:rsidRPr="004D3E4D">
        <w:rPr>
          <w:b/>
          <w:sz w:val="26"/>
          <w:szCs w:val="26"/>
        </w:rPr>
        <w:t xml:space="preserve">8. Ресурсное обеспечение реализации муниципальной программы </w:t>
      </w:r>
      <w:r w:rsidRPr="004D3E4D">
        <w:rPr>
          <w:sz w:val="26"/>
          <w:szCs w:val="26"/>
        </w:rPr>
        <w:t>приведено в Приложении №3 к настоящей Программе.</w:t>
      </w:r>
    </w:p>
    <w:p w:rsidR="00410B01" w:rsidRPr="004D3E4D" w:rsidRDefault="00410B01" w:rsidP="00250087">
      <w:pPr>
        <w:ind w:firstLine="709"/>
        <w:jc w:val="both"/>
        <w:rPr>
          <w:sz w:val="26"/>
          <w:szCs w:val="26"/>
        </w:rPr>
      </w:pPr>
    </w:p>
    <w:p w:rsidR="00410B01" w:rsidRPr="004D3E4D" w:rsidRDefault="00410B01" w:rsidP="00250087">
      <w:pPr>
        <w:jc w:val="both"/>
        <w:rPr>
          <w:sz w:val="26"/>
          <w:szCs w:val="26"/>
        </w:rPr>
        <w:sectPr w:rsidR="00410B01" w:rsidRPr="004D3E4D" w:rsidSect="00231C90">
          <w:pgSz w:w="11906" w:h="16838" w:code="9"/>
          <w:pgMar w:top="426" w:right="850" w:bottom="851" w:left="1701" w:header="709" w:footer="709" w:gutter="0"/>
          <w:cols w:space="708"/>
          <w:docGrid w:linePitch="360"/>
        </w:sectPr>
      </w:pPr>
    </w:p>
    <w:p w:rsidR="00410B01" w:rsidRPr="004D3E4D" w:rsidRDefault="00410B01" w:rsidP="00231C90">
      <w:pPr>
        <w:ind w:left="11057"/>
        <w:jc w:val="center"/>
        <w:rPr>
          <w:i/>
          <w:sz w:val="26"/>
          <w:szCs w:val="26"/>
        </w:rPr>
      </w:pPr>
      <w:r w:rsidRPr="004D3E4D">
        <w:rPr>
          <w:i/>
          <w:sz w:val="26"/>
          <w:szCs w:val="26"/>
        </w:rPr>
        <w:t>Приложение №1</w:t>
      </w:r>
    </w:p>
    <w:p w:rsidR="00410B01" w:rsidRPr="004D3E4D" w:rsidRDefault="00410B01" w:rsidP="00231C90">
      <w:pPr>
        <w:ind w:left="11057"/>
        <w:jc w:val="center"/>
        <w:rPr>
          <w:i/>
          <w:sz w:val="26"/>
          <w:szCs w:val="26"/>
        </w:rPr>
      </w:pPr>
      <w:r w:rsidRPr="004D3E4D">
        <w:rPr>
          <w:i/>
          <w:sz w:val="26"/>
          <w:szCs w:val="26"/>
        </w:rPr>
        <w:t>к муниципальной программе</w:t>
      </w:r>
    </w:p>
    <w:p w:rsidR="00410B01" w:rsidRPr="004D3E4D" w:rsidRDefault="00410B01" w:rsidP="00231C90">
      <w:pPr>
        <w:ind w:left="11057"/>
        <w:jc w:val="center"/>
        <w:rPr>
          <w:i/>
          <w:sz w:val="26"/>
          <w:szCs w:val="26"/>
          <w:lang w:eastAsia="en-US"/>
        </w:rPr>
      </w:pPr>
      <w:r w:rsidRPr="004D3E4D">
        <w:rPr>
          <w:i/>
          <w:sz w:val="26"/>
          <w:szCs w:val="26"/>
          <w:lang w:eastAsia="en-US"/>
        </w:rPr>
        <w:t>«Управление земельными ресурсами в муниципальном образовании - Моздокский район</w:t>
      </w:r>
    </w:p>
    <w:p w:rsidR="00410B01" w:rsidRPr="004D3E4D" w:rsidRDefault="00410B01" w:rsidP="00231C90">
      <w:pPr>
        <w:ind w:left="11057"/>
        <w:jc w:val="center"/>
        <w:rPr>
          <w:i/>
          <w:sz w:val="26"/>
          <w:szCs w:val="26"/>
          <w:lang w:eastAsia="en-US"/>
        </w:rPr>
      </w:pPr>
      <w:r w:rsidRPr="004D3E4D">
        <w:rPr>
          <w:i/>
          <w:sz w:val="26"/>
          <w:szCs w:val="26"/>
          <w:lang w:eastAsia="en-US"/>
        </w:rPr>
        <w:t>Республики Северная Осетия-Алания»</w:t>
      </w:r>
    </w:p>
    <w:p w:rsidR="00410B01" w:rsidRPr="004D3E4D" w:rsidRDefault="00410B01" w:rsidP="00250087">
      <w:pPr>
        <w:autoSpaceDE w:val="0"/>
        <w:jc w:val="center"/>
        <w:rPr>
          <w:b/>
          <w:sz w:val="26"/>
          <w:szCs w:val="26"/>
        </w:rPr>
      </w:pPr>
    </w:p>
    <w:p w:rsidR="00410B01" w:rsidRPr="004D3E4D" w:rsidRDefault="00410B01" w:rsidP="00231C90">
      <w:pPr>
        <w:autoSpaceDE w:val="0"/>
        <w:jc w:val="center"/>
        <w:rPr>
          <w:b/>
          <w:sz w:val="26"/>
          <w:szCs w:val="26"/>
        </w:rPr>
      </w:pPr>
      <w:r w:rsidRPr="004D3E4D">
        <w:rPr>
          <w:b/>
          <w:sz w:val="26"/>
          <w:szCs w:val="26"/>
        </w:rPr>
        <w:t>Целевые показатели (индикаторы) муниципальной программы</w:t>
      </w:r>
    </w:p>
    <w:p w:rsidR="00410B01" w:rsidRPr="004D3E4D" w:rsidRDefault="00410B01" w:rsidP="00231C90">
      <w:pPr>
        <w:autoSpaceDE w:val="0"/>
        <w:jc w:val="center"/>
        <w:rPr>
          <w:b/>
          <w:sz w:val="26"/>
          <w:szCs w:val="26"/>
        </w:rPr>
      </w:pPr>
    </w:p>
    <w:tbl>
      <w:tblPr>
        <w:tblW w:w="15474" w:type="dxa"/>
        <w:tblInd w:w="134" w:type="dxa"/>
        <w:tblLayout w:type="fixed"/>
        <w:tblCellMar>
          <w:left w:w="0" w:type="dxa"/>
          <w:right w:w="0" w:type="dxa"/>
        </w:tblCellMar>
        <w:tblLook w:val="0000" w:firstRow="0" w:lastRow="0" w:firstColumn="0" w:lastColumn="0" w:noHBand="0" w:noVBand="0"/>
      </w:tblPr>
      <w:tblGrid>
        <w:gridCol w:w="638"/>
        <w:gridCol w:w="6875"/>
        <w:gridCol w:w="718"/>
        <w:gridCol w:w="908"/>
        <w:gridCol w:w="908"/>
        <w:gridCol w:w="908"/>
        <w:gridCol w:w="908"/>
        <w:gridCol w:w="908"/>
        <w:gridCol w:w="573"/>
        <w:gridCol w:w="850"/>
        <w:gridCol w:w="1280"/>
      </w:tblGrid>
      <w:tr w:rsidR="00410B01" w:rsidRPr="004D3E4D" w:rsidTr="004D3E4D">
        <w:tc>
          <w:tcPr>
            <w:tcW w:w="15474" w:type="dxa"/>
            <w:gridSpan w:val="11"/>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pStyle w:val="Heading1"/>
              <w:ind w:firstLine="327"/>
              <w:rPr>
                <w:rFonts w:ascii="Times New Roman" w:hAnsi="Times New Roman"/>
                <w:sz w:val="22"/>
                <w:szCs w:val="22"/>
                <w:lang w:eastAsia="en-US"/>
              </w:rPr>
            </w:pPr>
            <w:r w:rsidRPr="004D3E4D">
              <w:rPr>
                <w:rFonts w:ascii="Times New Roman" w:hAnsi="Times New Roman"/>
                <w:b w:val="0"/>
                <w:sz w:val="22"/>
                <w:szCs w:val="22"/>
                <w:lang w:eastAsia="en-US"/>
              </w:rPr>
              <w:t xml:space="preserve">Наименование Программы: </w:t>
            </w:r>
            <w:r w:rsidRPr="004D3E4D">
              <w:rPr>
                <w:rFonts w:ascii="Times New Roman" w:hAnsi="Times New Roman"/>
                <w:b w:val="0"/>
                <w:bCs w:val="0"/>
                <w:sz w:val="22"/>
                <w:szCs w:val="22"/>
                <w:lang w:eastAsia="en-US"/>
              </w:rPr>
              <w:t>«Управление земельными ресурсами в муниципальном образовании Моздокский район Республики Северная Осетия-Алания».</w:t>
            </w:r>
          </w:p>
        </w:tc>
      </w:tr>
      <w:tr w:rsidR="00410B01" w:rsidRPr="004D3E4D" w:rsidTr="004D3E4D">
        <w:tc>
          <w:tcPr>
            <w:tcW w:w="15474" w:type="dxa"/>
            <w:gridSpan w:val="11"/>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autoSpaceDE w:val="0"/>
              <w:autoSpaceDN w:val="0"/>
              <w:adjustRightInd w:val="0"/>
              <w:ind w:firstLine="327"/>
              <w:jc w:val="both"/>
              <w:rPr>
                <w:sz w:val="22"/>
                <w:szCs w:val="22"/>
              </w:rPr>
            </w:pPr>
            <w:r w:rsidRPr="004D3E4D">
              <w:rPr>
                <w:sz w:val="22"/>
                <w:szCs w:val="22"/>
              </w:rPr>
              <w:t>Цель: повышение эффективности и прозрачности управления земельными ресурсами муниципального образования Моздокский район Республики Северная Осетия-Алания.</w:t>
            </w:r>
          </w:p>
        </w:tc>
      </w:tr>
      <w:tr w:rsidR="00410B01" w:rsidRPr="004D3E4D" w:rsidTr="004D3E4D">
        <w:trPr>
          <w:trHeight w:val="1758"/>
        </w:trPr>
        <w:tc>
          <w:tcPr>
            <w:tcW w:w="15474" w:type="dxa"/>
            <w:gridSpan w:val="11"/>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ind w:firstLine="327"/>
              <w:jc w:val="both"/>
              <w:rPr>
                <w:sz w:val="22"/>
                <w:szCs w:val="22"/>
              </w:rPr>
            </w:pPr>
            <w:r w:rsidRPr="004D3E4D">
              <w:rPr>
                <w:sz w:val="22"/>
                <w:szCs w:val="22"/>
              </w:rPr>
              <w:t>Задачи:</w:t>
            </w:r>
          </w:p>
          <w:p w:rsidR="00410B01" w:rsidRPr="004D3E4D" w:rsidRDefault="00410B01" w:rsidP="00250087">
            <w:pPr>
              <w:ind w:left="33" w:firstLine="356"/>
              <w:jc w:val="both"/>
              <w:rPr>
                <w:sz w:val="22"/>
                <w:szCs w:val="22"/>
              </w:rPr>
            </w:pPr>
            <w:r w:rsidRPr="004D3E4D">
              <w:rPr>
                <w:sz w:val="22"/>
                <w:szCs w:val="22"/>
              </w:rPr>
              <w:t>1.Обеспечение полноты и актуальности учета земельных ресурсов муниципального образования Моздокский район Республики Северная Осетия-Алания.</w:t>
            </w:r>
          </w:p>
          <w:p w:rsidR="00410B01" w:rsidRPr="004D3E4D" w:rsidRDefault="00410B01" w:rsidP="00250087">
            <w:pPr>
              <w:ind w:left="33" w:firstLine="356"/>
              <w:jc w:val="both"/>
              <w:rPr>
                <w:sz w:val="22"/>
                <w:szCs w:val="22"/>
              </w:rPr>
            </w:pPr>
            <w:r w:rsidRPr="004D3E4D">
              <w:rPr>
                <w:sz w:val="22"/>
                <w:szCs w:val="22"/>
              </w:rPr>
              <w:t xml:space="preserve">2.Обеспечение государственной регистрации права собственности муниципального образования Моздокский район и прав граждан на земельные участки. </w:t>
            </w:r>
          </w:p>
          <w:p w:rsidR="00410B01" w:rsidRPr="004D3E4D" w:rsidRDefault="00410B01" w:rsidP="00250087">
            <w:pPr>
              <w:ind w:left="33" w:firstLine="356"/>
              <w:jc w:val="both"/>
              <w:rPr>
                <w:sz w:val="22"/>
                <w:szCs w:val="22"/>
              </w:rPr>
            </w:pPr>
            <w:r w:rsidRPr="004D3E4D">
              <w:rPr>
                <w:sz w:val="22"/>
                <w:szCs w:val="22"/>
              </w:rPr>
              <w:t>3. Увеличение площади земель вовлеченных в оборот.</w:t>
            </w:r>
          </w:p>
          <w:p w:rsidR="00410B01" w:rsidRPr="004D3E4D" w:rsidRDefault="00410B01" w:rsidP="00250087">
            <w:pPr>
              <w:ind w:firstLine="327"/>
              <w:jc w:val="both"/>
              <w:rPr>
                <w:sz w:val="22"/>
                <w:szCs w:val="22"/>
              </w:rPr>
            </w:pPr>
            <w:r w:rsidRPr="004D3E4D">
              <w:rPr>
                <w:sz w:val="22"/>
                <w:szCs w:val="22"/>
              </w:rPr>
              <w:t>4. Обеспечение земельными участками многодетных семей.</w:t>
            </w:r>
          </w:p>
        </w:tc>
      </w:tr>
      <w:tr w:rsidR="00410B01" w:rsidRPr="004D3E4D" w:rsidTr="004D3E4D">
        <w:trPr>
          <w:trHeight w:val="994"/>
        </w:trPr>
        <w:tc>
          <w:tcPr>
            <w:tcW w:w="638" w:type="dxa"/>
            <w:vMerge w:val="restart"/>
            <w:tcBorders>
              <w:top w:val="single" w:sz="6" w:space="0" w:color="auto"/>
              <w:left w:val="single" w:sz="6" w:space="0" w:color="auto"/>
              <w:right w:val="single" w:sz="6" w:space="0" w:color="auto"/>
            </w:tcBorders>
            <w:tcMar>
              <w:top w:w="120" w:type="dxa"/>
              <w:left w:w="240" w:type="dxa"/>
              <w:bottom w:w="120" w:type="dxa"/>
              <w:right w:w="240" w:type="dxa"/>
            </w:tcMar>
          </w:tcPr>
          <w:p w:rsidR="00410B01" w:rsidRPr="004D3E4D" w:rsidRDefault="00410B01" w:rsidP="00250087">
            <w:pPr>
              <w:ind w:left="-240" w:right="-191"/>
              <w:jc w:val="center"/>
              <w:rPr>
                <w:sz w:val="22"/>
                <w:szCs w:val="22"/>
              </w:rPr>
            </w:pPr>
            <w:r w:rsidRPr="004D3E4D">
              <w:rPr>
                <w:sz w:val="22"/>
                <w:szCs w:val="22"/>
              </w:rPr>
              <w:t>№ п/п</w:t>
            </w:r>
          </w:p>
        </w:tc>
        <w:tc>
          <w:tcPr>
            <w:tcW w:w="6875" w:type="dxa"/>
            <w:vMerge w:val="restart"/>
            <w:tcBorders>
              <w:top w:val="single" w:sz="6" w:space="0" w:color="auto"/>
              <w:left w:val="single" w:sz="6" w:space="0" w:color="auto"/>
              <w:right w:val="single" w:sz="6" w:space="0" w:color="auto"/>
            </w:tcBorders>
            <w:tcMar>
              <w:top w:w="120" w:type="dxa"/>
              <w:left w:w="240" w:type="dxa"/>
              <w:bottom w:w="120" w:type="dxa"/>
              <w:right w:w="240" w:type="dxa"/>
            </w:tcMar>
          </w:tcPr>
          <w:p w:rsidR="00410B01" w:rsidRPr="004D3E4D" w:rsidRDefault="00410B01" w:rsidP="00250087">
            <w:pPr>
              <w:ind w:left="-240" w:right="-191"/>
              <w:jc w:val="center"/>
              <w:rPr>
                <w:sz w:val="22"/>
                <w:szCs w:val="22"/>
              </w:rPr>
            </w:pPr>
            <w:r w:rsidRPr="004D3E4D">
              <w:rPr>
                <w:sz w:val="22"/>
                <w:szCs w:val="22"/>
              </w:rPr>
              <w:t>Наименование Показателя (целевой индикатор)</w:t>
            </w:r>
          </w:p>
        </w:tc>
        <w:tc>
          <w:tcPr>
            <w:tcW w:w="718" w:type="dxa"/>
            <w:vMerge w:val="restart"/>
            <w:tcBorders>
              <w:top w:val="single" w:sz="6" w:space="0" w:color="auto"/>
              <w:left w:val="single" w:sz="6" w:space="0" w:color="auto"/>
              <w:right w:val="single" w:sz="6" w:space="0" w:color="auto"/>
            </w:tcBorders>
            <w:tcMar>
              <w:top w:w="120" w:type="dxa"/>
              <w:left w:w="240" w:type="dxa"/>
              <w:bottom w:w="120" w:type="dxa"/>
              <w:right w:w="240" w:type="dxa"/>
            </w:tcMar>
          </w:tcPr>
          <w:p w:rsidR="00410B01" w:rsidRPr="004D3E4D" w:rsidRDefault="00410B01" w:rsidP="00250087">
            <w:pPr>
              <w:ind w:left="-240" w:right="-191"/>
              <w:jc w:val="center"/>
              <w:rPr>
                <w:sz w:val="22"/>
                <w:szCs w:val="22"/>
              </w:rPr>
            </w:pPr>
            <w:r w:rsidRPr="004D3E4D">
              <w:rPr>
                <w:sz w:val="22"/>
                <w:szCs w:val="22"/>
              </w:rPr>
              <w:t>Ед. изм.</w:t>
            </w:r>
          </w:p>
        </w:tc>
        <w:tc>
          <w:tcPr>
            <w:tcW w:w="5963" w:type="dxa"/>
            <w:gridSpan w:val="7"/>
            <w:tcBorders>
              <w:top w:val="single" w:sz="6" w:space="0" w:color="auto"/>
              <w:left w:val="single" w:sz="6" w:space="0" w:color="auto"/>
              <w:bottom w:val="single" w:sz="6" w:space="0" w:color="auto"/>
              <w:right w:val="single" w:sz="4" w:space="0" w:color="auto"/>
            </w:tcBorders>
            <w:tcMar>
              <w:top w:w="120" w:type="dxa"/>
              <w:left w:w="240" w:type="dxa"/>
              <w:bottom w:w="120" w:type="dxa"/>
              <w:right w:w="240" w:type="dxa"/>
            </w:tcMar>
          </w:tcPr>
          <w:p w:rsidR="00410B01" w:rsidRPr="004D3E4D" w:rsidRDefault="00410B01" w:rsidP="00250087">
            <w:pPr>
              <w:ind w:left="-240" w:right="-191"/>
              <w:jc w:val="center"/>
              <w:rPr>
                <w:sz w:val="22"/>
                <w:szCs w:val="22"/>
              </w:rPr>
            </w:pPr>
            <w:r w:rsidRPr="004D3E4D">
              <w:rPr>
                <w:sz w:val="22"/>
                <w:szCs w:val="22"/>
              </w:rPr>
              <w:t>Значение целевого индикатора Программы</w:t>
            </w:r>
          </w:p>
        </w:tc>
        <w:tc>
          <w:tcPr>
            <w:tcW w:w="1278" w:type="dxa"/>
            <w:tcBorders>
              <w:top w:val="single" w:sz="6" w:space="0" w:color="auto"/>
              <w:left w:val="single" w:sz="4" w:space="0" w:color="auto"/>
              <w:bottom w:val="single" w:sz="6" w:space="0" w:color="auto"/>
              <w:right w:val="single" w:sz="6" w:space="0" w:color="auto"/>
            </w:tcBorders>
          </w:tcPr>
          <w:p w:rsidR="00410B01" w:rsidRPr="004D3E4D" w:rsidRDefault="00410B01" w:rsidP="00250087">
            <w:pPr>
              <w:autoSpaceDE w:val="0"/>
              <w:snapToGrid w:val="0"/>
              <w:ind w:left="-1"/>
              <w:jc w:val="center"/>
              <w:rPr>
                <w:sz w:val="22"/>
                <w:szCs w:val="22"/>
              </w:rPr>
            </w:pPr>
            <w:r w:rsidRPr="004D3E4D">
              <w:rPr>
                <w:sz w:val="22"/>
                <w:szCs w:val="22"/>
              </w:rPr>
              <w:t>Исходные показатели базового года</w:t>
            </w:r>
          </w:p>
        </w:tc>
      </w:tr>
      <w:tr w:rsidR="00410B01" w:rsidRPr="004D3E4D" w:rsidTr="004D3E4D">
        <w:tc>
          <w:tcPr>
            <w:tcW w:w="638" w:type="dxa"/>
            <w:vMerge/>
            <w:tcBorders>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240" w:right="-191"/>
              <w:rPr>
                <w:sz w:val="22"/>
                <w:szCs w:val="22"/>
              </w:rPr>
            </w:pPr>
          </w:p>
        </w:tc>
        <w:tc>
          <w:tcPr>
            <w:tcW w:w="6875" w:type="dxa"/>
            <w:vMerge/>
            <w:tcBorders>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240" w:right="-191"/>
              <w:rPr>
                <w:sz w:val="22"/>
                <w:szCs w:val="22"/>
              </w:rPr>
            </w:pPr>
          </w:p>
        </w:tc>
        <w:tc>
          <w:tcPr>
            <w:tcW w:w="718" w:type="dxa"/>
            <w:vMerge/>
            <w:tcBorders>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240" w:right="-191"/>
              <w:rPr>
                <w:sz w:val="22"/>
                <w:szCs w:val="22"/>
              </w:rPr>
            </w:pP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240" w:right="-191"/>
              <w:jc w:val="center"/>
              <w:rPr>
                <w:sz w:val="22"/>
                <w:szCs w:val="22"/>
              </w:rPr>
            </w:pPr>
            <w:r w:rsidRPr="004D3E4D">
              <w:rPr>
                <w:sz w:val="22"/>
                <w:szCs w:val="22"/>
              </w:rPr>
              <w:t xml:space="preserve">2019 </w:t>
            </w:r>
          </w:p>
          <w:p w:rsidR="00410B01" w:rsidRPr="004D3E4D" w:rsidRDefault="00410B01" w:rsidP="00250087">
            <w:pPr>
              <w:ind w:left="-240" w:right="-191"/>
              <w:jc w:val="center"/>
              <w:rPr>
                <w:sz w:val="22"/>
                <w:szCs w:val="22"/>
              </w:rPr>
            </w:pPr>
            <w:r w:rsidRPr="004D3E4D">
              <w:rPr>
                <w:sz w:val="22"/>
                <w:szCs w:val="22"/>
              </w:rPr>
              <w:t>год</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240" w:right="-191"/>
              <w:jc w:val="center"/>
              <w:rPr>
                <w:sz w:val="22"/>
                <w:szCs w:val="22"/>
              </w:rPr>
            </w:pPr>
            <w:r w:rsidRPr="004D3E4D">
              <w:rPr>
                <w:sz w:val="22"/>
                <w:szCs w:val="22"/>
              </w:rPr>
              <w:t xml:space="preserve">2020 </w:t>
            </w:r>
          </w:p>
          <w:p w:rsidR="00410B01" w:rsidRPr="004D3E4D" w:rsidRDefault="00410B01" w:rsidP="00250087">
            <w:pPr>
              <w:ind w:left="-240" w:right="-191"/>
              <w:jc w:val="center"/>
              <w:rPr>
                <w:sz w:val="22"/>
                <w:szCs w:val="22"/>
              </w:rPr>
            </w:pPr>
            <w:r w:rsidRPr="004D3E4D">
              <w:rPr>
                <w:sz w:val="22"/>
                <w:szCs w:val="22"/>
              </w:rPr>
              <w:t>год</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240" w:right="-191"/>
              <w:jc w:val="center"/>
              <w:rPr>
                <w:sz w:val="22"/>
                <w:szCs w:val="22"/>
              </w:rPr>
            </w:pPr>
            <w:r w:rsidRPr="004D3E4D">
              <w:rPr>
                <w:sz w:val="22"/>
                <w:szCs w:val="22"/>
              </w:rPr>
              <w:t xml:space="preserve">2021 </w:t>
            </w:r>
          </w:p>
          <w:p w:rsidR="00410B01" w:rsidRPr="004D3E4D" w:rsidRDefault="00410B01" w:rsidP="00250087">
            <w:pPr>
              <w:ind w:left="-240" w:right="-191"/>
              <w:jc w:val="center"/>
              <w:rPr>
                <w:sz w:val="22"/>
                <w:szCs w:val="22"/>
              </w:rPr>
            </w:pPr>
            <w:r w:rsidRPr="004D3E4D">
              <w:rPr>
                <w:sz w:val="22"/>
                <w:szCs w:val="22"/>
              </w:rPr>
              <w:t>год</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240" w:right="-191"/>
              <w:jc w:val="center"/>
              <w:rPr>
                <w:sz w:val="22"/>
                <w:szCs w:val="22"/>
              </w:rPr>
            </w:pPr>
            <w:r w:rsidRPr="004D3E4D">
              <w:rPr>
                <w:sz w:val="22"/>
                <w:szCs w:val="22"/>
              </w:rPr>
              <w:t xml:space="preserve">2022 </w:t>
            </w:r>
          </w:p>
          <w:p w:rsidR="00410B01" w:rsidRPr="004D3E4D" w:rsidRDefault="00410B01" w:rsidP="00250087">
            <w:pPr>
              <w:ind w:left="-240" w:right="-191"/>
              <w:jc w:val="center"/>
              <w:rPr>
                <w:sz w:val="22"/>
                <w:szCs w:val="22"/>
              </w:rPr>
            </w:pPr>
            <w:r w:rsidRPr="004D3E4D">
              <w:rPr>
                <w:sz w:val="22"/>
                <w:szCs w:val="22"/>
              </w:rPr>
              <w:t>год</w:t>
            </w:r>
          </w:p>
        </w:tc>
        <w:tc>
          <w:tcPr>
            <w:tcW w:w="908" w:type="dxa"/>
            <w:tcBorders>
              <w:top w:val="single" w:sz="6" w:space="0" w:color="auto"/>
              <w:left w:val="single" w:sz="6" w:space="0" w:color="auto"/>
              <w:bottom w:val="single" w:sz="6" w:space="0" w:color="auto"/>
              <w:right w:val="single" w:sz="4" w:space="0" w:color="auto"/>
            </w:tcBorders>
            <w:tcMar>
              <w:top w:w="120" w:type="dxa"/>
              <w:left w:w="240" w:type="dxa"/>
              <w:bottom w:w="120" w:type="dxa"/>
              <w:right w:w="240" w:type="dxa"/>
            </w:tcMar>
            <w:vAlign w:val="bottom"/>
          </w:tcPr>
          <w:p w:rsidR="00410B01" w:rsidRPr="004D3E4D" w:rsidRDefault="00410B01" w:rsidP="00250087">
            <w:pPr>
              <w:ind w:left="-240" w:right="-191"/>
              <w:jc w:val="center"/>
              <w:rPr>
                <w:sz w:val="22"/>
                <w:szCs w:val="22"/>
              </w:rPr>
            </w:pPr>
            <w:r w:rsidRPr="004D3E4D">
              <w:rPr>
                <w:sz w:val="22"/>
                <w:szCs w:val="22"/>
              </w:rPr>
              <w:t xml:space="preserve">2023 </w:t>
            </w:r>
          </w:p>
          <w:p w:rsidR="00410B01" w:rsidRPr="004D3E4D" w:rsidRDefault="00410B01" w:rsidP="00250087">
            <w:pPr>
              <w:ind w:left="-240" w:right="-191"/>
              <w:jc w:val="center"/>
              <w:rPr>
                <w:sz w:val="22"/>
                <w:szCs w:val="22"/>
              </w:rPr>
            </w:pPr>
            <w:r w:rsidRPr="004D3E4D">
              <w:rPr>
                <w:sz w:val="22"/>
                <w:szCs w:val="22"/>
              </w:rPr>
              <w:t>год</w:t>
            </w:r>
          </w:p>
        </w:tc>
        <w:tc>
          <w:tcPr>
            <w:tcW w:w="573" w:type="dxa"/>
            <w:tcBorders>
              <w:top w:val="single" w:sz="6" w:space="0" w:color="auto"/>
              <w:left w:val="single" w:sz="4" w:space="0" w:color="auto"/>
              <w:bottom w:val="single" w:sz="6" w:space="0" w:color="auto"/>
              <w:right w:val="single" w:sz="4" w:space="0" w:color="auto"/>
            </w:tcBorders>
            <w:vAlign w:val="bottom"/>
          </w:tcPr>
          <w:p w:rsidR="00410B01" w:rsidRPr="004D3E4D" w:rsidRDefault="00410B01" w:rsidP="00250087">
            <w:pPr>
              <w:ind w:left="-240" w:right="-191"/>
              <w:jc w:val="center"/>
              <w:rPr>
                <w:sz w:val="22"/>
                <w:szCs w:val="22"/>
              </w:rPr>
            </w:pPr>
            <w:r w:rsidRPr="004D3E4D">
              <w:rPr>
                <w:sz w:val="22"/>
                <w:szCs w:val="22"/>
              </w:rPr>
              <w:t xml:space="preserve">2024 </w:t>
            </w:r>
          </w:p>
          <w:p w:rsidR="00410B01" w:rsidRPr="004D3E4D" w:rsidRDefault="00410B01" w:rsidP="00250087">
            <w:pPr>
              <w:ind w:left="-240" w:right="-191"/>
              <w:jc w:val="center"/>
              <w:rPr>
                <w:sz w:val="22"/>
                <w:szCs w:val="22"/>
              </w:rPr>
            </w:pPr>
            <w:r w:rsidRPr="004D3E4D">
              <w:rPr>
                <w:sz w:val="22"/>
                <w:szCs w:val="22"/>
              </w:rPr>
              <w:t>год</w:t>
            </w:r>
          </w:p>
        </w:tc>
        <w:tc>
          <w:tcPr>
            <w:tcW w:w="850" w:type="dxa"/>
            <w:tcBorders>
              <w:top w:val="single" w:sz="6" w:space="0" w:color="auto"/>
              <w:left w:val="single" w:sz="4" w:space="0" w:color="auto"/>
              <w:bottom w:val="single" w:sz="6" w:space="0" w:color="auto"/>
              <w:right w:val="single" w:sz="4" w:space="0" w:color="auto"/>
            </w:tcBorders>
            <w:vAlign w:val="bottom"/>
          </w:tcPr>
          <w:p w:rsidR="00410B01" w:rsidRPr="004D3E4D" w:rsidRDefault="00410B01" w:rsidP="00250087">
            <w:pPr>
              <w:ind w:left="-240" w:right="-191"/>
              <w:jc w:val="center"/>
              <w:rPr>
                <w:sz w:val="22"/>
                <w:szCs w:val="22"/>
              </w:rPr>
            </w:pPr>
            <w:r w:rsidRPr="004D3E4D">
              <w:rPr>
                <w:sz w:val="22"/>
                <w:szCs w:val="22"/>
              </w:rPr>
              <w:t xml:space="preserve">2025 </w:t>
            </w:r>
          </w:p>
          <w:p w:rsidR="00410B01" w:rsidRPr="004D3E4D" w:rsidRDefault="00410B01" w:rsidP="00250087">
            <w:pPr>
              <w:ind w:left="-240" w:right="-191"/>
              <w:jc w:val="center"/>
              <w:rPr>
                <w:sz w:val="22"/>
                <w:szCs w:val="22"/>
              </w:rPr>
            </w:pPr>
            <w:r w:rsidRPr="004D3E4D">
              <w:rPr>
                <w:sz w:val="22"/>
                <w:szCs w:val="22"/>
              </w:rPr>
              <w:t>год</w:t>
            </w:r>
          </w:p>
        </w:tc>
        <w:tc>
          <w:tcPr>
            <w:tcW w:w="1278" w:type="dxa"/>
            <w:tcBorders>
              <w:left w:val="single" w:sz="4" w:space="0" w:color="auto"/>
              <w:bottom w:val="single" w:sz="6" w:space="0" w:color="auto"/>
              <w:right w:val="single" w:sz="6" w:space="0" w:color="auto"/>
            </w:tcBorders>
            <w:vAlign w:val="bottom"/>
          </w:tcPr>
          <w:p w:rsidR="00410B01" w:rsidRPr="004D3E4D" w:rsidRDefault="00410B01" w:rsidP="00250087">
            <w:pPr>
              <w:ind w:left="-240" w:right="-191"/>
              <w:rPr>
                <w:sz w:val="22"/>
                <w:szCs w:val="22"/>
              </w:rPr>
            </w:pPr>
          </w:p>
        </w:tc>
      </w:tr>
      <w:tr w:rsidR="00410B01" w:rsidRPr="004D3E4D" w:rsidTr="004D3E4D">
        <w:tc>
          <w:tcPr>
            <w:tcW w:w="63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jc w:val="center"/>
              <w:rPr>
                <w:sz w:val="16"/>
                <w:szCs w:val="16"/>
              </w:rPr>
            </w:pPr>
            <w:r w:rsidRPr="004D3E4D">
              <w:rPr>
                <w:sz w:val="16"/>
                <w:szCs w:val="16"/>
              </w:rPr>
              <w:t>1</w:t>
            </w:r>
          </w:p>
        </w:tc>
        <w:tc>
          <w:tcPr>
            <w:tcW w:w="6875"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jc w:val="center"/>
              <w:rPr>
                <w:sz w:val="16"/>
                <w:szCs w:val="16"/>
              </w:rPr>
            </w:pPr>
            <w:r w:rsidRPr="004D3E4D">
              <w:rPr>
                <w:sz w:val="16"/>
                <w:szCs w:val="16"/>
              </w:rPr>
              <w:t>2</w:t>
            </w:r>
          </w:p>
        </w:tc>
        <w:tc>
          <w:tcPr>
            <w:tcW w:w="71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ind w:left="-60" w:right="-60"/>
              <w:jc w:val="center"/>
              <w:rPr>
                <w:sz w:val="16"/>
                <w:szCs w:val="16"/>
              </w:rPr>
            </w:pPr>
            <w:r w:rsidRPr="004D3E4D">
              <w:rPr>
                <w:sz w:val="16"/>
                <w:szCs w:val="16"/>
              </w:rPr>
              <w:t>3</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jc w:val="center"/>
              <w:rPr>
                <w:sz w:val="16"/>
                <w:szCs w:val="16"/>
              </w:rPr>
            </w:pPr>
            <w:r w:rsidRPr="004D3E4D">
              <w:rPr>
                <w:sz w:val="16"/>
                <w:szCs w:val="16"/>
              </w:rPr>
              <w:t>4</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jc w:val="center"/>
              <w:rPr>
                <w:sz w:val="16"/>
                <w:szCs w:val="16"/>
              </w:rPr>
            </w:pPr>
            <w:r w:rsidRPr="004D3E4D">
              <w:rPr>
                <w:sz w:val="16"/>
                <w:szCs w:val="16"/>
              </w:rPr>
              <w:t>5</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jc w:val="center"/>
              <w:rPr>
                <w:sz w:val="16"/>
                <w:szCs w:val="16"/>
              </w:rPr>
            </w:pPr>
            <w:r w:rsidRPr="004D3E4D">
              <w:rPr>
                <w:sz w:val="16"/>
                <w:szCs w:val="16"/>
              </w:rPr>
              <w:t>6</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bottom"/>
          </w:tcPr>
          <w:p w:rsidR="00410B01" w:rsidRPr="004D3E4D" w:rsidRDefault="00410B01" w:rsidP="00250087">
            <w:pPr>
              <w:jc w:val="center"/>
              <w:rPr>
                <w:sz w:val="16"/>
                <w:szCs w:val="16"/>
              </w:rPr>
            </w:pPr>
            <w:r w:rsidRPr="004D3E4D">
              <w:rPr>
                <w:sz w:val="16"/>
                <w:szCs w:val="16"/>
              </w:rPr>
              <w:t>7</w:t>
            </w:r>
          </w:p>
        </w:tc>
        <w:tc>
          <w:tcPr>
            <w:tcW w:w="908" w:type="dxa"/>
            <w:tcBorders>
              <w:top w:val="single" w:sz="6" w:space="0" w:color="auto"/>
              <w:left w:val="single" w:sz="6" w:space="0" w:color="auto"/>
              <w:bottom w:val="single" w:sz="6" w:space="0" w:color="auto"/>
              <w:right w:val="single" w:sz="4" w:space="0" w:color="auto"/>
            </w:tcBorders>
            <w:tcMar>
              <w:top w:w="120" w:type="dxa"/>
              <w:left w:w="240" w:type="dxa"/>
              <w:bottom w:w="120" w:type="dxa"/>
              <w:right w:w="240" w:type="dxa"/>
            </w:tcMar>
            <w:vAlign w:val="bottom"/>
          </w:tcPr>
          <w:p w:rsidR="00410B01" w:rsidRPr="004D3E4D" w:rsidRDefault="00410B01" w:rsidP="00250087">
            <w:pPr>
              <w:jc w:val="center"/>
              <w:rPr>
                <w:sz w:val="16"/>
                <w:szCs w:val="16"/>
              </w:rPr>
            </w:pPr>
            <w:r w:rsidRPr="004D3E4D">
              <w:rPr>
                <w:sz w:val="16"/>
                <w:szCs w:val="16"/>
              </w:rPr>
              <w:t>8</w:t>
            </w:r>
          </w:p>
        </w:tc>
        <w:tc>
          <w:tcPr>
            <w:tcW w:w="573" w:type="dxa"/>
            <w:tcBorders>
              <w:top w:val="single" w:sz="6" w:space="0" w:color="auto"/>
              <w:left w:val="single" w:sz="4" w:space="0" w:color="auto"/>
              <w:bottom w:val="single" w:sz="6" w:space="0" w:color="auto"/>
              <w:right w:val="single" w:sz="4" w:space="0" w:color="auto"/>
            </w:tcBorders>
            <w:vAlign w:val="bottom"/>
          </w:tcPr>
          <w:p w:rsidR="00410B01" w:rsidRPr="004D3E4D" w:rsidRDefault="00410B01" w:rsidP="00250087">
            <w:pPr>
              <w:jc w:val="center"/>
              <w:rPr>
                <w:sz w:val="16"/>
                <w:szCs w:val="16"/>
              </w:rPr>
            </w:pPr>
            <w:r w:rsidRPr="004D3E4D">
              <w:rPr>
                <w:sz w:val="16"/>
                <w:szCs w:val="16"/>
              </w:rPr>
              <w:t>9</w:t>
            </w:r>
          </w:p>
        </w:tc>
        <w:tc>
          <w:tcPr>
            <w:tcW w:w="850" w:type="dxa"/>
            <w:tcBorders>
              <w:top w:val="single" w:sz="6" w:space="0" w:color="auto"/>
              <w:left w:val="single" w:sz="4" w:space="0" w:color="auto"/>
              <w:bottom w:val="single" w:sz="6" w:space="0" w:color="auto"/>
              <w:right w:val="single" w:sz="4" w:space="0" w:color="auto"/>
            </w:tcBorders>
            <w:vAlign w:val="bottom"/>
          </w:tcPr>
          <w:p w:rsidR="00410B01" w:rsidRPr="004D3E4D" w:rsidRDefault="00410B01" w:rsidP="00250087">
            <w:pPr>
              <w:jc w:val="center"/>
              <w:rPr>
                <w:sz w:val="16"/>
                <w:szCs w:val="16"/>
              </w:rPr>
            </w:pPr>
            <w:r w:rsidRPr="004D3E4D">
              <w:rPr>
                <w:sz w:val="16"/>
                <w:szCs w:val="16"/>
              </w:rPr>
              <w:t>10</w:t>
            </w:r>
          </w:p>
        </w:tc>
        <w:tc>
          <w:tcPr>
            <w:tcW w:w="1278" w:type="dxa"/>
            <w:tcBorders>
              <w:left w:val="single" w:sz="4" w:space="0" w:color="auto"/>
              <w:bottom w:val="single" w:sz="6" w:space="0" w:color="auto"/>
              <w:right w:val="single" w:sz="6" w:space="0" w:color="auto"/>
            </w:tcBorders>
            <w:vAlign w:val="bottom"/>
          </w:tcPr>
          <w:p w:rsidR="00410B01" w:rsidRPr="004D3E4D" w:rsidRDefault="00410B01" w:rsidP="00250087">
            <w:pPr>
              <w:jc w:val="center"/>
              <w:rPr>
                <w:sz w:val="16"/>
                <w:szCs w:val="16"/>
              </w:rPr>
            </w:pPr>
            <w:r w:rsidRPr="004D3E4D">
              <w:rPr>
                <w:sz w:val="16"/>
                <w:szCs w:val="16"/>
              </w:rPr>
              <w:t>11</w:t>
            </w:r>
          </w:p>
        </w:tc>
      </w:tr>
      <w:tr w:rsidR="00410B01" w:rsidRPr="004D3E4D" w:rsidTr="004D3E4D">
        <w:trPr>
          <w:trHeight w:val="295"/>
        </w:trPr>
        <w:tc>
          <w:tcPr>
            <w:tcW w:w="63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1</w:t>
            </w:r>
          </w:p>
        </w:tc>
        <w:tc>
          <w:tcPr>
            <w:tcW w:w="6875"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Количество сформированных земельных участков</w:t>
            </w:r>
          </w:p>
        </w:tc>
        <w:tc>
          <w:tcPr>
            <w:tcW w:w="71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ind w:left="-60" w:right="-60"/>
              <w:jc w:val="center"/>
              <w:rPr>
                <w:sz w:val="22"/>
                <w:szCs w:val="22"/>
              </w:rPr>
            </w:pPr>
            <w:r w:rsidRPr="004D3E4D">
              <w:rPr>
                <w:sz w:val="22"/>
                <w:szCs w:val="22"/>
              </w:rPr>
              <w:t>ед.</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52</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110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50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50</w:t>
            </w:r>
          </w:p>
        </w:tc>
        <w:tc>
          <w:tcPr>
            <w:tcW w:w="908" w:type="dxa"/>
            <w:tcBorders>
              <w:top w:val="single" w:sz="6" w:space="0" w:color="auto"/>
              <w:left w:val="single" w:sz="6" w:space="0" w:color="auto"/>
              <w:bottom w:val="single" w:sz="6" w:space="0" w:color="auto"/>
              <w:right w:val="single" w:sz="4"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100</w:t>
            </w:r>
          </w:p>
        </w:tc>
        <w:tc>
          <w:tcPr>
            <w:tcW w:w="573"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50</w:t>
            </w:r>
          </w:p>
        </w:tc>
        <w:tc>
          <w:tcPr>
            <w:tcW w:w="850"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50</w:t>
            </w:r>
          </w:p>
        </w:tc>
        <w:tc>
          <w:tcPr>
            <w:tcW w:w="1278" w:type="dxa"/>
            <w:tcBorders>
              <w:left w:val="single" w:sz="4" w:space="0" w:color="auto"/>
              <w:bottom w:val="single" w:sz="6" w:space="0" w:color="auto"/>
              <w:right w:val="single" w:sz="6" w:space="0" w:color="auto"/>
            </w:tcBorders>
            <w:vAlign w:val="center"/>
          </w:tcPr>
          <w:p w:rsidR="00410B01" w:rsidRPr="004D3E4D" w:rsidRDefault="00410B01" w:rsidP="00250087">
            <w:pPr>
              <w:jc w:val="center"/>
              <w:rPr>
                <w:sz w:val="22"/>
                <w:szCs w:val="22"/>
              </w:rPr>
            </w:pPr>
            <w:r w:rsidRPr="004D3E4D">
              <w:rPr>
                <w:sz w:val="22"/>
                <w:szCs w:val="22"/>
              </w:rPr>
              <w:t>нет</w:t>
            </w:r>
          </w:p>
        </w:tc>
      </w:tr>
      <w:tr w:rsidR="00410B01" w:rsidRPr="004D3E4D" w:rsidTr="004D3E4D">
        <w:trPr>
          <w:trHeight w:val="1579"/>
        </w:trPr>
        <w:tc>
          <w:tcPr>
            <w:tcW w:w="63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2</w:t>
            </w:r>
          </w:p>
        </w:tc>
        <w:tc>
          <w:tcPr>
            <w:tcW w:w="6875"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Количество проведенных операций по осуществлению государственной регистрации права собственности муниципального образования и прав на земельные участки, возникших на основании акта АМС Моздокского района, либо сделки с АМС Моздокского района, в том числе, совершенной на основании акта АМС Моздокского района</w:t>
            </w:r>
          </w:p>
        </w:tc>
        <w:tc>
          <w:tcPr>
            <w:tcW w:w="71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ind w:left="-60" w:right="-60"/>
              <w:jc w:val="center"/>
              <w:rPr>
                <w:sz w:val="22"/>
                <w:szCs w:val="22"/>
              </w:rPr>
            </w:pPr>
            <w:r w:rsidRPr="004D3E4D">
              <w:rPr>
                <w:sz w:val="22"/>
                <w:szCs w:val="22"/>
              </w:rPr>
              <w:t>ед.</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300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300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300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300</w:t>
            </w:r>
          </w:p>
        </w:tc>
        <w:tc>
          <w:tcPr>
            <w:tcW w:w="908" w:type="dxa"/>
            <w:tcBorders>
              <w:top w:val="single" w:sz="6" w:space="0" w:color="auto"/>
              <w:left w:val="single" w:sz="6" w:space="0" w:color="auto"/>
              <w:bottom w:val="single" w:sz="6" w:space="0" w:color="auto"/>
              <w:right w:val="single" w:sz="4"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500</w:t>
            </w:r>
          </w:p>
        </w:tc>
        <w:tc>
          <w:tcPr>
            <w:tcW w:w="573"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500</w:t>
            </w:r>
          </w:p>
        </w:tc>
        <w:tc>
          <w:tcPr>
            <w:tcW w:w="850"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500</w:t>
            </w:r>
          </w:p>
        </w:tc>
        <w:tc>
          <w:tcPr>
            <w:tcW w:w="1278" w:type="dxa"/>
            <w:tcBorders>
              <w:top w:val="single" w:sz="6" w:space="0" w:color="auto"/>
              <w:left w:val="single" w:sz="4" w:space="0" w:color="auto"/>
              <w:bottom w:val="single" w:sz="6" w:space="0" w:color="auto"/>
              <w:right w:val="single" w:sz="6" w:space="0" w:color="auto"/>
            </w:tcBorders>
            <w:vAlign w:val="center"/>
          </w:tcPr>
          <w:p w:rsidR="00410B01" w:rsidRPr="004D3E4D" w:rsidRDefault="00410B01" w:rsidP="00250087">
            <w:pPr>
              <w:jc w:val="center"/>
              <w:rPr>
                <w:sz w:val="22"/>
                <w:szCs w:val="22"/>
              </w:rPr>
            </w:pPr>
            <w:r w:rsidRPr="004D3E4D">
              <w:rPr>
                <w:sz w:val="22"/>
                <w:szCs w:val="22"/>
              </w:rPr>
              <w:t>нет</w:t>
            </w:r>
          </w:p>
        </w:tc>
      </w:tr>
      <w:tr w:rsidR="00410B01" w:rsidRPr="004D3E4D" w:rsidTr="004D3E4D">
        <w:tc>
          <w:tcPr>
            <w:tcW w:w="63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3</w:t>
            </w:r>
          </w:p>
        </w:tc>
        <w:tc>
          <w:tcPr>
            <w:tcW w:w="6875"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Площадь вовлеченных в оборот земельных участков</w:t>
            </w:r>
          </w:p>
        </w:tc>
        <w:tc>
          <w:tcPr>
            <w:tcW w:w="71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ind w:left="-60" w:right="-60"/>
              <w:jc w:val="center"/>
              <w:rPr>
                <w:sz w:val="22"/>
                <w:szCs w:val="22"/>
              </w:rPr>
            </w:pPr>
            <w:r w:rsidRPr="004D3E4D">
              <w:rPr>
                <w:sz w:val="22"/>
                <w:szCs w:val="22"/>
              </w:rPr>
              <w:t>га</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300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100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30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30</w:t>
            </w:r>
          </w:p>
        </w:tc>
        <w:tc>
          <w:tcPr>
            <w:tcW w:w="908" w:type="dxa"/>
            <w:tcBorders>
              <w:top w:val="single" w:sz="6" w:space="0" w:color="auto"/>
              <w:left w:val="single" w:sz="6" w:space="0" w:color="auto"/>
              <w:bottom w:val="single" w:sz="6" w:space="0" w:color="auto"/>
              <w:right w:val="single" w:sz="4"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200</w:t>
            </w:r>
          </w:p>
        </w:tc>
        <w:tc>
          <w:tcPr>
            <w:tcW w:w="573"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30</w:t>
            </w:r>
          </w:p>
        </w:tc>
        <w:tc>
          <w:tcPr>
            <w:tcW w:w="850"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110</w:t>
            </w:r>
          </w:p>
        </w:tc>
        <w:tc>
          <w:tcPr>
            <w:tcW w:w="1278" w:type="dxa"/>
            <w:tcBorders>
              <w:top w:val="single" w:sz="6" w:space="0" w:color="auto"/>
              <w:left w:val="single" w:sz="4" w:space="0" w:color="auto"/>
              <w:bottom w:val="single" w:sz="6" w:space="0" w:color="auto"/>
              <w:right w:val="single" w:sz="6" w:space="0" w:color="auto"/>
            </w:tcBorders>
            <w:vAlign w:val="center"/>
          </w:tcPr>
          <w:p w:rsidR="00410B01" w:rsidRPr="004D3E4D" w:rsidRDefault="00410B01" w:rsidP="00250087">
            <w:pPr>
              <w:jc w:val="center"/>
              <w:rPr>
                <w:sz w:val="22"/>
                <w:szCs w:val="22"/>
              </w:rPr>
            </w:pPr>
            <w:r w:rsidRPr="004D3E4D">
              <w:rPr>
                <w:sz w:val="22"/>
                <w:szCs w:val="22"/>
              </w:rPr>
              <w:t>нет</w:t>
            </w:r>
          </w:p>
        </w:tc>
      </w:tr>
      <w:tr w:rsidR="00410B01" w:rsidRPr="004D3E4D" w:rsidTr="004D3E4D">
        <w:tc>
          <w:tcPr>
            <w:tcW w:w="63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4</w:t>
            </w:r>
          </w:p>
        </w:tc>
        <w:tc>
          <w:tcPr>
            <w:tcW w:w="6875"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tcPr>
          <w:p w:rsidR="00410B01" w:rsidRPr="004D3E4D" w:rsidRDefault="00410B01" w:rsidP="00250087">
            <w:pPr>
              <w:jc w:val="both"/>
              <w:rPr>
                <w:sz w:val="22"/>
                <w:szCs w:val="22"/>
              </w:rPr>
            </w:pPr>
            <w:r w:rsidRPr="004D3E4D">
              <w:rPr>
                <w:sz w:val="22"/>
                <w:szCs w:val="22"/>
              </w:rPr>
              <w:t>Доля многодетных семей, обеспеченных земельными участками в собственность бесплатно, от числа многодетных семей поставленных на учет</w:t>
            </w:r>
          </w:p>
        </w:tc>
        <w:tc>
          <w:tcPr>
            <w:tcW w:w="71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ind w:left="-60" w:right="-60"/>
              <w:jc w:val="center"/>
              <w:rPr>
                <w:sz w:val="22"/>
                <w:szCs w:val="22"/>
              </w:rPr>
            </w:pPr>
            <w:r w:rsidRPr="004D3E4D">
              <w:rPr>
                <w:sz w:val="22"/>
                <w:szCs w:val="22"/>
              </w:rPr>
              <w:t>%</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60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65</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70</w:t>
            </w:r>
          </w:p>
        </w:tc>
        <w:tc>
          <w:tcPr>
            <w:tcW w:w="908" w:type="dxa"/>
            <w:tcBorders>
              <w:top w:val="single" w:sz="6" w:space="0" w:color="auto"/>
              <w:left w:val="single" w:sz="6" w:space="0" w:color="auto"/>
              <w:bottom w:val="single" w:sz="6" w:space="0" w:color="auto"/>
              <w:right w:val="single" w:sz="6"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75</w:t>
            </w:r>
          </w:p>
        </w:tc>
        <w:tc>
          <w:tcPr>
            <w:tcW w:w="908" w:type="dxa"/>
            <w:tcBorders>
              <w:top w:val="single" w:sz="6" w:space="0" w:color="auto"/>
              <w:left w:val="single" w:sz="6" w:space="0" w:color="auto"/>
              <w:bottom w:val="single" w:sz="6" w:space="0" w:color="auto"/>
              <w:right w:val="single" w:sz="4" w:space="0" w:color="auto"/>
            </w:tcBorders>
            <w:tcMar>
              <w:top w:w="120" w:type="dxa"/>
              <w:left w:w="240" w:type="dxa"/>
              <w:bottom w:w="120" w:type="dxa"/>
              <w:right w:w="240" w:type="dxa"/>
            </w:tcMar>
            <w:vAlign w:val="center"/>
          </w:tcPr>
          <w:p w:rsidR="00410B01" w:rsidRPr="004D3E4D" w:rsidRDefault="00410B01" w:rsidP="00250087">
            <w:pPr>
              <w:jc w:val="center"/>
              <w:rPr>
                <w:sz w:val="22"/>
                <w:szCs w:val="22"/>
              </w:rPr>
            </w:pPr>
            <w:r w:rsidRPr="004D3E4D">
              <w:rPr>
                <w:sz w:val="22"/>
                <w:szCs w:val="22"/>
              </w:rPr>
              <w:t>80</w:t>
            </w:r>
          </w:p>
        </w:tc>
        <w:tc>
          <w:tcPr>
            <w:tcW w:w="573"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85</w:t>
            </w:r>
          </w:p>
        </w:tc>
        <w:tc>
          <w:tcPr>
            <w:tcW w:w="850" w:type="dxa"/>
            <w:tcBorders>
              <w:top w:val="single" w:sz="6" w:space="0" w:color="auto"/>
              <w:left w:val="single" w:sz="4" w:space="0" w:color="auto"/>
              <w:bottom w:val="single" w:sz="6" w:space="0" w:color="auto"/>
              <w:right w:val="single" w:sz="4" w:space="0" w:color="auto"/>
            </w:tcBorders>
            <w:vAlign w:val="center"/>
          </w:tcPr>
          <w:p w:rsidR="00410B01" w:rsidRPr="004D3E4D" w:rsidRDefault="00410B01" w:rsidP="00250087">
            <w:pPr>
              <w:jc w:val="center"/>
              <w:rPr>
                <w:sz w:val="22"/>
                <w:szCs w:val="22"/>
              </w:rPr>
            </w:pPr>
            <w:r w:rsidRPr="004D3E4D">
              <w:rPr>
                <w:sz w:val="22"/>
                <w:szCs w:val="22"/>
              </w:rPr>
              <w:t>85</w:t>
            </w:r>
          </w:p>
        </w:tc>
        <w:tc>
          <w:tcPr>
            <w:tcW w:w="1278" w:type="dxa"/>
            <w:tcBorders>
              <w:top w:val="single" w:sz="6" w:space="0" w:color="auto"/>
              <w:left w:val="single" w:sz="4" w:space="0" w:color="auto"/>
              <w:bottom w:val="single" w:sz="6" w:space="0" w:color="auto"/>
              <w:right w:val="single" w:sz="6" w:space="0" w:color="auto"/>
            </w:tcBorders>
            <w:vAlign w:val="center"/>
          </w:tcPr>
          <w:p w:rsidR="00410B01" w:rsidRPr="004D3E4D" w:rsidRDefault="00410B01" w:rsidP="00250087">
            <w:pPr>
              <w:jc w:val="center"/>
              <w:rPr>
                <w:sz w:val="22"/>
                <w:szCs w:val="22"/>
              </w:rPr>
            </w:pPr>
            <w:r w:rsidRPr="004D3E4D">
              <w:rPr>
                <w:sz w:val="22"/>
                <w:szCs w:val="22"/>
              </w:rPr>
              <w:t>нет</w:t>
            </w:r>
          </w:p>
        </w:tc>
      </w:tr>
    </w:tbl>
    <w:p w:rsidR="00410B01" w:rsidRPr="004D3E4D" w:rsidRDefault="00410B01" w:rsidP="00250087">
      <w:pPr>
        <w:jc w:val="center"/>
        <w:rPr>
          <w:b/>
          <w:sz w:val="26"/>
          <w:szCs w:val="26"/>
        </w:rPr>
      </w:pPr>
    </w:p>
    <w:p w:rsidR="00410B01" w:rsidRPr="004D3E4D" w:rsidRDefault="00410B01" w:rsidP="00250087">
      <w:pPr>
        <w:jc w:val="center"/>
        <w:rPr>
          <w:b/>
          <w:sz w:val="26"/>
          <w:szCs w:val="26"/>
        </w:rPr>
      </w:pPr>
    </w:p>
    <w:p w:rsidR="00410B01" w:rsidRPr="004D3E4D" w:rsidRDefault="00410B01" w:rsidP="00250087">
      <w:pPr>
        <w:ind w:firstLine="708"/>
        <w:jc w:val="right"/>
        <w:rPr>
          <w:i/>
          <w:sz w:val="26"/>
          <w:szCs w:val="26"/>
        </w:rPr>
      </w:pPr>
      <w:r w:rsidRPr="004D3E4D">
        <w:rPr>
          <w:b/>
          <w:sz w:val="26"/>
          <w:szCs w:val="26"/>
        </w:rPr>
        <w:br w:type="page"/>
      </w:r>
    </w:p>
    <w:p w:rsidR="00410B01" w:rsidRPr="004D3E4D" w:rsidRDefault="00410B01" w:rsidP="004D3E4D">
      <w:pPr>
        <w:ind w:left="11057"/>
        <w:jc w:val="center"/>
        <w:rPr>
          <w:i/>
          <w:sz w:val="26"/>
          <w:szCs w:val="26"/>
        </w:rPr>
      </w:pPr>
      <w:r w:rsidRPr="004D3E4D">
        <w:rPr>
          <w:i/>
          <w:sz w:val="26"/>
          <w:szCs w:val="26"/>
        </w:rPr>
        <w:t>Приложение №2</w:t>
      </w:r>
    </w:p>
    <w:p w:rsidR="00410B01" w:rsidRPr="004D3E4D" w:rsidRDefault="00410B01" w:rsidP="004D3E4D">
      <w:pPr>
        <w:ind w:left="11057"/>
        <w:jc w:val="center"/>
        <w:rPr>
          <w:i/>
          <w:sz w:val="26"/>
          <w:szCs w:val="26"/>
        </w:rPr>
      </w:pPr>
      <w:r w:rsidRPr="004D3E4D">
        <w:rPr>
          <w:i/>
          <w:sz w:val="26"/>
          <w:szCs w:val="26"/>
        </w:rPr>
        <w:t>к муниципальной программе</w:t>
      </w:r>
    </w:p>
    <w:p w:rsidR="00410B01" w:rsidRPr="004D3E4D" w:rsidRDefault="00410B01" w:rsidP="004D3E4D">
      <w:pPr>
        <w:ind w:left="11057"/>
        <w:jc w:val="center"/>
        <w:rPr>
          <w:i/>
          <w:sz w:val="26"/>
          <w:szCs w:val="26"/>
          <w:lang w:eastAsia="en-US"/>
        </w:rPr>
      </w:pPr>
      <w:r w:rsidRPr="004D3E4D">
        <w:rPr>
          <w:i/>
          <w:sz w:val="26"/>
          <w:szCs w:val="26"/>
          <w:lang w:eastAsia="en-US"/>
        </w:rPr>
        <w:t>«Управление земельными ресурсами в муниципальном образовании - Моздокский район</w:t>
      </w:r>
    </w:p>
    <w:p w:rsidR="00410B01" w:rsidRPr="004D3E4D" w:rsidRDefault="00410B01" w:rsidP="004D3E4D">
      <w:pPr>
        <w:ind w:left="11057"/>
        <w:jc w:val="center"/>
        <w:rPr>
          <w:i/>
          <w:sz w:val="26"/>
          <w:szCs w:val="26"/>
          <w:lang w:eastAsia="en-US"/>
        </w:rPr>
      </w:pPr>
      <w:r w:rsidRPr="004D3E4D">
        <w:rPr>
          <w:i/>
          <w:sz w:val="26"/>
          <w:szCs w:val="26"/>
          <w:lang w:eastAsia="en-US"/>
        </w:rPr>
        <w:t>Республики Северная Осетия-Алания»</w:t>
      </w:r>
    </w:p>
    <w:p w:rsidR="00410B01" w:rsidRPr="004D3E4D" w:rsidRDefault="00410B01" w:rsidP="00250087">
      <w:pPr>
        <w:autoSpaceDE w:val="0"/>
        <w:jc w:val="center"/>
        <w:rPr>
          <w:b/>
          <w:sz w:val="26"/>
          <w:szCs w:val="26"/>
        </w:rPr>
      </w:pPr>
    </w:p>
    <w:p w:rsidR="00410B01" w:rsidRPr="004D3E4D" w:rsidRDefault="00410B01" w:rsidP="00250087">
      <w:pPr>
        <w:jc w:val="center"/>
        <w:rPr>
          <w:b/>
          <w:sz w:val="26"/>
          <w:szCs w:val="26"/>
        </w:rPr>
      </w:pPr>
      <w:r w:rsidRPr="004D3E4D">
        <w:rPr>
          <w:b/>
          <w:sz w:val="26"/>
          <w:szCs w:val="26"/>
        </w:rPr>
        <w:t>Перечень основных мероприятий муниципальной программы</w:t>
      </w:r>
    </w:p>
    <w:p w:rsidR="00410B01" w:rsidRPr="004D3E4D" w:rsidRDefault="00410B01" w:rsidP="00250087">
      <w:pPr>
        <w:jc w:val="center"/>
        <w:rPr>
          <w:b/>
          <w:sz w:val="26"/>
          <w:szCs w:val="26"/>
        </w:rPr>
      </w:pPr>
    </w:p>
    <w:tbl>
      <w:tblPr>
        <w:tblW w:w="15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4010"/>
        <w:gridCol w:w="1632"/>
        <w:gridCol w:w="1411"/>
        <w:gridCol w:w="2148"/>
        <w:gridCol w:w="852"/>
        <w:gridCol w:w="793"/>
        <w:gridCol w:w="736"/>
        <w:gridCol w:w="861"/>
        <w:gridCol w:w="708"/>
        <w:gridCol w:w="708"/>
        <w:gridCol w:w="708"/>
        <w:gridCol w:w="685"/>
        <w:gridCol w:w="14"/>
      </w:tblGrid>
      <w:tr w:rsidR="00410B01" w:rsidRPr="004D3E4D" w:rsidTr="004D3E4D">
        <w:trPr>
          <w:trHeight w:val="495"/>
        </w:trPr>
        <w:tc>
          <w:tcPr>
            <w:tcW w:w="452" w:type="dxa"/>
            <w:vMerge w:val="restart"/>
            <w:vAlign w:val="center"/>
          </w:tcPr>
          <w:p w:rsidR="00410B01" w:rsidRPr="004D3E4D" w:rsidRDefault="00410B01" w:rsidP="00250087">
            <w:pPr>
              <w:jc w:val="center"/>
              <w:rPr>
                <w:sz w:val="22"/>
                <w:szCs w:val="22"/>
              </w:rPr>
            </w:pPr>
            <w:r w:rsidRPr="004D3E4D">
              <w:rPr>
                <w:sz w:val="22"/>
                <w:szCs w:val="22"/>
              </w:rPr>
              <w:t>№</w:t>
            </w:r>
          </w:p>
          <w:p w:rsidR="00410B01" w:rsidRPr="004D3E4D" w:rsidRDefault="00410B01" w:rsidP="00250087">
            <w:pPr>
              <w:ind w:left="-142" w:right="-108"/>
              <w:jc w:val="center"/>
              <w:rPr>
                <w:sz w:val="22"/>
                <w:szCs w:val="22"/>
              </w:rPr>
            </w:pPr>
            <w:r w:rsidRPr="004D3E4D">
              <w:rPr>
                <w:sz w:val="22"/>
                <w:szCs w:val="22"/>
              </w:rPr>
              <w:t>п/п</w:t>
            </w:r>
          </w:p>
        </w:tc>
        <w:tc>
          <w:tcPr>
            <w:tcW w:w="4010" w:type="dxa"/>
            <w:vMerge w:val="restart"/>
            <w:vAlign w:val="center"/>
          </w:tcPr>
          <w:p w:rsidR="00410B01" w:rsidRPr="004D3E4D" w:rsidRDefault="00410B01" w:rsidP="00250087">
            <w:pPr>
              <w:jc w:val="center"/>
              <w:rPr>
                <w:sz w:val="22"/>
                <w:szCs w:val="22"/>
              </w:rPr>
            </w:pPr>
            <w:r w:rsidRPr="004D3E4D">
              <w:rPr>
                <w:sz w:val="22"/>
                <w:szCs w:val="22"/>
              </w:rPr>
              <w:t>Наименование мероприятия</w:t>
            </w:r>
          </w:p>
        </w:tc>
        <w:tc>
          <w:tcPr>
            <w:tcW w:w="1632" w:type="dxa"/>
            <w:vMerge w:val="restart"/>
            <w:vAlign w:val="center"/>
          </w:tcPr>
          <w:p w:rsidR="00410B01" w:rsidRPr="004D3E4D" w:rsidRDefault="00410B01" w:rsidP="00250087">
            <w:pPr>
              <w:jc w:val="center"/>
              <w:rPr>
                <w:sz w:val="22"/>
                <w:szCs w:val="22"/>
              </w:rPr>
            </w:pPr>
            <w:r w:rsidRPr="004D3E4D">
              <w:rPr>
                <w:sz w:val="22"/>
                <w:szCs w:val="22"/>
              </w:rPr>
              <w:t>Исполнитель мероприятия</w:t>
            </w:r>
          </w:p>
        </w:tc>
        <w:tc>
          <w:tcPr>
            <w:tcW w:w="1411" w:type="dxa"/>
            <w:vMerge w:val="restart"/>
            <w:vAlign w:val="center"/>
          </w:tcPr>
          <w:p w:rsidR="00410B01" w:rsidRPr="004D3E4D" w:rsidRDefault="00410B01" w:rsidP="00250087">
            <w:pPr>
              <w:jc w:val="center"/>
              <w:rPr>
                <w:sz w:val="22"/>
                <w:szCs w:val="22"/>
              </w:rPr>
            </w:pPr>
            <w:r w:rsidRPr="004D3E4D">
              <w:rPr>
                <w:sz w:val="22"/>
                <w:szCs w:val="22"/>
              </w:rPr>
              <w:t>Срок исполнения</w:t>
            </w:r>
          </w:p>
        </w:tc>
        <w:tc>
          <w:tcPr>
            <w:tcW w:w="2148" w:type="dxa"/>
            <w:vMerge w:val="restart"/>
            <w:vAlign w:val="center"/>
          </w:tcPr>
          <w:p w:rsidR="00410B01" w:rsidRPr="004D3E4D" w:rsidRDefault="00410B01" w:rsidP="00250087">
            <w:pPr>
              <w:jc w:val="center"/>
              <w:rPr>
                <w:sz w:val="22"/>
                <w:szCs w:val="22"/>
              </w:rPr>
            </w:pPr>
            <w:r w:rsidRPr="004D3E4D">
              <w:rPr>
                <w:sz w:val="22"/>
                <w:szCs w:val="22"/>
              </w:rPr>
              <w:t>Источники финансирования</w:t>
            </w:r>
          </w:p>
        </w:tc>
        <w:tc>
          <w:tcPr>
            <w:tcW w:w="6065" w:type="dxa"/>
            <w:gridSpan w:val="9"/>
            <w:vAlign w:val="center"/>
          </w:tcPr>
          <w:p w:rsidR="00410B01" w:rsidRPr="004D3E4D" w:rsidRDefault="00410B01" w:rsidP="00250087">
            <w:pPr>
              <w:jc w:val="center"/>
              <w:rPr>
                <w:sz w:val="22"/>
                <w:szCs w:val="22"/>
              </w:rPr>
            </w:pPr>
            <w:r w:rsidRPr="004D3E4D">
              <w:rPr>
                <w:sz w:val="22"/>
                <w:szCs w:val="22"/>
              </w:rPr>
              <w:t xml:space="preserve">Планируемые объемы финансирования </w:t>
            </w:r>
          </w:p>
          <w:p w:rsidR="00410B01" w:rsidRPr="004D3E4D" w:rsidRDefault="00410B01" w:rsidP="00250087">
            <w:pPr>
              <w:jc w:val="center"/>
              <w:rPr>
                <w:sz w:val="22"/>
                <w:szCs w:val="22"/>
              </w:rPr>
            </w:pPr>
            <w:r w:rsidRPr="004D3E4D">
              <w:rPr>
                <w:sz w:val="22"/>
                <w:szCs w:val="22"/>
              </w:rPr>
              <w:t>(тыс. руб.)</w:t>
            </w:r>
          </w:p>
        </w:tc>
      </w:tr>
      <w:tr w:rsidR="00410B01" w:rsidRPr="004D3E4D" w:rsidTr="004D3E4D">
        <w:trPr>
          <w:gridAfter w:val="1"/>
          <w:wAfter w:w="14" w:type="dxa"/>
          <w:trHeight w:val="495"/>
        </w:trPr>
        <w:tc>
          <w:tcPr>
            <w:tcW w:w="452" w:type="dxa"/>
            <w:vMerge/>
            <w:vAlign w:val="center"/>
          </w:tcPr>
          <w:p w:rsidR="00410B01" w:rsidRPr="004D3E4D" w:rsidRDefault="00410B01" w:rsidP="00250087">
            <w:pPr>
              <w:jc w:val="center"/>
              <w:rPr>
                <w:sz w:val="22"/>
                <w:szCs w:val="22"/>
              </w:rPr>
            </w:pPr>
          </w:p>
        </w:tc>
        <w:tc>
          <w:tcPr>
            <w:tcW w:w="4010" w:type="dxa"/>
            <w:vMerge/>
            <w:vAlign w:val="center"/>
          </w:tcPr>
          <w:p w:rsidR="00410B01" w:rsidRPr="004D3E4D" w:rsidRDefault="00410B01" w:rsidP="00250087">
            <w:pPr>
              <w:jc w:val="center"/>
              <w:rPr>
                <w:sz w:val="22"/>
                <w:szCs w:val="22"/>
              </w:rPr>
            </w:pPr>
          </w:p>
        </w:tc>
        <w:tc>
          <w:tcPr>
            <w:tcW w:w="1632" w:type="dxa"/>
            <w:vMerge/>
            <w:vAlign w:val="center"/>
          </w:tcPr>
          <w:p w:rsidR="00410B01" w:rsidRPr="004D3E4D" w:rsidRDefault="00410B01" w:rsidP="00250087">
            <w:pPr>
              <w:jc w:val="center"/>
              <w:rPr>
                <w:sz w:val="22"/>
                <w:szCs w:val="22"/>
              </w:rPr>
            </w:pPr>
          </w:p>
        </w:tc>
        <w:tc>
          <w:tcPr>
            <w:tcW w:w="1411" w:type="dxa"/>
            <w:vMerge/>
            <w:vAlign w:val="center"/>
          </w:tcPr>
          <w:p w:rsidR="00410B01" w:rsidRPr="004D3E4D" w:rsidRDefault="00410B01" w:rsidP="00250087">
            <w:pPr>
              <w:jc w:val="center"/>
              <w:rPr>
                <w:sz w:val="22"/>
                <w:szCs w:val="22"/>
              </w:rPr>
            </w:pPr>
          </w:p>
        </w:tc>
        <w:tc>
          <w:tcPr>
            <w:tcW w:w="2148" w:type="dxa"/>
            <w:vMerge/>
            <w:vAlign w:val="center"/>
          </w:tcPr>
          <w:p w:rsidR="00410B01" w:rsidRPr="004D3E4D" w:rsidRDefault="00410B01" w:rsidP="00250087">
            <w:pPr>
              <w:jc w:val="center"/>
              <w:rPr>
                <w:sz w:val="22"/>
                <w:szCs w:val="22"/>
              </w:rPr>
            </w:pPr>
          </w:p>
        </w:tc>
        <w:tc>
          <w:tcPr>
            <w:tcW w:w="852" w:type="dxa"/>
            <w:vAlign w:val="center"/>
          </w:tcPr>
          <w:p w:rsidR="00410B01" w:rsidRPr="004D3E4D" w:rsidRDefault="00410B01" w:rsidP="00250087">
            <w:pPr>
              <w:pStyle w:val="a"/>
              <w:jc w:val="center"/>
              <w:rPr>
                <w:rFonts w:ascii="Times New Roman" w:hAnsi="Times New Roman" w:cs="Times New Roman"/>
                <w:sz w:val="22"/>
                <w:szCs w:val="22"/>
              </w:rPr>
            </w:pPr>
            <w:r w:rsidRPr="004D3E4D">
              <w:rPr>
                <w:rFonts w:ascii="Times New Roman" w:hAnsi="Times New Roman" w:cs="Times New Roman"/>
                <w:sz w:val="22"/>
                <w:szCs w:val="22"/>
              </w:rPr>
              <w:t>всего</w:t>
            </w:r>
          </w:p>
        </w:tc>
        <w:tc>
          <w:tcPr>
            <w:tcW w:w="793" w:type="dxa"/>
            <w:vAlign w:val="center"/>
          </w:tcPr>
          <w:p w:rsidR="00410B01" w:rsidRPr="004D3E4D" w:rsidRDefault="00410B01" w:rsidP="00250087">
            <w:pPr>
              <w:jc w:val="center"/>
              <w:rPr>
                <w:sz w:val="22"/>
                <w:szCs w:val="22"/>
              </w:rPr>
            </w:pPr>
            <w:r w:rsidRPr="004D3E4D">
              <w:rPr>
                <w:sz w:val="22"/>
                <w:szCs w:val="22"/>
              </w:rPr>
              <w:t>2019 год</w:t>
            </w:r>
          </w:p>
        </w:tc>
        <w:tc>
          <w:tcPr>
            <w:tcW w:w="736" w:type="dxa"/>
            <w:vAlign w:val="center"/>
          </w:tcPr>
          <w:p w:rsidR="00410B01" w:rsidRPr="004D3E4D" w:rsidRDefault="00410B01" w:rsidP="00250087">
            <w:pPr>
              <w:tabs>
                <w:tab w:val="left" w:pos="1026"/>
              </w:tabs>
              <w:jc w:val="center"/>
              <w:rPr>
                <w:sz w:val="22"/>
                <w:szCs w:val="22"/>
              </w:rPr>
            </w:pPr>
            <w:r w:rsidRPr="004D3E4D">
              <w:rPr>
                <w:sz w:val="22"/>
                <w:szCs w:val="22"/>
              </w:rPr>
              <w:t>2020 год</w:t>
            </w:r>
          </w:p>
        </w:tc>
        <w:tc>
          <w:tcPr>
            <w:tcW w:w="861" w:type="dxa"/>
            <w:vAlign w:val="center"/>
          </w:tcPr>
          <w:p w:rsidR="00410B01" w:rsidRPr="004D3E4D" w:rsidRDefault="00410B01" w:rsidP="00250087">
            <w:pPr>
              <w:jc w:val="center"/>
              <w:rPr>
                <w:sz w:val="22"/>
                <w:szCs w:val="22"/>
              </w:rPr>
            </w:pPr>
            <w:r w:rsidRPr="004D3E4D">
              <w:rPr>
                <w:sz w:val="22"/>
                <w:szCs w:val="22"/>
              </w:rPr>
              <w:t>2021 год</w:t>
            </w:r>
          </w:p>
        </w:tc>
        <w:tc>
          <w:tcPr>
            <w:tcW w:w="708" w:type="dxa"/>
            <w:vAlign w:val="center"/>
          </w:tcPr>
          <w:p w:rsidR="00410B01" w:rsidRPr="004D3E4D" w:rsidRDefault="00410B01" w:rsidP="00250087">
            <w:pPr>
              <w:jc w:val="center"/>
              <w:rPr>
                <w:sz w:val="22"/>
                <w:szCs w:val="22"/>
              </w:rPr>
            </w:pPr>
            <w:r w:rsidRPr="004D3E4D">
              <w:rPr>
                <w:sz w:val="22"/>
                <w:szCs w:val="22"/>
              </w:rPr>
              <w:t>2022 год</w:t>
            </w:r>
          </w:p>
        </w:tc>
        <w:tc>
          <w:tcPr>
            <w:tcW w:w="708" w:type="dxa"/>
            <w:vAlign w:val="center"/>
          </w:tcPr>
          <w:p w:rsidR="00410B01" w:rsidRPr="004D3E4D" w:rsidRDefault="00410B01" w:rsidP="00250087">
            <w:pPr>
              <w:jc w:val="center"/>
              <w:rPr>
                <w:sz w:val="22"/>
                <w:szCs w:val="22"/>
              </w:rPr>
            </w:pPr>
            <w:r w:rsidRPr="004D3E4D">
              <w:rPr>
                <w:sz w:val="22"/>
                <w:szCs w:val="22"/>
              </w:rPr>
              <w:t>2023 год</w:t>
            </w:r>
          </w:p>
        </w:tc>
        <w:tc>
          <w:tcPr>
            <w:tcW w:w="708" w:type="dxa"/>
            <w:vAlign w:val="center"/>
          </w:tcPr>
          <w:p w:rsidR="00410B01" w:rsidRPr="004D3E4D" w:rsidRDefault="00410B01" w:rsidP="00250087">
            <w:pPr>
              <w:jc w:val="center"/>
              <w:rPr>
                <w:sz w:val="22"/>
                <w:szCs w:val="22"/>
              </w:rPr>
            </w:pPr>
            <w:r w:rsidRPr="004D3E4D">
              <w:rPr>
                <w:sz w:val="22"/>
                <w:szCs w:val="22"/>
              </w:rPr>
              <w:t>2024 год</w:t>
            </w:r>
          </w:p>
        </w:tc>
        <w:tc>
          <w:tcPr>
            <w:tcW w:w="685" w:type="dxa"/>
            <w:vAlign w:val="center"/>
          </w:tcPr>
          <w:p w:rsidR="00410B01" w:rsidRPr="004D3E4D" w:rsidRDefault="00410B01" w:rsidP="00250087">
            <w:pPr>
              <w:jc w:val="center"/>
              <w:rPr>
                <w:sz w:val="22"/>
                <w:szCs w:val="22"/>
              </w:rPr>
            </w:pPr>
            <w:r w:rsidRPr="004D3E4D">
              <w:rPr>
                <w:sz w:val="22"/>
                <w:szCs w:val="22"/>
              </w:rPr>
              <w:t>2025</w:t>
            </w:r>
          </w:p>
          <w:p w:rsidR="00410B01" w:rsidRPr="004D3E4D" w:rsidRDefault="00410B01" w:rsidP="00250087">
            <w:pPr>
              <w:jc w:val="center"/>
              <w:rPr>
                <w:sz w:val="22"/>
                <w:szCs w:val="22"/>
              </w:rPr>
            </w:pPr>
            <w:r w:rsidRPr="004D3E4D">
              <w:rPr>
                <w:sz w:val="22"/>
                <w:szCs w:val="22"/>
              </w:rPr>
              <w:t>год</w:t>
            </w:r>
          </w:p>
        </w:tc>
      </w:tr>
      <w:tr w:rsidR="00410B01" w:rsidRPr="004D3E4D" w:rsidTr="004D3E4D">
        <w:trPr>
          <w:gridAfter w:val="1"/>
          <w:wAfter w:w="14" w:type="dxa"/>
          <w:trHeight w:val="240"/>
        </w:trPr>
        <w:tc>
          <w:tcPr>
            <w:tcW w:w="452" w:type="dxa"/>
          </w:tcPr>
          <w:p w:rsidR="00410B01" w:rsidRPr="004D3E4D" w:rsidRDefault="00410B01" w:rsidP="00250087">
            <w:pPr>
              <w:jc w:val="center"/>
              <w:rPr>
                <w:sz w:val="16"/>
                <w:szCs w:val="16"/>
              </w:rPr>
            </w:pPr>
            <w:r w:rsidRPr="004D3E4D">
              <w:rPr>
                <w:sz w:val="16"/>
                <w:szCs w:val="16"/>
              </w:rPr>
              <w:t>1</w:t>
            </w:r>
          </w:p>
        </w:tc>
        <w:tc>
          <w:tcPr>
            <w:tcW w:w="4010" w:type="dxa"/>
          </w:tcPr>
          <w:p w:rsidR="00410B01" w:rsidRPr="004D3E4D" w:rsidRDefault="00410B01" w:rsidP="00250087">
            <w:pPr>
              <w:jc w:val="center"/>
              <w:rPr>
                <w:sz w:val="16"/>
                <w:szCs w:val="16"/>
              </w:rPr>
            </w:pPr>
            <w:r w:rsidRPr="004D3E4D">
              <w:rPr>
                <w:sz w:val="16"/>
                <w:szCs w:val="16"/>
              </w:rPr>
              <w:t>2</w:t>
            </w:r>
          </w:p>
        </w:tc>
        <w:tc>
          <w:tcPr>
            <w:tcW w:w="1632" w:type="dxa"/>
          </w:tcPr>
          <w:p w:rsidR="00410B01" w:rsidRPr="004D3E4D" w:rsidRDefault="00410B01" w:rsidP="00250087">
            <w:pPr>
              <w:jc w:val="center"/>
              <w:rPr>
                <w:sz w:val="16"/>
                <w:szCs w:val="16"/>
              </w:rPr>
            </w:pPr>
            <w:r w:rsidRPr="004D3E4D">
              <w:rPr>
                <w:sz w:val="16"/>
                <w:szCs w:val="16"/>
              </w:rPr>
              <w:t>3</w:t>
            </w:r>
          </w:p>
        </w:tc>
        <w:tc>
          <w:tcPr>
            <w:tcW w:w="1411" w:type="dxa"/>
          </w:tcPr>
          <w:p w:rsidR="00410B01" w:rsidRPr="004D3E4D" w:rsidRDefault="00410B01" w:rsidP="00250087">
            <w:pPr>
              <w:jc w:val="center"/>
              <w:rPr>
                <w:sz w:val="16"/>
                <w:szCs w:val="16"/>
              </w:rPr>
            </w:pPr>
            <w:r w:rsidRPr="004D3E4D">
              <w:rPr>
                <w:sz w:val="16"/>
                <w:szCs w:val="16"/>
              </w:rPr>
              <w:t>4</w:t>
            </w:r>
          </w:p>
        </w:tc>
        <w:tc>
          <w:tcPr>
            <w:tcW w:w="2148" w:type="dxa"/>
          </w:tcPr>
          <w:p w:rsidR="00410B01" w:rsidRPr="004D3E4D" w:rsidRDefault="00410B01" w:rsidP="00250087">
            <w:pPr>
              <w:jc w:val="center"/>
              <w:rPr>
                <w:sz w:val="16"/>
                <w:szCs w:val="16"/>
              </w:rPr>
            </w:pPr>
            <w:r w:rsidRPr="004D3E4D">
              <w:rPr>
                <w:sz w:val="16"/>
                <w:szCs w:val="16"/>
              </w:rPr>
              <w:t>5</w:t>
            </w:r>
          </w:p>
        </w:tc>
        <w:tc>
          <w:tcPr>
            <w:tcW w:w="852" w:type="dxa"/>
          </w:tcPr>
          <w:p w:rsidR="00410B01" w:rsidRPr="004D3E4D" w:rsidRDefault="00410B01" w:rsidP="00250087">
            <w:pPr>
              <w:jc w:val="center"/>
              <w:rPr>
                <w:sz w:val="16"/>
                <w:szCs w:val="16"/>
              </w:rPr>
            </w:pPr>
            <w:r w:rsidRPr="004D3E4D">
              <w:rPr>
                <w:sz w:val="16"/>
                <w:szCs w:val="16"/>
              </w:rPr>
              <w:t>6</w:t>
            </w:r>
          </w:p>
        </w:tc>
        <w:tc>
          <w:tcPr>
            <w:tcW w:w="793" w:type="dxa"/>
          </w:tcPr>
          <w:p w:rsidR="00410B01" w:rsidRPr="004D3E4D" w:rsidRDefault="00410B01" w:rsidP="00250087">
            <w:pPr>
              <w:jc w:val="center"/>
              <w:rPr>
                <w:sz w:val="16"/>
                <w:szCs w:val="16"/>
              </w:rPr>
            </w:pPr>
            <w:r w:rsidRPr="004D3E4D">
              <w:rPr>
                <w:sz w:val="16"/>
                <w:szCs w:val="16"/>
              </w:rPr>
              <w:t>7</w:t>
            </w:r>
          </w:p>
        </w:tc>
        <w:tc>
          <w:tcPr>
            <w:tcW w:w="736" w:type="dxa"/>
          </w:tcPr>
          <w:p w:rsidR="00410B01" w:rsidRPr="004D3E4D" w:rsidRDefault="00410B01" w:rsidP="00250087">
            <w:pPr>
              <w:jc w:val="center"/>
              <w:rPr>
                <w:sz w:val="16"/>
                <w:szCs w:val="16"/>
              </w:rPr>
            </w:pPr>
            <w:r w:rsidRPr="004D3E4D">
              <w:rPr>
                <w:sz w:val="16"/>
                <w:szCs w:val="16"/>
              </w:rPr>
              <w:t>8</w:t>
            </w:r>
          </w:p>
        </w:tc>
        <w:tc>
          <w:tcPr>
            <w:tcW w:w="861" w:type="dxa"/>
          </w:tcPr>
          <w:p w:rsidR="00410B01" w:rsidRPr="004D3E4D" w:rsidRDefault="00410B01" w:rsidP="00250087">
            <w:pPr>
              <w:jc w:val="center"/>
              <w:rPr>
                <w:sz w:val="16"/>
                <w:szCs w:val="16"/>
              </w:rPr>
            </w:pPr>
            <w:r w:rsidRPr="004D3E4D">
              <w:rPr>
                <w:sz w:val="16"/>
                <w:szCs w:val="16"/>
              </w:rPr>
              <w:t>9</w:t>
            </w:r>
          </w:p>
        </w:tc>
        <w:tc>
          <w:tcPr>
            <w:tcW w:w="708" w:type="dxa"/>
          </w:tcPr>
          <w:p w:rsidR="00410B01" w:rsidRPr="004D3E4D" w:rsidRDefault="00410B01" w:rsidP="00250087">
            <w:pPr>
              <w:jc w:val="center"/>
              <w:rPr>
                <w:sz w:val="16"/>
                <w:szCs w:val="16"/>
              </w:rPr>
            </w:pPr>
            <w:r w:rsidRPr="004D3E4D">
              <w:rPr>
                <w:sz w:val="16"/>
                <w:szCs w:val="16"/>
              </w:rPr>
              <w:t>10</w:t>
            </w:r>
          </w:p>
        </w:tc>
        <w:tc>
          <w:tcPr>
            <w:tcW w:w="708" w:type="dxa"/>
          </w:tcPr>
          <w:p w:rsidR="00410B01" w:rsidRPr="004D3E4D" w:rsidRDefault="00410B01" w:rsidP="00250087">
            <w:pPr>
              <w:jc w:val="center"/>
              <w:rPr>
                <w:sz w:val="16"/>
                <w:szCs w:val="16"/>
              </w:rPr>
            </w:pPr>
            <w:r w:rsidRPr="004D3E4D">
              <w:rPr>
                <w:sz w:val="16"/>
                <w:szCs w:val="16"/>
              </w:rPr>
              <w:t>11</w:t>
            </w:r>
          </w:p>
        </w:tc>
        <w:tc>
          <w:tcPr>
            <w:tcW w:w="708" w:type="dxa"/>
          </w:tcPr>
          <w:p w:rsidR="00410B01" w:rsidRPr="004D3E4D" w:rsidRDefault="00410B01" w:rsidP="00250087">
            <w:pPr>
              <w:jc w:val="center"/>
              <w:rPr>
                <w:sz w:val="16"/>
                <w:szCs w:val="16"/>
              </w:rPr>
            </w:pPr>
            <w:r w:rsidRPr="004D3E4D">
              <w:rPr>
                <w:sz w:val="16"/>
                <w:szCs w:val="16"/>
              </w:rPr>
              <w:t>12</w:t>
            </w:r>
          </w:p>
        </w:tc>
        <w:tc>
          <w:tcPr>
            <w:tcW w:w="685" w:type="dxa"/>
          </w:tcPr>
          <w:p w:rsidR="00410B01" w:rsidRPr="004D3E4D" w:rsidRDefault="00410B01" w:rsidP="00250087">
            <w:pPr>
              <w:jc w:val="center"/>
              <w:rPr>
                <w:sz w:val="16"/>
                <w:szCs w:val="16"/>
              </w:rPr>
            </w:pPr>
            <w:r w:rsidRPr="004D3E4D">
              <w:rPr>
                <w:sz w:val="16"/>
                <w:szCs w:val="16"/>
              </w:rPr>
              <w:t>13</w:t>
            </w:r>
          </w:p>
        </w:tc>
      </w:tr>
      <w:tr w:rsidR="00410B01" w:rsidRPr="004D3E4D" w:rsidTr="004D3E4D">
        <w:trPr>
          <w:gridAfter w:val="1"/>
          <w:wAfter w:w="14" w:type="dxa"/>
          <w:trHeight w:val="1260"/>
        </w:trPr>
        <w:tc>
          <w:tcPr>
            <w:tcW w:w="452" w:type="dxa"/>
          </w:tcPr>
          <w:p w:rsidR="00410B01" w:rsidRPr="004D3E4D" w:rsidRDefault="00410B01" w:rsidP="00250087">
            <w:pPr>
              <w:rPr>
                <w:sz w:val="22"/>
                <w:szCs w:val="22"/>
              </w:rPr>
            </w:pPr>
            <w:r w:rsidRPr="004D3E4D">
              <w:rPr>
                <w:sz w:val="22"/>
                <w:szCs w:val="22"/>
              </w:rPr>
              <w:t>1.</w:t>
            </w:r>
          </w:p>
        </w:tc>
        <w:tc>
          <w:tcPr>
            <w:tcW w:w="4010" w:type="dxa"/>
          </w:tcPr>
          <w:p w:rsidR="00410B01" w:rsidRPr="004D3E4D" w:rsidRDefault="00410B01" w:rsidP="004D3E4D">
            <w:pPr>
              <w:jc w:val="both"/>
              <w:rPr>
                <w:sz w:val="22"/>
                <w:szCs w:val="22"/>
              </w:rPr>
            </w:pPr>
            <w:r w:rsidRPr="004D3E4D">
              <w:rPr>
                <w:sz w:val="22"/>
                <w:szCs w:val="22"/>
              </w:rPr>
              <w:t>Определение стартовой цены аукциона, которая принимается равной рыночной стоимости земельного участка или права аренды земельного участка</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tabs>
                <w:tab w:val="left" w:pos="11235"/>
                <w:tab w:val="left" w:pos="13860"/>
              </w:tabs>
              <w:autoSpaceDE w:val="0"/>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250087">
            <w:pPr>
              <w:jc w:val="center"/>
              <w:rPr>
                <w:sz w:val="22"/>
                <w:szCs w:val="22"/>
              </w:rPr>
            </w:pPr>
            <w:r w:rsidRPr="004D3E4D">
              <w:rPr>
                <w:sz w:val="22"/>
                <w:szCs w:val="22"/>
              </w:rPr>
              <w:t>15</w:t>
            </w:r>
          </w:p>
        </w:tc>
        <w:tc>
          <w:tcPr>
            <w:tcW w:w="793" w:type="dxa"/>
          </w:tcPr>
          <w:p w:rsidR="00410B01" w:rsidRPr="004D3E4D" w:rsidRDefault="00410B01" w:rsidP="00250087">
            <w:pPr>
              <w:jc w:val="center"/>
              <w:rPr>
                <w:sz w:val="22"/>
                <w:szCs w:val="22"/>
              </w:rPr>
            </w:pPr>
            <w:r w:rsidRPr="004D3E4D">
              <w:rPr>
                <w:sz w:val="22"/>
                <w:szCs w:val="22"/>
              </w:rPr>
              <w:t>15</w:t>
            </w:r>
          </w:p>
        </w:tc>
        <w:tc>
          <w:tcPr>
            <w:tcW w:w="736" w:type="dxa"/>
          </w:tcPr>
          <w:p w:rsidR="00410B01" w:rsidRPr="004D3E4D" w:rsidRDefault="00410B01" w:rsidP="00250087">
            <w:pPr>
              <w:jc w:val="center"/>
              <w:rPr>
                <w:sz w:val="22"/>
                <w:szCs w:val="22"/>
              </w:rPr>
            </w:pPr>
            <w:r w:rsidRPr="004D3E4D">
              <w:rPr>
                <w:sz w:val="22"/>
                <w:szCs w:val="22"/>
              </w:rPr>
              <w:t>0</w:t>
            </w:r>
          </w:p>
        </w:tc>
        <w:tc>
          <w:tcPr>
            <w:tcW w:w="861" w:type="dxa"/>
          </w:tcPr>
          <w:p w:rsidR="00410B01" w:rsidRPr="004D3E4D" w:rsidRDefault="00410B01" w:rsidP="00250087">
            <w:pPr>
              <w:jc w:val="center"/>
              <w:rPr>
                <w:sz w:val="22"/>
                <w:szCs w:val="22"/>
              </w:rPr>
            </w:pPr>
            <w:r w:rsidRPr="004D3E4D">
              <w:rPr>
                <w:sz w:val="22"/>
                <w:szCs w:val="22"/>
              </w:rPr>
              <w:t>0</w:t>
            </w:r>
          </w:p>
        </w:tc>
        <w:tc>
          <w:tcPr>
            <w:tcW w:w="708" w:type="dxa"/>
          </w:tcPr>
          <w:p w:rsidR="00410B01" w:rsidRPr="004D3E4D" w:rsidRDefault="00410B01" w:rsidP="00250087">
            <w:pPr>
              <w:jc w:val="center"/>
              <w:rPr>
                <w:sz w:val="22"/>
                <w:szCs w:val="22"/>
              </w:rPr>
            </w:pPr>
            <w:r w:rsidRPr="004D3E4D">
              <w:rPr>
                <w:sz w:val="22"/>
                <w:szCs w:val="22"/>
              </w:rPr>
              <w:t>0</w:t>
            </w:r>
          </w:p>
        </w:tc>
        <w:tc>
          <w:tcPr>
            <w:tcW w:w="708" w:type="dxa"/>
          </w:tcPr>
          <w:p w:rsidR="00410B01" w:rsidRPr="004D3E4D" w:rsidRDefault="00410B01" w:rsidP="00250087">
            <w:pPr>
              <w:jc w:val="center"/>
              <w:rPr>
                <w:sz w:val="22"/>
                <w:szCs w:val="22"/>
              </w:rPr>
            </w:pPr>
            <w:r w:rsidRPr="004D3E4D">
              <w:rPr>
                <w:sz w:val="22"/>
                <w:szCs w:val="22"/>
              </w:rPr>
              <w:t>0</w:t>
            </w:r>
          </w:p>
        </w:tc>
        <w:tc>
          <w:tcPr>
            <w:tcW w:w="708" w:type="dxa"/>
          </w:tcPr>
          <w:p w:rsidR="00410B01" w:rsidRPr="004D3E4D" w:rsidRDefault="00410B01" w:rsidP="00250087">
            <w:pPr>
              <w:jc w:val="center"/>
              <w:rPr>
                <w:sz w:val="22"/>
                <w:szCs w:val="22"/>
              </w:rPr>
            </w:pPr>
            <w:r w:rsidRPr="004D3E4D">
              <w:rPr>
                <w:sz w:val="22"/>
                <w:szCs w:val="22"/>
              </w:rPr>
              <w:t>0</w:t>
            </w:r>
          </w:p>
        </w:tc>
        <w:tc>
          <w:tcPr>
            <w:tcW w:w="685" w:type="dxa"/>
          </w:tcPr>
          <w:p w:rsidR="00410B01" w:rsidRPr="004D3E4D" w:rsidRDefault="00410B01" w:rsidP="00250087">
            <w:pPr>
              <w:jc w:val="center"/>
              <w:rPr>
                <w:sz w:val="22"/>
                <w:szCs w:val="22"/>
              </w:rPr>
            </w:pPr>
            <w:r w:rsidRPr="004D3E4D">
              <w:rPr>
                <w:sz w:val="22"/>
                <w:szCs w:val="22"/>
              </w:rPr>
              <w:t>0</w:t>
            </w:r>
          </w:p>
        </w:tc>
      </w:tr>
      <w:tr w:rsidR="00410B01" w:rsidRPr="004D3E4D" w:rsidTr="004D3E4D">
        <w:trPr>
          <w:gridAfter w:val="1"/>
          <w:wAfter w:w="14" w:type="dxa"/>
          <w:trHeight w:val="1813"/>
        </w:trPr>
        <w:tc>
          <w:tcPr>
            <w:tcW w:w="452" w:type="dxa"/>
          </w:tcPr>
          <w:p w:rsidR="00410B01" w:rsidRPr="004D3E4D" w:rsidRDefault="00410B01" w:rsidP="00250087">
            <w:pPr>
              <w:rPr>
                <w:sz w:val="22"/>
                <w:szCs w:val="22"/>
              </w:rPr>
            </w:pPr>
            <w:r w:rsidRPr="004D3E4D">
              <w:rPr>
                <w:sz w:val="22"/>
                <w:szCs w:val="22"/>
              </w:rPr>
              <w:t>442</w:t>
            </w:r>
          </w:p>
        </w:tc>
        <w:tc>
          <w:tcPr>
            <w:tcW w:w="4010" w:type="dxa"/>
          </w:tcPr>
          <w:p w:rsidR="00410B01" w:rsidRPr="004D3E4D" w:rsidRDefault="00410B01" w:rsidP="00250087">
            <w:pPr>
              <w:jc w:val="both"/>
              <w:rPr>
                <w:sz w:val="22"/>
                <w:szCs w:val="22"/>
              </w:rPr>
            </w:pPr>
            <w:r w:rsidRPr="004D3E4D">
              <w:rPr>
                <w:sz w:val="22"/>
                <w:szCs w:val="22"/>
              </w:rPr>
              <w:t>Формирование земельных участков для последующего предоставления на торгах и предоставления многодетным семьям, а также с целью инвентаризации и постановки на учет участков, в границах которых расположено муниципальное имущество</w:t>
            </w:r>
          </w:p>
        </w:tc>
        <w:tc>
          <w:tcPr>
            <w:tcW w:w="1632" w:type="dxa"/>
          </w:tcPr>
          <w:p w:rsidR="00410B01" w:rsidRPr="004D3E4D" w:rsidRDefault="00410B01" w:rsidP="00250087">
            <w:pPr>
              <w:jc w:val="both"/>
              <w:rPr>
                <w:sz w:val="22"/>
                <w:szCs w:val="22"/>
              </w:rPr>
            </w:pPr>
            <w:r w:rsidRPr="004D3E4D">
              <w:rPr>
                <w:sz w:val="22"/>
                <w:szCs w:val="22"/>
              </w:rPr>
              <w:t>Отдел по земельным вопросам</w:t>
            </w:r>
          </w:p>
        </w:tc>
        <w:tc>
          <w:tcPr>
            <w:tcW w:w="1411" w:type="dxa"/>
          </w:tcPr>
          <w:p w:rsidR="00410B01" w:rsidRPr="004D3E4D" w:rsidRDefault="00410B01" w:rsidP="00250087">
            <w:pP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4D3E4D">
            <w:pPr>
              <w:jc w:val="center"/>
              <w:rPr>
                <w:sz w:val="22"/>
                <w:szCs w:val="22"/>
              </w:rPr>
            </w:pPr>
            <w:r w:rsidRPr="004D3E4D">
              <w:rPr>
                <w:sz w:val="22"/>
                <w:szCs w:val="22"/>
              </w:rPr>
              <w:t>2275,5</w:t>
            </w:r>
          </w:p>
        </w:tc>
        <w:tc>
          <w:tcPr>
            <w:tcW w:w="793" w:type="dxa"/>
          </w:tcPr>
          <w:p w:rsidR="00410B01" w:rsidRPr="004D3E4D" w:rsidRDefault="00410B01" w:rsidP="004D3E4D">
            <w:pPr>
              <w:jc w:val="center"/>
              <w:rPr>
                <w:sz w:val="22"/>
                <w:szCs w:val="22"/>
              </w:rPr>
            </w:pPr>
            <w:r w:rsidRPr="004D3E4D">
              <w:rPr>
                <w:sz w:val="22"/>
                <w:szCs w:val="22"/>
              </w:rPr>
              <w:t>280</w:t>
            </w:r>
          </w:p>
        </w:tc>
        <w:tc>
          <w:tcPr>
            <w:tcW w:w="736" w:type="dxa"/>
          </w:tcPr>
          <w:p w:rsidR="00410B01" w:rsidRPr="004D3E4D" w:rsidRDefault="00410B01" w:rsidP="004D3E4D">
            <w:pPr>
              <w:rPr>
                <w:sz w:val="22"/>
                <w:szCs w:val="22"/>
              </w:rPr>
            </w:pPr>
            <w:r w:rsidRPr="004D3E4D">
              <w:rPr>
                <w:sz w:val="22"/>
                <w:szCs w:val="22"/>
              </w:rPr>
              <w:t>494,5</w:t>
            </w:r>
          </w:p>
        </w:tc>
        <w:tc>
          <w:tcPr>
            <w:tcW w:w="861" w:type="dxa"/>
          </w:tcPr>
          <w:p w:rsidR="00410B01" w:rsidRPr="004D3E4D" w:rsidRDefault="00410B01" w:rsidP="004D3E4D">
            <w:pPr>
              <w:jc w:val="center"/>
              <w:rPr>
                <w:sz w:val="22"/>
                <w:szCs w:val="22"/>
              </w:rPr>
            </w:pPr>
            <w:r w:rsidRPr="004D3E4D">
              <w:rPr>
                <w:sz w:val="22"/>
                <w:szCs w:val="22"/>
              </w:rPr>
              <w:t>100</w:t>
            </w:r>
          </w:p>
        </w:tc>
        <w:tc>
          <w:tcPr>
            <w:tcW w:w="708" w:type="dxa"/>
          </w:tcPr>
          <w:p w:rsidR="00410B01" w:rsidRPr="004D3E4D" w:rsidRDefault="00410B01" w:rsidP="004D3E4D">
            <w:pPr>
              <w:jc w:val="center"/>
              <w:rPr>
                <w:sz w:val="22"/>
                <w:szCs w:val="22"/>
              </w:rPr>
            </w:pPr>
            <w:r w:rsidRPr="004D3E4D">
              <w:rPr>
                <w:sz w:val="22"/>
                <w:szCs w:val="22"/>
              </w:rPr>
              <w:t>246</w:t>
            </w:r>
          </w:p>
        </w:tc>
        <w:tc>
          <w:tcPr>
            <w:tcW w:w="708" w:type="dxa"/>
          </w:tcPr>
          <w:p w:rsidR="00410B01" w:rsidRPr="004D3E4D" w:rsidRDefault="00410B01" w:rsidP="004D3E4D">
            <w:pPr>
              <w:jc w:val="center"/>
              <w:rPr>
                <w:sz w:val="22"/>
                <w:szCs w:val="22"/>
              </w:rPr>
            </w:pPr>
            <w:r w:rsidRPr="004D3E4D">
              <w:rPr>
                <w:sz w:val="22"/>
                <w:szCs w:val="22"/>
              </w:rPr>
              <w:t>385</w:t>
            </w:r>
          </w:p>
        </w:tc>
        <w:tc>
          <w:tcPr>
            <w:tcW w:w="708" w:type="dxa"/>
          </w:tcPr>
          <w:p w:rsidR="00410B01" w:rsidRPr="004D3E4D" w:rsidRDefault="00410B01" w:rsidP="00250087">
            <w:pPr>
              <w:rPr>
                <w:sz w:val="22"/>
                <w:szCs w:val="22"/>
              </w:rPr>
            </w:pPr>
            <w:r w:rsidRPr="004D3E4D">
              <w:rPr>
                <w:sz w:val="22"/>
                <w:szCs w:val="22"/>
              </w:rPr>
              <w:t>385</w:t>
            </w:r>
          </w:p>
        </w:tc>
        <w:tc>
          <w:tcPr>
            <w:tcW w:w="685" w:type="dxa"/>
          </w:tcPr>
          <w:p w:rsidR="00410B01" w:rsidRPr="004D3E4D" w:rsidRDefault="00410B01" w:rsidP="00250087">
            <w:pPr>
              <w:rPr>
                <w:sz w:val="22"/>
                <w:szCs w:val="22"/>
              </w:rPr>
            </w:pPr>
            <w:r w:rsidRPr="004D3E4D">
              <w:rPr>
                <w:sz w:val="22"/>
                <w:szCs w:val="22"/>
              </w:rPr>
              <w:t>385</w:t>
            </w:r>
          </w:p>
        </w:tc>
      </w:tr>
      <w:tr w:rsidR="00410B01" w:rsidRPr="004D3E4D" w:rsidTr="004D3E4D">
        <w:trPr>
          <w:gridAfter w:val="1"/>
          <w:wAfter w:w="14" w:type="dxa"/>
          <w:trHeight w:val="1260"/>
        </w:trPr>
        <w:tc>
          <w:tcPr>
            <w:tcW w:w="452" w:type="dxa"/>
          </w:tcPr>
          <w:p w:rsidR="00410B01" w:rsidRPr="004D3E4D" w:rsidRDefault="00410B01" w:rsidP="00250087">
            <w:pPr>
              <w:rPr>
                <w:sz w:val="22"/>
                <w:szCs w:val="22"/>
              </w:rPr>
            </w:pPr>
            <w:r w:rsidRPr="004D3E4D">
              <w:rPr>
                <w:sz w:val="22"/>
                <w:szCs w:val="22"/>
              </w:rPr>
              <w:t>3.</w:t>
            </w:r>
          </w:p>
        </w:tc>
        <w:tc>
          <w:tcPr>
            <w:tcW w:w="4010" w:type="dxa"/>
          </w:tcPr>
          <w:p w:rsidR="00410B01" w:rsidRPr="004D3E4D" w:rsidRDefault="00410B01" w:rsidP="004D3E4D">
            <w:pPr>
              <w:jc w:val="both"/>
              <w:rPr>
                <w:sz w:val="22"/>
                <w:szCs w:val="22"/>
              </w:rPr>
            </w:pPr>
            <w:r w:rsidRPr="004D3E4D">
              <w:rPr>
                <w:sz w:val="22"/>
                <w:szCs w:val="22"/>
              </w:rPr>
              <w:t>Получение из Единого государственного реестра недвижимости сведений, необходимых для оказания муниципальных услуг</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Не требуется финансирование</w:t>
            </w:r>
          </w:p>
        </w:tc>
        <w:tc>
          <w:tcPr>
            <w:tcW w:w="852" w:type="dxa"/>
          </w:tcPr>
          <w:p w:rsidR="00410B01" w:rsidRPr="004D3E4D" w:rsidRDefault="00410B01" w:rsidP="00250087">
            <w:pPr>
              <w:jc w:val="center"/>
              <w:rPr>
                <w:sz w:val="22"/>
                <w:szCs w:val="22"/>
              </w:rPr>
            </w:pPr>
            <w:r w:rsidRPr="004D3E4D">
              <w:rPr>
                <w:sz w:val="22"/>
                <w:szCs w:val="22"/>
              </w:rPr>
              <w:t>-</w:t>
            </w:r>
          </w:p>
        </w:tc>
        <w:tc>
          <w:tcPr>
            <w:tcW w:w="793" w:type="dxa"/>
          </w:tcPr>
          <w:p w:rsidR="00410B01" w:rsidRPr="004D3E4D" w:rsidRDefault="00410B01" w:rsidP="00250087">
            <w:pPr>
              <w:jc w:val="center"/>
              <w:rPr>
                <w:sz w:val="22"/>
                <w:szCs w:val="22"/>
              </w:rPr>
            </w:pPr>
            <w:r w:rsidRPr="004D3E4D">
              <w:rPr>
                <w:sz w:val="22"/>
                <w:szCs w:val="22"/>
              </w:rPr>
              <w:t>-</w:t>
            </w:r>
          </w:p>
        </w:tc>
        <w:tc>
          <w:tcPr>
            <w:tcW w:w="736" w:type="dxa"/>
          </w:tcPr>
          <w:p w:rsidR="00410B01" w:rsidRPr="004D3E4D" w:rsidRDefault="00410B01" w:rsidP="00250087">
            <w:pPr>
              <w:jc w:val="center"/>
              <w:rPr>
                <w:sz w:val="22"/>
                <w:szCs w:val="22"/>
              </w:rPr>
            </w:pPr>
            <w:r w:rsidRPr="004D3E4D">
              <w:rPr>
                <w:sz w:val="22"/>
                <w:szCs w:val="22"/>
              </w:rPr>
              <w:t>-</w:t>
            </w:r>
          </w:p>
        </w:tc>
        <w:tc>
          <w:tcPr>
            <w:tcW w:w="861" w:type="dxa"/>
          </w:tcPr>
          <w:p w:rsidR="00410B01" w:rsidRPr="004D3E4D" w:rsidRDefault="00410B01" w:rsidP="00250087">
            <w:pPr>
              <w:jc w:val="center"/>
              <w:rPr>
                <w:sz w:val="22"/>
                <w:szCs w:val="22"/>
              </w:rPr>
            </w:pPr>
            <w:r w:rsidRPr="004D3E4D">
              <w:rPr>
                <w:sz w:val="22"/>
                <w:szCs w:val="22"/>
              </w:rPr>
              <w:t>-</w:t>
            </w:r>
          </w:p>
        </w:tc>
        <w:tc>
          <w:tcPr>
            <w:tcW w:w="708" w:type="dxa"/>
          </w:tcPr>
          <w:p w:rsidR="00410B01" w:rsidRPr="004D3E4D" w:rsidRDefault="00410B01" w:rsidP="00250087">
            <w:pPr>
              <w:jc w:val="center"/>
              <w:rPr>
                <w:sz w:val="22"/>
                <w:szCs w:val="22"/>
              </w:rPr>
            </w:pPr>
            <w:r w:rsidRPr="004D3E4D">
              <w:rPr>
                <w:sz w:val="22"/>
                <w:szCs w:val="22"/>
              </w:rPr>
              <w:t>-</w:t>
            </w:r>
          </w:p>
        </w:tc>
        <w:tc>
          <w:tcPr>
            <w:tcW w:w="708" w:type="dxa"/>
          </w:tcPr>
          <w:p w:rsidR="00410B01" w:rsidRPr="004D3E4D" w:rsidRDefault="00410B01" w:rsidP="00250087">
            <w:pPr>
              <w:jc w:val="center"/>
              <w:rPr>
                <w:sz w:val="22"/>
                <w:szCs w:val="22"/>
              </w:rPr>
            </w:pPr>
            <w:r w:rsidRPr="004D3E4D">
              <w:rPr>
                <w:sz w:val="22"/>
                <w:szCs w:val="22"/>
              </w:rPr>
              <w:t>-</w:t>
            </w:r>
          </w:p>
        </w:tc>
        <w:tc>
          <w:tcPr>
            <w:tcW w:w="708" w:type="dxa"/>
          </w:tcPr>
          <w:p w:rsidR="00410B01" w:rsidRPr="004D3E4D" w:rsidRDefault="00410B01" w:rsidP="00250087">
            <w:pPr>
              <w:jc w:val="center"/>
              <w:rPr>
                <w:sz w:val="22"/>
                <w:szCs w:val="22"/>
              </w:rPr>
            </w:pPr>
            <w:r w:rsidRPr="004D3E4D">
              <w:rPr>
                <w:sz w:val="22"/>
                <w:szCs w:val="22"/>
              </w:rPr>
              <w:t>-</w:t>
            </w:r>
          </w:p>
        </w:tc>
        <w:tc>
          <w:tcPr>
            <w:tcW w:w="685" w:type="dxa"/>
          </w:tcPr>
          <w:p w:rsidR="00410B01" w:rsidRPr="004D3E4D" w:rsidRDefault="00410B01" w:rsidP="00250087">
            <w:pPr>
              <w:jc w:val="center"/>
              <w:rPr>
                <w:sz w:val="22"/>
                <w:szCs w:val="22"/>
              </w:rPr>
            </w:pPr>
            <w:r w:rsidRPr="004D3E4D">
              <w:rPr>
                <w:sz w:val="22"/>
                <w:szCs w:val="22"/>
              </w:rPr>
              <w:t>-</w:t>
            </w:r>
          </w:p>
        </w:tc>
      </w:tr>
      <w:tr w:rsidR="00410B01" w:rsidRPr="004D3E4D" w:rsidTr="004D3E4D">
        <w:trPr>
          <w:gridAfter w:val="1"/>
          <w:wAfter w:w="14" w:type="dxa"/>
          <w:trHeight w:val="1679"/>
        </w:trPr>
        <w:tc>
          <w:tcPr>
            <w:tcW w:w="452" w:type="dxa"/>
          </w:tcPr>
          <w:p w:rsidR="00410B01" w:rsidRPr="004D3E4D" w:rsidRDefault="00410B01" w:rsidP="00250087">
            <w:pPr>
              <w:rPr>
                <w:sz w:val="22"/>
                <w:szCs w:val="22"/>
              </w:rPr>
            </w:pPr>
            <w:r w:rsidRPr="004D3E4D">
              <w:rPr>
                <w:sz w:val="22"/>
                <w:szCs w:val="22"/>
              </w:rPr>
              <w:t>4</w:t>
            </w:r>
          </w:p>
        </w:tc>
        <w:tc>
          <w:tcPr>
            <w:tcW w:w="4010" w:type="dxa"/>
          </w:tcPr>
          <w:p w:rsidR="00410B01" w:rsidRPr="004D3E4D" w:rsidRDefault="00410B01" w:rsidP="004D3E4D">
            <w:pPr>
              <w:jc w:val="both"/>
              <w:rPr>
                <w:sz w:val="22"/>
                <w:szCs w:val="22"/>
              </w:rPr>
            </w:pPr>
            <w:r w:rsidRPr="004D3E4D">
              <w:rPr>
                <w:sz w:val="22"/>
                <w:szCs w:val="22"/>
              </w:rPr>
              <w:t xml:space="preserve">Информирование заявителей об этапах о ходе и результатах оказания муниципальных посредством почтовой связи </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250087">
            <w:pPr>
              <w:rPr>
                <w:sz w:val="22"/>
                <w:szCs w:val="22"/>
              </w:rPr>
            </w:pPr>
            <w:r w:rsidRPr="004D3E4D">
              <w:rPr>
                <w:sz w:val="22"/>
                <w:szCs w:val="22"/>
              </w:rPr>
              <w:t>44</w:t>
            </w:r>
          </w:p>
        </w:tc>
        <w:tc>
          <w:tcPr>
            <w:tcW w:w="793" w:type="dxa"/>
          </w:tcPr>
          <w:p w:rsidR="00410B01" w:rsidRPr="004D3E4D" w:rsidRDefault="00410B01" w:rsidP="00250087">
            <w:pPr>
              <w:jc w:val="center"/>
              <w:rPr>
                <w:sz w:val="22"/>
                <w:szCs w:val="22"/>
              </w:rPr>
            </w:pPr>
            <w:r w:rsidRPr="004D3E4D">
              <w:rPr>
                <w:sz w:val="22"/>
                <w:szCs w:val="22"/>
              </w:rPr>
              <w:t>8</w:t>
            </w:r>
          </w:p>
        </w:tc>
        <w:tc>
          <w:tcPr>
            <w:tcW w:w="736" w:type="dxa"/>
          </w:tcPr>
          <w:p w:rsidR="00410B01" w:rsidRPr="004D3E4D" w:rsidRDefault="00410B01" w:rsidP="00250087">
            <w:pPr>
              <w:jc w:val="center"/>
              <w:rPr>
                <w:sz w:val="22"/>
                <w:szCs w:val="22"/>
              </w:rPr>
            </w:pPr>
            <w:r w:rsidRPr="004D3E4D">
              <w:rPr>
                <w:sz w:val="22"/>
                <w:szCs w:val="22"/>
              </w:rPr>
              <w:t>6</w:t>
            </w:r>
          </w:p>
        </w:tc>
        <w:tc>
          <w:tcPr>
            <w:tcW w:w="861" w:type="dxa"/>
          </w:tcPr>
          <w:p w:rsidR="00410B01" w:rsidRPr="004D3E4D" w:rsidRDefault="00410B01" w:rsidP="00250087">
            <w:pPr>
              <w:jc w:val="center"/>
              <w:rPr>
                <w:sz w:val="22"/>
                <w:szCs w:val="22"/>
              </w:rPr>
            </w:pPr>
            <w:r w:rsidRPr="004D3E4D">
              <w:rPr>
                <w:sz w:val="22"/>
                <w:szCs w:val="22"/>
              </w:rPr>
              <w:t>6</w:t>
            </w:r>
          </w:p>
        </w:tc>
        <w:tc>
          <w:tcPr>
            <w:tcW w:w="708" w:type="dxa"/>
          </w:tcPr>
          <w:p w:rsidR="00410B01" w:rsidRPr="004D3E4D" w:rsidRDefault="00410B01" w:rsidP="00250087">
            <w:pPr>
              <w:jc w:val="center"/>
              <w:rPr>
                <w:sz w:val="22"/>
                <w:szCs w:val="22"/>
              </w:rPr>
            </w:pPr>
            <w:r w:rsidRPr="004D3E4D">
              <w:rPr>
                <w:sz w:val="22"/>
                <w:szCs w:val="22"/>
              </w:rPr>
              <w:t>6</w:t>
            </w:r>
          </w:p>
        </w:tc>
        <w:tc>
          <w:tcPr>
            <w:tcW w:w="708" w:type="dxa"/>
          </w:tcPr>
          <w:p w:rsidR="00410B01" w:rsidRPr="004D3E4D" w:rsidRDefault="00410B01" w:rsidP="00250087">
            <w:pPr>
              <w:jc w:val="center"/>
              <w:rPr>
                <w:sz w:val="22"/>
                <w:szCs w:val="22"/>
              </w:rPr>
            </w:pPr>
            <w:r w:rsidRPr="004D3E4D">
              <w:rPr>
                <w:sz w:val="22"/>
                <w:szCs w:val="22"/>
              </w:rPr>
              <w:t>6</w:t>
            </w:r>
          </w:p>
        </w:tc>
        <w:tc>
          <w:tcPr>
            <w:tcW w:w="708" w:type="dxa"/>
          </w:tcPr>
          <w:p w:rsidR="00410B01" w:rsidRPr="004D3E4D" w:rsidRDefault="00410B01" w:rsidP="00250087">
            <w:pPr>
              <w:jc w:val="center"/>
              <w:rPr>
                <w:sz w:val="22"/>
                <w:szCs w:val="22"/>
              </w:rPr>
            </w:pPr>
            <w:r w:rsidRPr="004D3E4D">
              <w:rPr>
                <w:sz w:val="22"/>
                <w:szCs w:val="22"/>
              </w:rPr>
              <w:t>6</w:t>
            </w:r>
          </w:p>
        </w:tc>
        <w:tc>
          <w:tcPr>
            <w:tcW w:w="685" w:type="dxa"/>
          </w:tcPr>
          <w:p w:rsidR="00410B01" w:rsidRPr="004D3E4D" w:rsidRDefault="00410B01" w:rsidP="00250087">
            <w:pPr>
              <w:jc w:val="center"/>
              <w:rPr>
                <w:sz w:val="22"/>
                <w:szCs w:val="22"/>
              </w:rPr>
            </w:pPr>
            <w:r w:rsidRPr="004D3E4D">
              <w:rPr>
                <w:sz w:val="22"/>
                <w:szCs w:val="22"/>
              </w:rPr>
              <w:t>6</w:t>
            </w:r>
          </w:p>
        </w:tc>
      </w:tr>
      <w:tr w:rsidR="00410B01" w:rsidRPr="004D3E4D" w:rsidTr="004D3E4D">
        <w:trPr>
          <w:gridAfter w:val="1"/>
          <w:wAfter w:w="14" w:type="dxa"/>
          <w:trHeight w:val="1691"/>
        </w:trPr>
        <w:tc>
          <w:tcPr>
            <w:tcW w:w="452" w:type="dxa"/>
          </w:tcPr>
          <w:p w:rsidR="00410B01" w:rsidRPr="004D3E4D" w:rsidRDefault="00410B01" w:rsidP="00250087">
            <w:pPr>
              <w:rPr>
                <w:sz w:val="22"/>
                <w:szCs w:val="22"/>
              </w:rPr>
            </w:pPr>
            <w:r w:rsidRPr="004D3E4D">
              <w:rPr>
                <w:sz w:val="22"/>
                <w:szCs w:val="22"/>
              </w:rPr>
              <w:t>5</w:t>
            </w:r>
          </w:p>
        </w:tc>
        <w:tc>
          <w:tcPr>
            <w:tcW w:w="4010" w:type="dxa"/>
          </w:tcPr>
          <w:p w:rsidR="00410B01" w:rsidRPr="004D3E4D" w:rsidRDefault="00410B01" w:rsidP="004D3E4D">
            <w:pPr>
              <w:jc w:val="both"/>
              <w:rPr>
                <w:sz w:val="22"/>
                <w:szCs w:val="22"/>
              </w:rPr>
            </w:pPr>
            <w:r w:rsidRPr="004D3E4D">
              <w:rPr>
                <w:sz w:val="22"/>
                <w:szCs w:val="22"/>
              </w:rPr>
              <w:t>Информирование населения о наличии и местоположении участков, внесенных в специализированный фонд, предназначенных для предоставления в собственность бесплатно многодетным семьям</w:t>
            </w:r>
          </w:p>
        </w:tc>
        <w:tc>
          <w:tcPr>
            <w:tcW w:w="1632" w:type="dxa"/>
          </w:tcPr>
          <w:p w:rsidR="00410B01" w:rsidRPr="004D3E4D" w:rsidRDefault="00410B01" w:rsidP="00250087">
            <w:pPr>
              <w:pStyle w:val="ConsPlusNormal"/>
              <w:ind w:firstLine="0"/>
              <w:jc w:val="center"/>
              <w:rPr>
                <w:rFonts w:ascii="Times New Roman" w:hAnsi="Times New Roman" w:cs="Times New Roman"/>
                <w:sz w:val="22"/>
                <w:szCs w:val="22"/>
              </w:rPr>
            </w:pPr>
            <w:r w:rsidRPr="004D3E4D">
              <w:rPr>
                <w:rFonts w:ascii="Times New Roman" w:hAnsi="Times New Roman" w:cs="Times New Roman"/>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250087">
            <w:pPr>
              <w:rPr>
                <w:sz w:val="22"/>
                <w:szCs w:val="22"/>
              </w:rPr>
            </w:pPr>
            <w:r w:rsidRPr="004D3E4D">
              <w:rPr>
                <w:sz w:val="22"/>
                <w:szCs w:val="22"/>
              </w:rPr>
              <w:t>150</w:t>
            </w:r>
          </w:p>
        </w:tc>
        <w:tc>
          <w:tcPr>
            <w:tcW w:w="793" w:type="dxa"/>
          </w:tcPr>
          <w:p w:rsidR="00410B01" w:rsidRPr="004D3E4D" w:rsidRDefault="00410B01" w:rsidP="00250087">
            <w:pPr>
              <w:jc w:val="center"/>
              <w:rPr>
                <w:sz w:val="22"/>
                <w:szCs w:val="22"/>
              </w:rPr>
            </w:pPr>
            <w:r w:rsidRPr="004D3E4D">
              <w:rPr>
                <w:sz w:val="22"/>
                <w:szCs w:val="22"/>
              </w:rPr>
              <w:t>20</w:t>
            </w:r>
          </w:p>
        </w:tc>
        <w:tc>
          <w:tcPr>
            <w:tcW w:w="736" w:type="dxa"/>
          </w:tcPr>
          <w:p w:rsidR="00410B01" w:rsidRPr="004D3E4D" w:rsidRDefault="00410B01" w:rsidP="00250087">
            <w:pPr>
              <w:jc w:val="center"/>
              <w:rPr>
                <w:sz w:val="22"/>
                <w:szCs w:val="22"/>
              </w:rPr>
            </w:pPr>
            <w:r w:rsidRPr="004D3E4D">
              <w:rPr>
                <w:sz w:val="22"/>
                <w:szCs w:val="22"/>
              </w:rPr>
              <w:t>17</w:t>
            </w:r>
          </w:p>
        </w:tc>
        <w:tc>
          <w:tcPr>
            <w:tcW w:w="861" w:type="dxa"/>
          </w:tcPr>
          <w:p w:rsidR="00410B01" w:rsidRPr="004D3E4D" w:rsidRDefault="00410B01" w:rsidP="00250087">
            <w:pPr>
              <w:jc w:val="center"/>
              <w:rPr>
                <w:sz w:val="22"/>
                <w:szCs w:val="22"/>
              </w:rPr>
            </w:pPr>
            <w:r w:rsidRPr="004D3E4D">
              <w:rPr>
                <w:sz w:val="22"/>
                <w:szCs w:val="22"/>
              </w:rPr>
              <w:t>17</w:t>
            </w:r>
          </w:p>
        </w:tc>
        <w:tc>
          <w:tcPr>
            <w:tcW w:w="708" w:type="dxa"/>
          </w:tcPr>
          <w:p w:rsidR="00410B01" w:rsidRPr="004D3E4D" w:rsidRDefault="00410B01" w:rsidP="00250087">
            <w:pPr>
              <w:rPr>
                <w:sz w:val="22"/>
                <w:szCs w:val="22"/>
              </w:rPr>
            </w:pPr>
            <w:r w:rsidRPr="004D3E4D">
              <w:rPr>
                <w:sz w:val="22"/>
                <w:szCs w:val="22"/>
              </w:rPr>
              <w:t>17</w:t>
            </w:r>
          </w:p>
        </w:tc>
        <w:tc>
          <w:tcPr>
            <w:tcW w:w="708" w:type="dxa"/>
          </w:tcPr>
          <w:p w:rsidR="00410B01" w:rsidRPr="004D3E4D" w:rsidRDefault="00410B01" w:rsidP="004D3E4D">
            <w:pPr>
              <w:jc w:val="center"/>
              <w:rPr>
                <w:sz w:val="22"/>
                <w:szCs w:val="22"/>
              </w:rPr>
            </w:pPr>
            <w:r w:rsidRPr="004D3E4D">
              <w:rPr>
                <w:sz w:val="22"/>
                <w:szCs w:val="22"/>
              </w:rPr>
              <w:t>45</w:t>
            </w:r>
          </w:p>
        </w:tc>
        <w:tc>
          <w:tcPr>
            <w:tcW w:w="708" w:type="dxa"/>
          </w:tcPr>
          <w:p w:rsidR="00410B01" w:rsidRPr="004D3E4D" w:rsidRDefault="00410B01" w:rsidP="00250087">
            <w:pPr>
              <w:jc w:val="center"/>
              <w:rPr>
                <w:sz w:val="22"/>
                <w:szCs w:val="22"/>
              </w:rPr>
            </w:pPr>
            <w:r w:rsidRPr="004D3E4D">
              <w:rPr>
                <w:sz w:val="22"/>
                <w:szCs w:val="22"/>
              </w:rPr>
              <w:t>17</w:t>
            </w:r>
          </w:p>
        </w:tc>
        <w:tc>
          <w:tcPr>
            <w:tcW w:w="685" w:type="dxa"/>
          </w:tcPr>
          <w:p w:rsidR="00410B01" w:rsidRPr="004D3E4D" w:rsidRDefault="00410B01" w:rsidP="00250087">
            <w:pPr>
              <w:jc w:val="center"/>
              <w:rPr>
                <w:sz w:val="22"/>
                <w:szCs w:val="22"/>
              </w:rPr>
            </w:pPr>
            <w:r w:rsidRPr="004D3E4D">
              <w:rPr>
                <w:sz w:val="22"/>
                <w:szCs w:val="22"/>
              </w:rPr>
              <w:t>17</w:t>
            </w:r>
          </w:p>
        </w:tc>
      </w:tr>
      <w:tr w:rsidR="00410B01" w:rsidRPr="004D3E4D" w:rsidTr="004D3E4D">
        <w:trPr>
          <w:gridAfter w:val="1"/>
          <w:wAfter w:w="14" w:type="dxa"/>
          <w:trHeight w:val="1573"/>
        </w:trPr>
        <w:tc>
          <w:tcPr>
            <w:tcW w:w="452" w:type="dxa"/>
          </w:tcPr>
          <w:p w:rsidR="00410B01" w:rsidRPr="004D3E4D" w:rsidRDefault="00410B01" w:rsidP="00250087">
            <w:pPr>
              <w:rPr>
                <w:sz w:val="22"/>
                <w:szCs w:val="22"/>
              </w:rPr>
            </w:pPr>
            <w:r w:rsidRPr="004D3E4D">
              <w:rPr>
                <w:sz w:val="22"/>
                <w:szCs w:val="22"/>
              </w:rPr>
              <w:t>6.</w:t>
            </w:r>
          </w:p>
        </w:tc>
        <w:tc>
          <w:tcPr>
            <w:tcW w:w="4010" w:type="dxa"/>
          </w:tcPr>
          <w:p w:rsidR="00410B01" w:rsidRPr="004D3E4D" w:rsidRDefault="00410B01" w:rsidP="004D3E4D">
            <w:pPr>
              <w:jc w:val="both"/>
              <w:rPr>
                <w:sz w:val="22"/>
                <w:szCs w:val="22"/>
              </w:rPr>
            </w:pPr>
            <w:r w:rsidRPr="004D3E4D">
              <w:rPr>
                <w:sz w:val="22"/>
                <w:szCs w:val="22"/>
              </w:rPr>
              <w:t>Информирование заявителей и иных соискателей участков о поступивших заявлениях на получение земельных участков и о проведении аукционов по продаже права аренды и права собственности на земельные участки</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4D3E4D">
            <w:pPr>
              <w:rPr>
                <w:sz w:val="22"/>
                <w:szCs w:val="22"/>
              </w:rPr>
            </w:pPr>
            <w:r w:rsidRPr="004D3E4D">
              <w:rPr>
                <w:sz w:val="22"/>
                <w:szCs w:val="22"/>
              </w:rPr>
              <w:t>3583,7</w:t>
            </w:r>
          </w:p>
        </w:tc>
        <w:tc>
          <w:tcPr>
            <w:tcW w:w="793" w:type="dxa"/>
          </w:tcPr>
          <w:p w:rsidR="00410B01" w:rsidRPr="004D3E4D" w:rsidRDefault="00410B01" w:rsidP="00250087">
            <w:pPr>
              <w:jc w:val="center"/>
              <w:rPr>
                <w:sz w:val="22"/>
                <w:szCs w:val="22"/>
              </w:rPr>
            </w:pPr>
            <w:r w:rsidRPr="004D3E4D">
              <w:rPr>
                <w:sz w:val="22"/>
                <w:szCs w:val="22"/>
              </w:rPr>
              <w:t>442</w:t>
            </w:r>
          </w:p>
        </w:tc>
        <w:tc>
          <w:tcPr>
            <w:tcW w:w="736" w:type="dxa"/>
          </w:tcPr>
          <w:p w:rsidR="00410B01" w:rsidRPr="004D3E4D" w:rsidRDefault="00410B01" w:rsidP="00250087">
            <w:pPr>
              <w:jc w:val="center"/>
              <w:rPr>
                <w:sz w:val="22"/>
                <w:szCs w:val="22"/>
              </w:rPr>
            </w:pPr>
            <w:r w:rsidRPr="004D3E4D">
              <w:rPr>
                <w:sz w:val="22"/>
                <w:szCs w:val="22"/>
              </w:rPr>
              <w:t>582,5</w:t>
            </w:r>
          </w:p>
        </w:tc>
        <w:tc>
          <w:tcPr>
            <w:tcW w:w="861" w:type="dxa"/>
          </w:tcPr>
          <w:p w:rsidR="00410B01" w:rsidRPr="004D3E4D" w:rsidRDefault="00410B01" w:rsidP="00250087">
            <w:pPr>
              <w:rPr>
                <w:sz w:val="22"/>
                <w:szCs w:val="22"/>
              </w:rPr>
            </w:pPr>
            <w:r w:rsidRPr="004D3E4D">
              <w:rPr>
                <w:sz w:val="22"/>
                <w:szCs w:val="22"/>
              </w:rPr>
              <w:t>977,2</w:t>
            </w:r>
          </w:p>
        </w:tc>
        <w:tc>
          <w:tcPr>
            <w:tcW w:w="708" w:type="dxa"/>
          </w:tcPr>
          <w:p w:rsidR="00410B01" w:rsidRPr="004D3E4D" w:rsidRDefault="00410B01" w:rsidP="00250087">
            <w:pPr>
              <w:jc w:val="center"/>
              <w:rPr>
                <w:sz w:val="22"/>
                <w:szCs w:val="22"/>
              </w:rPr>
            </w:pPr>
            <w:r w:rsidRPr="004D3E4D">
              <w:rPr>
                <w:sz w:val="22"/>
                <w:szCs w:val="22"/>
              </w:rPr>
              <w:t>753</w:t>
            </w:r>
          </w:p>
        </w:tc>
        <w:tc>
          <w:tcPr>
            <w:tcW w:w="708" w:type="dxa"/>
          </w:tcPr>
          <w:p w:rsidR="00410B01" w:rsidRPr="004D3E4D" w:rsidRDefault="00410B01" w:rsidP="00250087">
            <w:pPr>
              <w:rPr>
                <w:sz w:val="22"/>
                <w:szCs w:val="22"/>
              </w:rPr>
            </w:pPr>
            <w:r w:rsidRPr="004D3E4D">
              <w:rPr>
                <w:sz w:val="22"/>
                <w:szCs w:val="22"/>
              </w:rPr>
              <w:t>241</w:t>
            </w:r>
          </w:p>
        </w:tc>
        <w:tc>
          <w:tcPr>
            <w:tcW w:w="708" w:type="dxa"/>
          </w:tcPr>
          <w:p w:rsidR="00410B01" w:rsidRPr="004D3E4D" w:rsidRDefault="00410B01" w:rsidP="00250087">
            <w:pPr>
              <w:jc w:val="center"/>
              <w:rPr>
                <w:sz w:val="22"/>
                <w:szCs w:val="22"/>
              </w:rPr>
            </w:pPr>
            <w:r w:rsidRPr="004D3E4D">
              <w:rPr>
                <w:sz w:val="22"/>
                <w:szCs w:val="22"/>
              </w:rPr>
              <w:t>294</w:t>
            </w:r>
          </w:p>
        </w:tc>
        <w:tc>
          <w:tcPr>
            <w:tcW w:w="685" w:type="dxa"/>
          </w:tcPr>
          <w:p w:rsidR="00410B01" w:rsidRPr="004D3E4D" w:rsidRDefault="00410B01" w:rsidP="00250087">
            <w:pPr>
              <w:jc w:val="center"/>
              <w:rPr>
                <w:sz w:val="22"/>
                <w:szCs w:val="22"/>
              </w:rPr>
            </w:pPr>
            <w:r w:rsidRPr="004D3E4D">
              <w:rPr>
                <w:sz w:val="22"/>
                <w:szCs w:val="22"/>
              </w:rPr>
              <w:t>294</w:t>
            </w:r>
          </w:p>
        </w:tc>
      </w:tr>
      <w:tr w:rsidR="00410B01" w:rsidRPr="004D3E4D" w:rsidTr="004D3E4D">
        <w:trPr>
          <w:gridAfter w:val="1"/>
          <w:wAfter w:w="14" w:type="dxa"/>
          <w:trHeight w:val="1539"/>
        </w:trPr>
        <w:tc>
          <w:tcPr>
            <w:tcW w:w="452" w:type="dxa"/>
          </w:tcPr>
          <w:p w:rsidR="00410B01" w:rsidRPr="004D3E4D" w:rsidRDefault="00410B01" w:rsidP="00250087">
            <w:pPr>
              <w:rPr>
                <w:sz w:val="22"/>
                <w:szCs w:val="22"/>
              </w:rPr>
            </w:pPr>
            <w:r w:rsidRPr="004D3E4D">
              <w:rPr>
                <w:sz w:val="22"/>
                <w:szCs w:val="22"/>
              </w:rPr>
              <w:t>7</w:t>
            </w:r>
          </w:p>
        </w:tc>
        <w:tc>
          <w:tcPr>
            <w:tcW w:w="4010" w:type="dxa"/>
          </w:tcPr>
          <w:p w:rsidR="00410B01" w:rsidRPr="004D3E4D" w:rsidRDefault="00410B01" w:rsidP="004D3E4D">
            <w:pPr>
              <w:pStyle w:val="ConsPlusNormal"/>
              <w:ind w:firstLine="0"/>
              <w:jc w:val="both"/>
              <w:rPr>
                <w:rFonts w:ascii="Times New Roman" w:hAnsi="Times New Roman" w:cs="Times New Roman"/>
                <w:sz w:val="22"/>
                <w:szCs w:val="22"/>
              </w:rPr>
            </w:pPr>
            <w:r w:rsidRPr="004D3E4D">
              <w:rPr>
                <w:rFonts w:ascii="Times New Roman" w:hAnsi="Times New Roman" w:cs="Times New Roman"/>
                <w:sz w:val="22"/>
                <w:szCs w:val="22"/>
              </w:rPr>
              <w:t>Обеспечение регистрации прав на земельные участки, возникших на основании акта АМС Моздокского района, либо сделки с АМС Моздокского района, в том числе, совершенной на основании акта АМС Моздокского района</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250087">
            <w:pPr>
              <w:jc w:val="center"/>
              <w:rPr>
                <w:sz w:val="22"/>
                <w:szCs w:val="22"/>
              </w:rPr>
            </w:pPr>
            <w:r w:rsidRPr="004D3E4D">
              <w:rPr>
                <w:sz w:val="22"/>
                <w:szCs w:val="22"/>
              </w:rPr>
              <w:t>48</w:t>
            </w:r>
          </w:p>
        </w:tc>
        <w:tc>
          <w:tcPr>
            <w:tcW w:w="793" w:type="dxa"/>
          </w:tcPr>
          <w:p w:rsidR="00410B01" w:rsidRPr="004D3E4D" w:rsidRDefault="00410B01" w:rsidP="00250087">
            <w:pPr>
              <w:jc w:val="center"/>
              <w:rPr>
                <w:sz w:val="22"/>
                <w:szCs w:val="22"/>
              </w:rPr>
            </w:pPr>
            <w:r w:rsidRPr="004D3E4D">
              <w:rPr>
                <w:sz w:val="22"/>
                <w:szCs w:val="22"/>
              </w:rPr>
              <w:t>30</w:t>
            </w:r>
          </w:p>
        </w:tc>
        <w:tc>
          <w:tcPr>
            <w:tcW w:w="736" w:type="dxa"/>
          </w:tcPr>
          <w:p w:rsidR="00410B01" w:rsidRPr="004D3E4D" w:rsidRDefault="00410B01" w:rsidP="00250087">
            <w:pPr>
              <w:jc w:val="center"/>
              <w:rPr>
                <w:sz w:val="22"/>
                <w:szCs w:val="22"/>
              </w:rPr>
            </w:pPr>
            <w:r w:rsidRPr="004D3E4D">
              <w:rPr>
                <w:sz w:val="22"/>
                <w:szCs w:val="22"/>
              </w:rPr>
              <w:t>3</w:t>
            </w:r>
          </w:p>
        </w:tc>
        <w:tc>
          <w:tcPr>
            <w:tcW w:w="861" w:type="dxa"/>
          </w:tcPr>
          <w:p w:rsidR="00410B01" w:rsidRPr="004D3E4D" w:rsidRDefault="00410B01" w:rsidP="00250087">
            <w:pPr>
              <w:jc w:val="center"/>
              <w:rPr>
                <w:sz w:val="22"/>
                <w:szCs w:val="22"/>
              </w:rPr>
            </w:pPr>
            <w:r w:rsidRPr="004D3E4D">
              <w:rPr>
                <w:sz w:val="22"/>
                <w:szCs w:val="22"/>
              </w:rPr>
              <w:t>3</w:t>
            </w:r>
          </w:p>
        </w:tc>
        <w:tc>
          <w:tcPr>
            <w:tcW w:w="708" w:type="dxa"/>
          </w:tcPr>
          <w:p w:rsidR="00410B01" w:rsidRPr="004D3E4D" w:rsidRDefault="00410B01" w:rsidP="00250087">
            <w:pPr>
              <w:jc w:val="center"/>
              <w:rPr>
                <w:sz w:val="22"/>
                <w:szCs w:val="22"/>
              </w:rPr>
            </w:pPr>
            <w:r w:rsidRPr="004D3E4D">
              <w:rPr>
                <w:sz w:val="22"/>
                <w:szCs w:val="22"/>
              </w:rPr>
              <w:t>3</w:t>
            </w:r>
          </w:p>
        </w:tc>
        <w:tc>
          <w:tcPr>
            <w:tcW w:w="708" w:type="dxa"/>
          </w:tcPr>
          <w:p w:rsidR="00410B01" w:rsidRPr="004D3E4D" w:rsidRDefault="00410B01" w:rsidP="00250087">
            <w:pPr>
              <w:jc w:val="center"/>
              <w:rPr>
                <w:sz w:val="22"/>
                <w:szCs w:val="22"/>
              </w:rPr>
            </w:pPr>
            <w:r w:rsidRPr="004D3E4D">
              <w:rPr>
                <w:sz w:val="22"/>
                <w:szCs w:val="22"/>
              </w:rPr>
              <w:t>3</w:t>
            </w:r>
          </w:p>
        </w:tc>
        <w:tc>
          <w:tcPr>
            <w:tcW w:w="708" w:type="dxa"/>
          </w:tcPr>
          <w:p w:rsidR="00410B01" w:rsidRPr="004D3E4D" w:rsidRDefault="00410B01" w:rsidP="00250087">
            <w:pPr>
              <w:jc w:val="center"/>
              <w:rPr>
                <w:sz w:val="22"/>
                <w:szCs w:val="22"/>
              </w:rPr>
            </w:pPr>
            <w:r w:rsidRPr="004D3E4D">
              <w:rPr>
                <w:sz w:val="22"/>
                <w:szCs w:val="22"/>
              </w:rPr>
              <w:t>3</w:t>
            </w:r>
          </w:p>
        </w:tc>
        <w:tc>
          <w:tcPr>
            <w:tcW w:w="685" w:type="dxa"/>
          </w:tcPr>
          <w:p w:rsidR="00410B01" w:rsidRPr="004D3E4D" w:rsidRDefault="00410B01" w:rsidP="00250087">
            <w:pPr>
              <w:jc w:val="center"/>
              <w:rPr>
                <w:sz w:val="22"/>
                <w:szCs w:val="22"/>
              </w:rPr>
            </w:pPr>
            <w:r w:rsidRPr="004D3E4D">
              <w:rPr>
                <w:sz w:val="22"/>
                <w:szCs w:val="22"/>
              </w:rPr>
              <w:t>3</w:t>
            </w:r>
          </w:p>
        </w:tc>
      </w:tr>
      <w:tr w:rsidR="00410B01" w:rsidRPr="004D3E4D" w:rsidTr="004D3E4D">
        <w:trPr>
          <w:gridAfter w:val="1"/>
          <w:wAfter w:w="14" w:type="dxa"/>
          <w:trHeight w:val="1547"/>
        </w:trPr>
        <w:tc>
          <w:tcPr>
            <w:tcW w:w="452" w:type="dxa"/>
          </w:tcPr>
          <w:p w:rsidR="00410B01" w:rsidRPr="004D3E4D" w:rsidRDefault="00410B01" w:rsidP="00250087">
            <w:pPr>
              <w:rPr>
                <w:sz w:val="22"/>
                <w:szCs w:val="22"/>
              </w:rPr>
            </w:pPr>
            <w:r w:rsidRPr="004D3E4D">
              <w:rPr>
                <w:sz w:val="22"/>
                <w:szCs w:val="22"/>
              </w:rPr>
              <w:t>8</w:t>
            </w:r>
          </w:p>
        </w:tc>
        <w:tc>
          <w:tcPr>
            <w:tcW w:w="4010" w:type="dxa"/>
          </w:tcPr>
          <w:p w:rsidR="00410B01" w:rsidRPr="004D3E4D" w:rsidRDefault="00410B01" w:rsidP="004D3E4D">
            <w:pPr>
              <w:jc w:val="both"/>
              <w:rPr>
                <w:sz w:val="22"/>
                <w:szCs w:val="22"/>
              </w:rPr>
            </w:pPr>
            <w:r w:rsidRPr="004D3E4D">
              <w:rPr>
                <w:sz w:val="22"/>
                <w:szCs w:val="22"/>
              </w:rPr>
              <w:t xml:space="preserve">Повышение квалификации работников отдела </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250087">
            <w:pPr>
              <w:rPr>
                <w:sz w:val="22"/>
                <w:szCs w:val="22"/>
              </w:rPr>
            </w:pPr>
            <w:r w:rsidRPr="004D3E4D">
              <w:rPr>
                <w:sz w:val="22"/>
                <w:szCs w:val="22"/>
              </w:rPr>
              <w:t>125</w:t>
            </w:r>
          </w:p>
        </w:tc>
        <w:tc>
          <w:tcPr>
            <w:tcW w:w="793" w:type="dxa"/>
          </w:tcPr>
          <w:p w:rsidR="00410B01" w:rsidRPr="004D3E4D" w:rsidRDefault="00410B01" w:rsidP="00250087">
            <w:pPr>
              <w:jc w:val="center"/>
              <w:rPr>
                <w:sz w:val="22"/>
                <w:szCs w:val="22"/>
              </w:rPr>
            </w:pPr>
            <w:r w:rsidRPr="004D3E4D">
              <w:rPr>
                <w:sz w:val="22"/>
                <w:szCs w:val="22"/>
              </w:rPr>
              <w:t>25</w:t>
            </w:r>
          </w:p>
        </w:tc>
        <w:tc>
          <w:tcPr>
            <w:tcW w:w="736" w:type="dxa"/>
          </w:tcPr>
          <w:p w:rsidR="00410B01" w:rsidRPr="004D3E4D" w:rsidRDefault="00410B01" w:rsidP="00250087">
            <w:pPr>
              <w:jc w:val="center"/>
              <w:rPr>
                <w:sz w:val="22"/>
                <w:szCs w:val="22"/>
              </w:rPr>
            </w:pPr>
            <w:r w:rsidRPr="004D3E4D">
              <w:rPr>
                <w:sz w:val="22"/>
                <w:szCs w:val="22"/>
              </w:rPr>
              <w:t>25</w:t>
            </w:r>
          </w:p>
        </w:tc>
        <w:tc>
          <w:tcPr>
            <w:tcW w:w="861" w:type="dxa"/>
          </w:tcPr>
          <w:p w:rsidR="00410B01" w:rsidRPr="004D3E4D" w:rsidRDefault="00410B01" w:rsidP="00250087">
            <w:pPr>
              <w:jc w:val="center"/>
              <w:rPr>
                <w:sz w:val="22"/>
                <w:szCs w:val="22"/>
              </w:rPr>
            </w:pPr>
            <w:r w:rsidRPr="004D3E4D">
              <w:rPr>
                <w:sz w:val="22"/>
                <w:szCs w:val="22"/>
              </w:rPr>
              <w:t>25</w:t>
            </w:r>
          </w:p>
        </w:tc>
        <w:tc>
          <w:tcPr>
            <w:tcW w:w="708" w:type="dxa"/>
          </w:tcPr>
          <w:p w:rsidR="00410B01" w:rsidRPr="004D3E4D" w:rsidRDefault="00410B01" w:rsidP="00250087">
            <w:pPr>
              <w:jc w:val="center"/>
              <w:rPr>
                <w:sz w:val="22"/>
                <w:szCs w:val="22"/>
              </w:rPr>
            </w:pPr>
            <w:r w:rsidRPr="004D3E4D">
              <w:rPr>
                <w:sz w:val="22"/>
                <w:szCs w:val="22"/>
              </w:rPr>
              <w:t>25</w:t>
            </w:r>
          </w:p>
        </w:tc>
        <w:tc>
          <w:tcPr>
            <w:tcW w:w="708" w:type="dxa"/>
          </w:tcPr>
          <w:p w:rsidR="00410B01" w:rsidRPr="004D3E4D" w:rsidRDefault="00410B01" w:rsidP="00250087">
            <w:pPr>
              <w:jc w:val="center"/>
              <w:rPr>
                <w:sz w:val="22"/>
                <w:szCs w:val="22"/>
                <w:lang w:val="en-GB"/>
              </w:rPr>
            </w:pPr>
            <w:r w:rsidRPr="004D3E4D">
              <w:rPr>
                <w:sz w:val="22"/>
                <w:szCs w:val="22"/>
                <w:lang w:val="en-GB"/>
              </w:rPr>
              <w:t>25</w:t>
            </w:r>
          </w:p>
        </w:tc>
        <w:tc>
          <w:tcPr>
            <w:tcW w:w="708" w:type="dxa"/>
          </w:tcPr>
          <w:p w:rsidR="00410B01" w:rsidRPr="004D3E4D" w:rsidRDefault="00410B01" w:rsidP="00250087">
            <w:pPr>
              <w:jc w:val="center"/>
              <w:rPr>
                <w:sz w:val="22"/>
                <w:szCs w:val="22"/>
              </w:rPr>
            </w:pPr>
            <w:r w:rsidRPr="004D3E4D">
              <w:rPr>
                <w:sz w:val="22"/>
                <w:szCs w:val="22"/>
              </w:rPr>
              <w:t>-</w:t>
            </w:r>
          </w:p>
          <w:p w:rsidR="00410B01" w:rsidRPr="004D3E4D" w:rsidRDefault="00410B01" w:rsidP="00250087">
            <w:pPr>
              <w:jc w:val="center"/>
              <w:rPr>
                <w:sz w:val="22"/>
                <w:szCs w:val="22"/>
              </w:rPr>
            </w:pPr>
          </w:p>
        </w:tc>
        <w:tc>
          <w:tcPr>
            <w:tcW w:w="685" w:type="dxa"/>
          </w:tcPr>
          <w:p w:rsidR="00410B01" w:rsidRPr="004D3E4D" w:rsidRDefault="00410B01" w:rsidP="00250087">
            <w:pPr>
              <w:jc w:val="center"/>
              <w:rPr>
                <w:sz w:val="22"/>
                <w:szCs w:val="22"/>
                <w:lang w:val="en-GB"/>
              </w:rPr>
            </w:pPr>
            <w:r w:rsidRPr="004D3E4D">
              <w:rPr>
                <w:sz w:val="22"/>
                <w:szCs w:val="22"/>
                <w:lang w:val="en-GB"/>
              </w:rPr>
              <w:t>-</w:t>
            </w:r>
          </w:p>
        </w:tc>
      </w:tr>
      <w:tr w:rsidR="00410B01" w:rsidRPr="004D3E4D" w:rsidTr="004D3E4D">
        <w:trPr>
          <w:gridAfter w:val="1"/>
          <w:wAfter w:w="14" w:type="dxa"/>
          <w:trHeight w:val="1547"/>
        </w:trPr>
        <w:tc>
          <w:tcPr>
            <w:tcW w:w="452" w:type="dxa"/>
          </w:tcPr>
          <w:p w:rsidR="00410B01" w:rsidRPr="004D3E4D" w:rsidRDefault="00410B01" w:rsidP="00250087">
            <w:pPr>
              <w:rPr>
                <w:sz w:val="22"/>
                <w:szCs w:val="22"/>
              </w:rPr>
            </w:pPr>
            <w:r w:rsidRPr="004D3E4D">
              <w:rPr>
                <w:sz w:val="22"/>
                <w:szCs w:val="22"/>
              </w:rPr>
              <w:t>9</w:t>
            </w:r>
          </w:p>
        </w:tc>
        <w:tc>
          <w:tcPr>
            <w:tcW w:w="4010" w:type="dxa"/>
          </w:tcPr>
          <w:p w:rsidR="00410B01" w:rsidRPr="004D3E4D" w:rsidRDefault="00410B01" w:rsidP="004D3E4D">
            <w:pPr>
              <w:jc w:val="both"/>
              <w:rPr>
                <w:sz w:val="22"/>
                <w:szCs w:val="22"/>
              </w:rPr>
            </w:pPr>
            <w:r w:rsidRPr="004D3E4D">
              <w:rPr>
                <w:sz w:val="22"/>
                <w:szCs w:val="22"/>
              </w:rPr>
              <w:t>Проведение разъяснительной работы с правообладателями земельных участков, предоставленных во владение и пользование до 2001 года, о необходимости внесения в Единый государственный реестр недвижимости сведений о точных границах земельных участков</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Не требуется финансирование</w:t>
            </w:r>
          </w:p>
        </w:tc>
        <w:tc>
          <w:tcPr>
            <w:tcW w:w="852" w:type="dxa"/>
          </w:tcPr>
          <w:p w:rsidR="00410B01" w:rsidRPr="004D3E4D" w:rsidRDefault="00410B01" w:rsidP="00250087">
            <w:pPr>
              <w:jc w:val="center"/>
              <w:rPr>
                <w:sz w:val="22"/>
                <w:szCs w:val="22"/>
              </w:rPr>
            </w:pPr>
            <w:r w:rsidRPr="004D3E4D">
              <w:rPr>
                <w:sz w:val="22"/>
                <w:szCs w:val="22"/>
              </w:rPr>
              <w:t>-</w:t>
            </w:r>
          </w:p>
        </w:tc>
        <w:tc>
          <w:tcPr>
            <w:tcW w:w="793" w:type="dxa"/>
          </w:tcPr>
          <w:p w:rsidR="00410B01" w:rsidRPr="004D3E4D" w:rsidRDefault="00410B01" w:rsidP="00250087">
            <w:pPr>
              <w:jc w:val="center"/>
              <w:rPr>
                <w:sz w:val="22"/>
                <w:szCs w:val="22"/>
              </w:rPr>
            </w:pPr>
            <w:r w:rsidRPr="004D3E4D">
              <w:rPr>
                <w:sz w:val="22"/>
                <w:szCs w:val="22"/>
              </w:rPr>
              <w:t>-</w:t>
            </w:r>
          </w:p>
        </w:tc>
        <w:tc>
          <w:tcPr>
            <w:tcW w:w="736" w:type="dxa"/>
          </w:tcPr>
          <w:p w:rsidR="00410B01" w:rsidRPr="004D3E4D" w:rsidRDefault="00410B01" w:rsidP="00250087">
            <w:pPr>
              <w:jc w:val="center"/>
              <w:rPr>
                <w:sz w:val="22"/>
                <w:szCs w:val="22"/>
              </w:rPr>
            </w:pPr>
            <w:r w:rsidRPr="004D3E4D">
              <w:rPr>
                <w:sz w:val="22"/>
                <w:szCs w:val="22"/>
              </w:rPr>
              <w:t>-</w:t>
            </w:r>
          </w:p>
        </w:tc>
        <w:tc>
          <w:tcPr>
            <w:tcW w:w="861" w:type="dxa"/>
          </w:tcPr>
          <w:p w:rsidR="00410B01" w:rsidRPr="004D3E4D" w:rsidRDefault="00410B01" w:rsidP="00250087">
            <w:pPr>
              <w:jc w:val="center"/>
              <w:rPr>
                <w:sz w:val="22"/>
                <w:szCs w:val="22"/>
              </w:rPr>
            </w:pPr>
            <w:r w:rsidRPr="004D3E4D">
              <w:rPr>
                <w:sz w:val="22"/>
                <w:szCs w:val="22"/>
              </w:rPr>
              <w:t>-</w:t>
            </w:r>
          </w:p>
        </w:tc>
        <w:tc>
          <w:tcPr>
            <w:tcW w:w="708" w:type="dxa"/>
          </w:tcPr>
          <w:p w:rsidR="00410B01" w:rsidRPr="004D3E4D" w:rsidRDefault="00410B01" w:rsidP="00250087">
            <w:pPr>
              <w:jc w:val="center"/>
              <w:rPr>
                <w:sz w:val="22"/>
                <w:szCs w:val="22"/>
              </w:rPr>
            </w:pPr>
            <w:r w:rsidRPr="004D3E4D">
              <w:rPr>
                <w:sz w:val="22"/>
                <w:szCs w:val="22"/>
              </w:rPr>
              <w:t>-</w:t>
            </w:r>
          </w:p>
        </w:tc>
        <w:tc>
          <w:tcPr>
            <w:tcW w:w="708" w:type="dxa"/>
          </w:tcPr>
          <w:p w:rsidR="00410B01" w:rsidRPr="004D3E4D" w:rsidRDefault="00410B01" w:rsidP="00250087">
            <w:pPr>
              <w:jc w:val="center"/>
              <w:rPr>
                <w:sz w:val="22"/>
                <w:szCs w:val="22"/>
              </w:rPr>
            </w:pPr>
            <w:r w:rsidRPr="004D3E4D">
              <w:rPr>
                <w:sz w:val="22"/>
                <w:szCs w:val="22"/>
              </w:rPr>
              <w:t>-</w:t>
            </w:r>
          </w:p>
        </w:tc>
        <w:tc>
          <w:tcPr>
            <w:tcW w:w="708" w:type="dxa"/>
          </w:tcPr>
          <w:p w:rsidR="00410B01" w:rsidRPr="004D3E4D" w:rsidRDefault="00410B01" w:rsidP="00250087">
            <w:pPr>
              <w:jc w:val="center"/>
              <w:rPr>
                <w:sz w:val="22"/>
                <w:szCs w:val="22"/>
              </w:rPr>
            </w:pPr>
            <w:r w:rsidRPr="004D3E4D">
              <w:rPr>
                <w:sz w:val="22"/>
                <w:szCs w:val="22"/>
              </w:rPr>
              <w:t>-</w:t>
            </w:r>
          </w:p>
        </w:tc>
        <w:tc>
          <w:tcPr>
            <w:tcW w:w="685" w:type="dxa"/>
          </w:tcPr>
          <w:p w:rsidR="00410B01" w:rsidRPr="004D3E4D" w:rsidRDefault="00410B01" w:rsidP="00250087">
            <w:pPr>
              <w:jc w:val="center"/>
              <w:rPr>
                <w:sz w:val="22"/>
                <w:szCs w:val="22"/>
              </w:rPr>
            </w:pPr>
            <w:r w:rsidRPr="004D3E4D">
              <w:rPr>
                <w:sz w:val="22"/>
                <w:szCs w:val="22"/>
              </w:rPr>
              <w:t>-</w:t>
            </w:r>
          </w:p>
        </w:tc>
      </w:tr>
      <w:tr w:rsidR="00410B01" w:rsidRPr="004D3E4D" w:rsidTr="004D3E4D">
        <w:trPr>
          <w:gridAfter w:val="1"/>
          <w:wAfter w:w="14" w:type="dxa"/>
          <w:trHeight w:val="990"/>
        </w:trPr>
        <w:tc>
          <w:tcPr>
            <w:tcW w:w="452" w:type="dxa"/>
          </w:tcPr>
          <w:p w:rsidR="00410B01" w:rsidRPr="004D3E4D" w:rsidRDefault="00410B01" w:rsidP="00250087">
            <w:pPr>
              <w:rPr>
                <w:sz w:val="22"/>
                <w:szCs w:val="22"/>
              </w:rPr>
            </w:pPr>
            <w:r w:rsidRPr="004D3E4D">
              <w:rPr>
                <w:sz w:val="22"/>
                <w:szCs w:val="22"/>
              </w:rPr>
              <w:t>10</w:t>
            </w:r>
          </w:p>
        </w:tc>
        <w:tc>
          <w:tcPr>
            <w:tcW w:w="4010" w:type="dxa"/>
          </w:tcPr>
          <w:p w:rsidR="00410B01" w:rsidRPr="004D3E4D" w:rsidRDefault="00410B01" w:rsidP="004D3E4D">
            <w:pPr>
              <w:jc w:val="both"/>
              <w:rPr>
                <w:sz w:val="22"/>
                <w:szCs w:val="22"/>
              </w:rPr>
            </w:pPr>
            <w:r w:rsidRPr="004D3E4D">
              <w:rPr>
                <w:sz w:val="22"/>
                <w:szCs w:val="22"/>
              </w:rPr>
              <w:t>Ведение претензионной работы с правообладателями земельных участков</w:t>
            </w:r>
          </w:p>
        </w:tc>
        <w:tc>
          <w:tcPr>
            <w:tcW w:w="1632" w:type="dxa"/>
          </w:tcPr>
          <w:p w:rsidR="00410B01" w:rsidRPr="004D3E4D" w:rsidRDefault="00410B01" w:rsidP="00250087">
            <w:pPr>
              <w:jc w:val="center"/>
              <w:rPr>
                <w:sz w:val="22"/>
                <w:szCs w:val="22"/>
              </w:rPr>
            </w:pPr>
            <w:r w:rsidRPr="004D3E4D">
              <w:rPr>
                <w:sz w:val="22"/>
                <w:szCs w:val="22"/>
              </w:rPr>
              <w:t>Отдел по земельным вопросам</w:t>
            </w:r>
          </w:p>
        </w:tc>
        <w:tc>
          <w:tcPr>
            <w:tcW w:w="1411" w:type="dxa"/>
          </w:tcPr>
          <w:p w:rsidR="00410B01" w:rsidRPr="004D3E4D" w:rsidRDefault="00410B01" w:rsidP="00250087">
            <w:pPr>
              <w:jc w:val="center"/>
              <w:rPr>
                <w:sz w:val="22"/>
                <w:szCs w:val="22"/>
              </w:rPr>
            </w:pPr>
            <w:r w:rsidRPr="004D3E4D">
              <w:rPr>
                <w:sz w:val="22"/>
                <w:szCs w:val="22"/>
              </w:rPr>
              <w:t>2019-2025</w:t>
            </w:r>
          </w:p>
        </w:tc>
        <w:tc>
          <w:tcPr>
            <w:tcW w:w="2148" w:type="dxa"/>
          </w:tcPr>
          <w:p w:rsidR="00410B01" w:rsidRPr="004D3E4D" w:rsidRDefault="00410B01" w:rsidP="00250087">
            <w:pPr>
              <w:jc w:val="center"/>
              <w:rPr>
                <w:sz w:val="22"/>
                <w:szCs w:val="22"/>
              </w:rPr>
            </w:pPr>
            <w:r w:rsidRPr="004D3E4D">
              <w:rPr>
                <w:sz w:val="22"/>
                <w:szCs w:val="22"/>
              </w:rPr>
              <w:t>Бюджет муниципального образования Моздокский район</w:t>
            </w:r>
          </w:p>
        </w:tc>
        <w:tc>
          <w:tcPr>
            <w:tcW w:w="852" w:type="dxa"/>
          </w:tcPr>
          <w:p w:rsidR="00410B01" w:rsidRPr="004D3E4D" w:rsidRDefault="00410B01" w:rsidP="00250087">
            <w:pPr>
              <w:jc w:val="center"/>
              <w:rPr>
                <w:sz w:val="22"/>
                <w:szCs w:val="22"/>
              </w:rPr>
            </w:pPr>
            <w:r w:rsidRPr="004D3E4D">
              <w:rPr>
                <w:sz w:val="22"/>
                <w:szCs w:val="22"/>
              </w:rPr>
              <w:t>420</w:t>
            </w:r>
          </w:p>
        </w:tc>
        <w:tc>
          <w:tcPr>
            <w:tcW w:w="793" w:type="dxa"/>
          </w:tcPr>
          <w:p w:rsidR="00410B01" w:rsidRPr="004D3E4D" w:rsidRDefault="00410B01" w:rsidP="00250087">
            <w:pPr>
              <w:jc w:val="center"/>
              <w:rPr>
                <w:sz w:val="22"/>
                <w:szCs w:val="22"/>
              </w:rPr>
            </w:pPr>
            <w:r w:rsidRPr="004D3E4D">
              <w:rPr>
                <w:sz w:val="22"/>
                <w:szCs w:val="22"/>
              </w:rPr>
              <w:t>210</w:t>
            </w:r>
          </w:p>
        </w:tc>
        <w:tc>
          <w:tcPr>
            <w:tcW w:w="736" w:type="dxa"/>
          </w:tcPr>
          <w:p w:rsidR="00410B01" w:rsidRPr="004D3E4D" w:rsidRDefault="00410B01" w:rsidP="00250087">
            <w:pPr>
              <w:rPr>
                <w:sz w:val="22"/>
                <w:szCs w:val="22"/>
              </w:rPr>
            </w:pPr>
            <w:r w:rsidRPr="004D3E4D">
              <w:rPr>
                <w:sz w:val="22"/>
                <w:szCs w:val="22"/>
              </w:rPr>
              <w:t>110</w:t>
            </w:r>
          </w:p>
        </w:tc>
        <w:tc>
          <w:tcPr>
            <w:tcW w:w="861" w:type="dxa"/>
          </w:tcPr>
          <w:p w:rsidR="00410B01" w:rsidRPr="004D3E4D" w:rsidRDefault="00410B01" w:rsidP="00250087">
            <w:pPr>
              <w:rPr>
                <w:sz w:val="22"/>
                <w:szCs w:val="22"/>
              </w:rPr>
            </w:pPr>
            <w:r w:rsidRPr="004D3E4D">
              <w:rPr>
                <w:sz w:val="22"/>
                <w:szCs w:val="22"/>
              </w:rPr>
              <w:t>100</w:t>
            </w:r>
          </w:p>
        </w:tc>
        <w:tc>
          <w:tcPr>
            <w:tcW w:w="708" w:type="dxa"/>
          </w:tcPr>
          <w:p w:rsidR="00410B01" w:rsidRPr="004D3E4D" w:rsidRDefault="00410B01" w:rsidP="00250087">
            <w:pPr>
              <w:jc w:val="center"/>
              <w:rPr>
                <w:sz w:val="22"/>
                <w:szCs w:val="22"/>
              </w:rPr>
            </w:pPr>
            <w:r w:rsidRPr="004D3E4D">
              <w:rPr>
                <w:sz w:val="22"/>
                <w:szCs w:val="22"/>
              </w:rPr>
              <w:t>0</w:t>
            </w:r>
          </w:p>
        </w:tc>
        <w:tc>
          <w:tcPr>
            <w:tcW w:w="708" w:type="dxa"/>
          </w:tcPr>
          <w:p w:rsidR="00410B01" w:rsidRPr="004D3E4D" w:rsidRDefault="00410B01" w:rsidP="00250087">
            <w:pPr>
              <w:jc w:val="center"/>
              <w:rPr>
                <w:sz w:val="22"/>
                <w:szCs w:val="22"/>
              </w:rPr>
            </w:pPr>
            <w:r w:rsidRPr="004D3E4D">
              <w:rPr>
                <w:sz w:val="22"/>
                <w:szCs w:val="22"/>
              </w:rPr>
              <w:t>0</w:t>
            </w:r>
          </w:p>
        </w:tc>
        <w:tc>
          <w:tcPr>
            <w:tcW w:w="708" w:type="dxa"/>
          </w:tcPr>
          <w:p w:rsidR="00410B01" w:rsidRPr="004D3E4D" w:rsidRDefault="00410B01" w:rsidP="00250087">
            <w:pPr>
              <w:jc w:val="center"/>
              <w:rPr>
                <w:sz w:val="22"/>
                <w:szCs w:val="22"/>
              </w:rPr>
            </w:pPr>
            <w:r w:rsidRPr="004D3E4D">
              <w:rPr>
                <w:sz w:val="22"/>
                <w:szCs w:val="22"/>
              </w:rPr>
              <w:t>0</w:t>
            </w:r>
          </w:p>
        </w:tc>
        <w:tc>
          <w:tcPr>
            <w:tcW w:w="685" w:type="dxa"/>
          </w:tcPr>
          <w:p w:rsidR="00410B01" w:rsidRPr="004D3E4D" w:rsidRDefault="00410B01" w:rsidP="00250087">
            <w:pPr>
              <w:jc w:val="center"/>
              <w:rPr>
                <w:sz w:val="22"/>
                <w:szCs w:val="22"/>
              </w:rPr>
            </w:pPr>
            <w:r w:rsidRPr="004D3E4D">
              <w:rPr>
                <w:sz w:val="22"/>
                <w:szCs w:val="22"/>
              </w:rPr>
              <w:t>0</w:t>
            </w:r>
          </w:p>
        </w:tc>
      </w:tr>
      <w:tr w:rsidR="00410B01" w:rsidRPr="004D3E4D" w:rsidTr="004D3E4D">
        <w:trPr>
          <w:gridAfter w:val="1"/>
          <w:wAfter w:w="14" w:type="dxa"/>
          <w:trHeight w:val="495"/>
        </w:trPr>
        <w:tc>
          <w:tcPr>
            <w:tcW w:w="452" w:type="dxa"/>
          </w:tcPr>
          <w:p w:rsidR="00410B01" w:rsidRPr="004D3E4D" w:rsidRDefault="00410B01" w:rsidP="00250087">
            <w:pPr>
              <w:rPr>
                <w:sz w:val="22"/>
                <w:szCs w:val="22"/>
              </w:rPr>
            </w:pPr>
          </w:p>
        </w:tc>
        <w:tc>
          <w:tcPr>
            <w:tcW w:w="4010" w:type="dxa"/>
          </w:tcPr>
          <w:p w:rsidR="00410B01" w:rsidRPr="004D3E4D" w:rsidRDefault="00410B01" w:rsidP="00250087">
            <w:pPr>
              <w:jc w:val="both"/>
              <w:rPr>
                <w:sz w:val="22"/>
                <w:szCs w:val="22"/>
              </w:rPr>
            </w:pPr>
            <w:r w:rsidRPr="004D3E4D">
              <w:rPr>
                <w:sz w:val="22"/>
                <w:szCs w:val="22"/>
              </w:rPr>
              <w:t>Итого:</w:t>
            </w:r>
          </w:p>
        </w:tc>
        <w:tc>
          <w:tcPr>
            <w:tcW w:w="1632" w:type="dxa"/>
          </w:tcPr>
          <w:p w:rsidR="00410B01" w:rsidRPr="004D3E4D" w:rsidRDefault="00410B01" w:rsidP="00250087">
            <w:pPr>
              <w:jc w:val="center"/>
              <w:rPr>
                <w:sz w:val="22"/>
                <w:szCs w:val="22"/>
              </w:rPr>
            </w:pPr>
          </w:p>
        </w:tc>
        <w:tc>
          <w:tcPr>
            <w:tcW w:w="1411" w:type="dxa"/>
          </w:tcPr>
          <w:p w:rsidR="00410B01" w:rsidRPr="004D3E4D" w:rsidRDefault="00410B01" w:rsidP="00250087">
            <w:pPr>
              <w:jc w:val="center"/>
              <w:rPr>
                <w:sz w:val="22"/>
                <w:szCs w:val="22"/>
              </w:rPr>
            </w:pPr>
          </w:p>
        </w:tc>
        <w:tc>
          <w:tcPr>
            <w:tcW w:w="2148" w:type="dxa"/>
          </w:tcPr>
          <w:p w:rsidR="00410B01" w:rsidRPr="004D3E4D" w:rsidRDefault="00410B01" w:rsidP="00250087">
            <w:pPr>
              <w:jc w:val="center"/>
              <w:rPr>
                <w:sz w:val="22"/>
                <w:szCs w:val="22"/>
              </w:rPr>
            </w:pPr>
          </w:p>
        </w:tc>
        <w:tc>
          <w:tcPr>
            <w:tcW w:w="852" w:type="dxa"/>
            <w:vAlign w:val="center"/>
          </w:tcPr>
          <w:p w:rsidR="00410B01" w:rsidRPr="004D3E4D" w:rsidRDefault="00410B01" w:rsidP="00250087">
            <w:pPr>
              <w:rPr>
                <w:b/>
                <w:bCs/>
                <w:sz w:val="22"/>
                <w:szCs w:val="22"/>
                <w:lang w:val="en-GB"/>
              </w:rPr>
            </w:pPr>
            <w:r w:rsidRPr="004D3E4D">
              <w:rPr>
                <w:b/>
                <w:bCs/>
                <w:sz w:val="22"/>
                <w:szCs w:val="22"/>
                <w:lang w:val="en-GB"/>
              </w:rPr>
              <w:t>6661.2</w:t>
            </w:r>
          </w:p>
        </w:tc>
        <w:tc>
          <w:tcPr>
            <w:tcW w:w="793" w:type="dxa"/>
            <w:vAlign w:val="center"/>
          </w:tcPr>
          <w:p w:rsidR="00410B01" w:rsidRPr="004D3E4D" w:rsidRDefault="00410B01" w:rsidP="00250087">
            <w:pPr>
              <w:jc w:val="center"/>
              <w:rPr>
                <w:b/>
                <w:bCs/>
                <w:sz w:val="22"/>
                <w:szCs w:val="22"/>
              </w:rPr>
            </w:pPr>
            <w:r w:rsidRPr="004D3E4D">
              <w:rPr>
                <w:b/>
                <w:bCs/>
                <w:sz w:val="22"/>
                <w:szCs w:val="22"/>
              </w:rPr>
              <w:t xml:space="preserve">1 030 </w:t>
            </w:r>
          </w:p>
        </w:tc>
        <w:tc>
          <w:tcPr>
            <w:tcW w:w="736" w:type="dxa"/>
            <w:vAlign w:val="center"/>
          </w:tcPr>
          <w:p w:rsidR="00410B01" w:rsidRPr="004D3E4D" w:rsidRDefault="00410B01" w:rsidP="00250087">
            <w:pPr>
              <w:jc w:val="center"/>
              <w:rPr>
                <w:b/>
                <w:bCs/>
                <w:sz w:val="22"/>
                <w:szCs w:val="22"/>
              </w:rPr>
            </w:pPr>
            <w:r w:rsidRPr="004D3E4D">
              <w:rPr>
                <w:b/>
                <w:bCs/>
                <w:sz w:val="22"/>
                <w:szCs w:val="22"/>
              </w:rPr>
              <w:t>1238</w:t>
            </w:r>
          </w:p>
        </w:tc>
        <w:tc>
          <w:tcPr>
            <w:tcW w:w="861" w:type="dxa"/>
            <w:vAlign w:val="center"/>
          </w:tcPr>
          <w:p w:rsidR="00410B01" w:rsidRPr="004D3E4D" w:rsidRDefault="00410B01" w:rsidP="00250087">
            <w:pPr>
              <w:jc w:val="center"/>
              <w:rPr>
                <w:b/>
                <w:bCs/>
                <w:sz w:val="22"/>
                <w:szCs w:val="22"/>
              </w:rPr>
            </w:pPr>
            <w:r w:rsidRPr="004D3E4D">
              <w:rPr>
                <w:b/>
                <w:bCs/>
                <w:sz w:val="22"/>
                <w:szCs w:val="22"/>
              </w:rPr>
              <w:t>1228,2</w:t>
            </w:r>
          </w:p>
        </w:tc>
        <w:tc>
          <w:tcPr>
            <w:tcW w:w="708" w:type="dxa"/>
            <w:vAlign w:val="center"/>
          </w:tcPr>
          <w:p w:rsidR="00410B01" w:rsidRPr="004D3E4D" w:rsidRDefault="00410B01" w:rsidP="00250087">
            <w:pPr>
              <w:jc w:val="center"/>
              <w:rPr>
                <w:b/>
                <w:bCs/>
                <w:sz w:val="22"/>
                <w:szCs w:val="22"/>
                <w:lang w:val="en-GB"/>
              </w:rPr>
            </w:pPr>
            <w:r w:rsidRPr="004D3E4D">
              <w:rPr>
                <w:b/>
                <w:bCs/>
                <w:sz w:val="22"/>
                <w:szCs w:val="22"/>
                <w:lang w:val="en-GB"/>
              </w:rPr>
              <w:t>1050</w:t>
            </w:r>
          </w:p>
        </w:tc>
        <w:tc>
          <w:tcPr>
            <w:tcW w:w="708" w:type="dxa"/>
            <w:vAlign w:val="center"/>
          </w:tcPr>
          <w:p w:rsidR="00410B01" w:rsidRPr="004D3E4D" w:rsidRDefault="00410B01" w:rsidP="00250087">
            <w:pPr>
              <w:jc w:val="center"/>
              <w:rPr>
                <w:b/>
                <w:bCs/>
                <w:sz w:val="22"/>
                <w:szCs w:val="22"/>
              </w:rPr>
            </w:pPr>
            <w:r w:rsidRPr="004D3E4D">
              <w:rPr>
                <w:b/>
                <w:bCs/>
                <w:sz w:val="22"/>
                <w:szCs w:val="22"/>
              </w:rPr>
              <w:t>705</w:t>
            </w:r>
          </w:p>
        </w:tc>
        <w:tc>
          <w:tcPr>
            <w:tcW w:w="708" w:type="dxa"/>
            <w:vAlign w:val="center"/>
          </w:tcPr>
          <w:p w:rsidR="00410B01" w:rsidRPr="004D3E4D" w:rsidRDefault="00410B01" w:rsidP="00250087">
            <w:pPr>
              <w:jc w:val="center"/>
              <w:rPr>
                <w:b/>
                <w:bCs/>
                <w:sz w:val="22"/>
                <w:szCs w:val="22"/>
              </w:rPr>
            </w:pPr>
            <w:r w:rsidRPr="004D3E4D">
              <w:rPr>
                <w:b/>
                <w:bCs/>
                <w:sz w:val="22"/>
                <w:szCs w:val="22"/>
              </w:rPr>
              <w:t>705</w:t>
            </w:r>
          </w:p>
        </w:tc>
        <w:tc>
          <w:tcPr>
            <w:tcW w:w="685" w:type="dxa"/>
            <w:vAlign w:val="center"/>
          </w:tcPr>
          <w:p w:rsidR="00410B01" w:rsidRPr="004D3E4D" w:rsidRDefault="00410B01" w:rsidP="00250087">
            <w:pPr>
              <w:jc w:val="center"/>
              <w:rPr>
                <w:b/>
                <w:bCs/>
                <w:sz w:val="22"/>
                <w:szCs w:val="22"/>
                <w:lang w:val="en-GB"/>
              </w:rPr>
            </w:pPr>
            <w:r w:rsidRPr="004D3E4D">
              <w:rPr>
                <w:b/>
                <w:bCs/>
                <w:sz w:val="22"/>
                <w:szCs w:val="22"/>
                <w:lang w:val="en-GB"/>
              </w:rPr>
              <w:t>705</w:t>
            </w:r>
          </w:p>
        </w:tc>
      </w:tr>
    </w:tbl>
    <w:p w:rsidR="00410B01" w:rsidRPr="004D3E4D" w:rsidRDefault="00410B01" w:rsidP="00250087">
      <w:pPr>
        <w:rPr>
          <w:b/>
          <w:bCs/>
          <w:sz w:val="26"/>
          <w:szCs w:val="26"/>
        </w:rPr>
        <w:sectPr w:rsidR="00410B01" w:rsidRPr="004D3E4D" w:rsidSect="004D3E4D">
          <w:pgSz w:w="16838" w:h="11906" w:orient="landscape" w:code="9"/>
          <w:pgMar w:top="1701" w:right="850" w:bottom="851" w:left="567" w:header="709" w:footer="709" w:gutter="0"/>
          <w:cols w:space="708"/>
          <w:docGrid w:linePitch="360"/>
        </w:sectPr>
      </w:pPr>
    </w:p>
    <w:p w:rsidR="00410B01" w:rsidRPr="004D3E4D" w:rsidRDefault="00410B01" w:rsidP="004D3E4D">
      <w:pPr>
        <w:ind w:left="11057"/>
        <w:jc w:val="center"/>
        <w:rPr>
          <w:i/>
          <w:sz w:val="26"/>
          <w:szCs w:val="26"/>
        </w:rPr>
      </w:pPr>
      <w:r w:rsidRPr="004D3E4D">
        <w:rPr>
          <w:i/>
          <w:sz w:val="26"/>
          <w:szCs w:val="26"/>
        </w:rPr>
        <w:t>Приложение №3</w:t>
      </w:r>
    </w:p>
    <w:p w:rsidR="00410B01" w:rsidRPr="004D3E4D" w:rsidRDefault="00410B01" w:rsidP="004D3E4D">
      <w:pPr>
        <w:ind w:left="11057"/>
        <w:jc w:val="center"/>
        <w:rPr>
          <w:i/>
          <w:sz w:val="26"/>
          <w:szCs w:val="26"/>
        </w:rPr>
      </w:pPr>
      <w:r w:rsidRPr="004D3E4D">
        <w:rPr>
          <w:i/>
          <w:sz w:val="26"/>
          <w:szCs w:val="26"/>
        </w:rPr>
        <w:t>к муниципальной программе</w:t>
      </w:r>
    </w:p>
    <w:p w:rsidR="00410B01" w:rsidRPr="004D3E4D" w:rsidRDefault="00410B01" w:rsidP="004D3E4D">
      <w:pPr>
        <w:ind w:left="11057"/>
        <w:jc w:val="center"/>
        <w:rPr>
          <w:i/>
          <w:sz w:val="26"/>
          <w:szCs w:val="26"/>
          <w:lang w:eastAsia="en-US"/>
        </w:rPr>
      </w:pPr>
      <w:r w:rsidRPr="004D3E4D">
        <w:rPr>
          <w:i/>
          <w:sz w:val="26"/>
          <w:szCs w:val="26"/>
          <w:lang w:eastAsia="en-US"/>
        </w:rPr>
        <w:t>«Управление земельными ресурсами в муниципальном образовании - Моздокский район</w:t>
      </w:r>
    </w:p>
    <w:p w:rsidR="00410B01" w:rsidRPr="004D3E4D" w:rsidRDefault="00410B01" w:rsidP="004D3E4D">
      <w:pPr>
        <w:ind w:left="11057"/>
        <w:jc w:val="center"/>
        <w:rPr>
          <w:i/>
          <w:sz w:val="26"/>
          <w:szCs w:val="26"/>
          <w:lang w:eastAsia="en-US"/>
        </w:rPr>
      </w:pPr>
      <w:r w:rsidRPr="004D3E4D">
        <w:rPr>
          <w:i/>
          <w:sz w:val="26"/>
          <w:szCs w:val="26"/>
          <w:lang w:eastAsia="en-US"/>
        </w:rPr>
        <w:t>Республики Северная Осетия-Алания»</w:t>
      </w:r>
    </w:p>
    <w:p w:rsidR="00410B01" w:rsidRPr="004D3E4D" w:rsidRDefault="00410B01" w:rsidP="004D3E4D">
      <w:pPr>
        <w:ind w:left="11057"/>
        <w:jc w:val="center"/>
        <w:rPr>
          <w:i/>
          <w:sz w:val="26"/>
          <w:szCs w:val="26"/>
          <w:lang w:eastAsia="en-US"/>
        </w:rPr>
      </w:pPr>
    </w:p>
    <w:p w:rsidR="00410B01" w:rsidRPr="004D3E4D" w:rsidRDefault="00410B01" w:rsidP="004D3E4D">
      <w:pPr>
        <w:jc w:val="center"/>
        <w:rPr>
          <w:b/>
          <w:bCs/>
          <w:color w:val="000000"/>
          <w:sz w:val="26"/>
          <w:szCs w:val="26"/>
        </w:rPr>
      </w:pPr>
      <w:r w:rsidRPr="004D3E4D">
        <w:rPr>
          <w:b/>
          <w:bCs/>
          <w:color w:val="000000"/>
          <w:sz w:val="26"/>
          <w:szCs w:val="26"/>
        </w:rPr>
        <w:t xml:space="preserve">Ресурсное обеспечение реализации муниципальной Программы «Управление земельными ресурсами </w:t>
      </w:r>
    </w:p>
    <w:p w:rsidR="00410B01" w:rsidRPr="004D3E4D" w:rsidRDefault="00410B01" w:rsidP="004D3E4D">
      <w:pPr>
        <w:jc w:val="center"/>
        <w:rPr>
          <w:sz w:val="26"/>
          <w:szCs w:val="26"/>
        </w:rPr>
      </w:pPr>
      <w:r w:rsidRPr="004D3E4D">
        <w:rPr>
          <w:b/>
          <w:bCs/>
          <w:color w:val="000000"/>
          <w:sz w:val="26"/>
          <w:szCs w:val="26"/>
        </w:rPr>
        <w:t>в муниципальном образовании Моздокский район Республики Северная Осетия-Алания»</w:t>
      </w:r>
    </w:p>
    <w:p w:rsidR="00410B01" w:rsidRPr="004D3E4D" w:rsidRDefault="00410B01" w:rsidP="004D3E4D">
      <w:pPr>
        <w:ind w:left="11057"/>
        <w:jc w:val="center"/>
        <w:rPr>
          <w:i/>
          <w:sz w:val="26"/>
          <w:szCs w:val="26"/>
          <w:lang w:eastAsia="en-US"/>
        </w:rPr>
      </w:pPr>
    </w:p>
    <w:tbl>
      <w:tblPr>
        <w:tblW w:w="15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8"/>
        <w:gridCol w:w="3388"/>
        <w:gridCol w:w="1255"/>
        <w:gridCol w:w="802"/>
        <w:gridCol w:w="709"/>
        <w:gridCol w:w="866"/>
        <w:gridCol w:w="745"/>
        <w:gridCol w:w="799"/>
        <w:gridCol w:w="742"/>
        <w:gridCol w:w="743"/>
        <w:gridCol w:w="783"/>
        <w:gridCol w:w="743"/>
        <w:gridCol w:w="742"/>
        <w:gridCol w:w="722"/>
        <w:gridCol w:w="21"/>
        <w:gridCol w:w="690"/>
        <w:gridCol w:w="29"/>
      </w:tblGrid>
      <w:tr w:rsidR="00410B01" w:rsidRPr="004D3E4D" w:rsidTr="004D3E4D">
        <w:trPr>
          <w:trHeight w:val="262"/>
        </w:trPr>
        <w:tc>
          <w:tcPr>
            <w:tcW w:w="2068" w:type="dxa"/>
            <w:vMerge w:val="restart"/>
            <w:vAlign w:val="center"/>
          </w:tcPr>
          <w:p w:rsidR="00410B01" w:rsidRPr="004D3E4D" w:rsidRDefault="00410B01" w:rsidP="00250087">
            <w:pPr>
              <w:jc w:val="center"/>
              <w:rPr>
                <w:sz w:val="20"/>
                <w:szCs w:val="20"/>
              </w:rPr>
            </w:pPr>
            <w:r w:rsidRPr="004D3E4D">
              <w:rPr>
                <w:sz w:val="20"/>
                <w:szCs w:val="20"/>
              </w:rPr>
              <w:t>Статус</w:t>
            </w:r>
          </w:p>
        </w:tc>
        <w:tc>
          <w:tcPr>
            <w:tcW w:w="3388" w:type="dxa"/>
            <w:vMerge w:val="restart"/>
            <w:vAlign w:val="center"/>
          </w:tcPr>
          <w:p w:rsidR="00410B01" w:rsidRPr="004D3E4D" w:rsidRDefault="00410B01" w:rsidP="00250087">
            <w:pPr>
              <w:jc w:val="center"/>
              <w:rPr>
                <w:sz w:val="20"/>
                <w:szCs w:val="20"/>
              </w:rPr>
            </w:pPr>
            <w:r w:rsidRPr="004D3E4D">
              <w:rPr>
                <w:sz w:val="20"/>
                <w:szCs w:val="20"/>
              </w:rPr>
              <w:t>Наименование государственной программы, подпрограммы, республиканской целевой программы (подпрограммы республиканской целевой программы), ведомственной целевой программы, основного мероприятия</w:t>
            </w:r>
          </w:p>
        </w:tc>
        <w:tc>
          <w:tcPr>
            <w:tcW w:w="1255" w:type="dxa"/>
            <w:vMerge w:val="restart"/>
            <w:vAlign w:val="center"/>
          </w:tcPr>
          <w:p w:rsidR="00410B01" w:rsidRPr="004D3E4D" w:rsidRDefault="00410B01" w:rsidP="00250087">
            <w:pPr>
              <w:jc w:val="center"/>
              <w:rPr>
                <w:sz w:val="20"/>
                <w:szCs w:val="20"/>
              </w:rPr>
            </w:pPr>
            <w:r w:rsidRPr="004D3E4D">
              <w:rPr>
                <w:sz w:val="20"/>
                <w:szCs w:val="20"/>
              </w:rPr>
              <w:t>Ответственный исполнитель, соисполнители</w:t>
            </w:r>
          </w:p>
        </w:tc>
        <w:tc>
          <w:tcPr>
            <w:tcW w:w="3122" w:type="dxa"/>
            <w:gridSpan w:val="4"/>
            <w:vAlign w:val="center"/>
          </w:tcPr>
          <w:p w:rsidR="00410B01" w:rsidRPr="004D3E4D" w:rsidRDefault="00410B01" w:rsidP="00250087">
            <w:pPr>
              <w:jc w:val="center"/>
              <w:rPr>
                <w:sz w:val="20"/>
                <w:szCs w:val="20"/>
                <w:u w:val="single"/>
              </w:rPr>
            </w:pPr>
            <w:r w:rsidRPr="004D3E4D">
              <w:rPr>
                <w:sz w:val="20"/>
                <w:szCs w:val="20"/>
                <w:u w:val="single"/>
              </w:rPr>
              <w:t>КБК</w:t>
            </w:r>
          </w:p>
        </w:tc>
        <w:tc>
          <w:tcPr>
            <w:tcW w:w="6014" w:type="dxa"/>
            <w:gridSpan w:val="10"/>
            <w:vAlign w:val="center"/>
          </w:tcPr>
          <w:p w:rsidR="00410B01" w:rsidRPr="004D3E4D" w:rsidRDefault="00410B01" w:rsidP="00250087">
            <w:pPr>
              <w:jc w:val="center"/>
              <w:rPr>
                <w:sz w:val="20"/>
                <w:szCs w:val="20"/>
              </w:rPr>
            </w:pPr>
            <w:r w:rsidRPr="004D3E4D">
              <w:rPr>
                <w:sz w:val="20"/>
                <w:szCs w:val="20"/>
              </w:rPr>
              <w:t>Расходы (тыс. руб.), годы</w:t>
            </w:r>
          </w:p>
        </w:tc>
      </w:tr>
      <w:tr w:rsidR="00410B01" w:rsidRPr="004D3E4D" w:rsidTr="004D3E4D">
        <w:trPr>
          <w:gridAfter w:val="1"/>
          <w:wAfter w:w="29" w:type="dxa"/>
          <w:trHeight w:val="1853"/>
        </w:trPr>
        <w:tc>
          <w:tcPr>
            <w:tcW w:w="2068" w:type="dxa"/>
            <w:vMerge/>
            <w:vAlign w:val="center"/>
          </w:tcPr>
          <w:p w:rsidR="00410B01" w:rsidRPr="004D3E4D" w:rsidRDefault="00410B01" w:rsidP="00250087">
            <w:pPr>
              <w:rPr>
                <w:sz w:val="20"/>
                <w:szCs w:val="20"/>
              </w:rPr>
            </w:pPr>
          </w:p>
        </w:tc>
        <w:tc>
          <w:tcPr>
            <w:tcW w:w="3388" w:type="dxa"/>
            <w:vMerge/>
            <w:vAlign w:val="center"/>
          </w:tcPr>
          <w:p w:rsidR="00410B01" w:rsidRPr="004D3E4D" w:rsidRDefault="00410B01" w:rsidP="00250087">
            <w:pPr>
              <w:rPr>
                <w:sz w:val="20"/>
                <w:szCs w:val="20"/>
              </w:rPr>
            </w:pPr>
          </w:p>
        </w:tc>
        <w:tc>
          <w:tcPr>
            <w:tcW w:w="1255" w:type="dxa"/>
            <w:vMerge/>
            <w:vAlign w:val="center"/>
          </w:tcPr>
          <w:p w:rsidR="00410B01" w:rsidRPr="004D3E4D" w:rsidRDefault="00410B01" w:rsidP="00250087">
            <w:pPr>
              <w:rPr>
                <w:sz w:val="20"/>
                <w:szCs w:val="20"/>
              </w:rPr>
            </w:pPr>
          </w:p>
        </w:tc>
        <w:tc>
          <w:tcPr>
            <w:tcW w:w="802" w:type="dxa"/>
            <w:vAlign w:val="center"/>
          </w:tcPr>
          <w:p w:rsidR="00410B01" w:rsidRPr="004D3E4D" w:rsidRDefault="00410B01" w:rsidP="00250087">
            <w:pPr>
              <w:jc w:val="center"/>
              <w:rPr>
                <w:sz w:val="20"/>
                <w:szCs w:val="20"/>
              </w:rPr>
            </w:pPr>
            <w:r w:rsidRPr="004D3E4D">
              <w:rPr>
                <w:sz w:val="20"/>
                <w:szCs w:val="20"/>
              </w:rPr>
              <w:t>ГРБС</w:t>
            </w:r>
          </w:p>
        </w:tc>
        <w:tc>
          <w:tcPr>
            <w:tcW w:w="709" w:type="dxa"/>
            <w:vAlign w:val="center"/>
          </w:tcPr>
          <w:p w:rsidR="00410B01" w:rsidRPr="004D3E4D" w:rsidRDefault="00410B01" w:rsidP="00250087">
            <w:pPr>
              <w:jc w:val="center"/>
              <w:rPr>
                <w:sz w:val="20"/>
                <w:szCs w:val="20"/>
              </w:rPr>
            </w:pPr>
            <w:r w:rsidRPr="004D3E4D">
              <w:rPr>
                <w:sz w:val="20"/>
                <w:szCs w:val="20"/>
              </w:rPr>
              <w:t>РзПр</w:t>
            </w:r>
          </w:p>
        </w:tc>
        <w:tc>
          <w:tcPr>
            <w:tcW w:w="866" w:type="dxa"/>
            <w:vAlign w:val="center"/>
          </w:tcPr>
          <w:p w:rsidR="00410B01" w:rsidRPr="004D3E4D" w:rsidRDefault="00410B01" w:rsidP="00250087">
            <w:pPr>
              <w:jc w:val="center"/>
              <w:rPr>
                <w:sz w:val="20"/>
                <w:szCs w:val="20"/>
              </w:rPr>
            </w:pPr>
            <w:r w:rsidRPr="004D3E4D">
              <w:rPr>
                <w:sz w:val="20"/>
                <w:szCs w:val="20"/>
              </w:rPr>
              <w:t>ЦСР</w:t>
            </w:r>
          </w:p>
        </w:tc>
        <w:tc>
          <w:tcPr>
            <w:tcW w:w="745" w:type="dxa"/>
            <w:vAlign w:val="center"/>
          </w:tcPr>
          <w:p w:rsidR="00410B01" w:rsidRPr="004D3E4D" w:rsidRDefault="00410B01" w:rsidP="00250087">
            <w:pPr>
              <w:jc w:val="center"/>
              <w:rPr>
                <w:sz w:val="20"/>
                <w:szCs w:val="20"/>
              </w:rPr>
            </w:pPr>
            <w:r w:rsidRPr="004D3E4D">
              <w:rPr>
                <w:sz w:val="20"/>
                <w:szCs w:val="20"/>
              </w:rPr>
              <w:t>ВР</w:t>
            </w:r>
          </w:p>
        </w:tc>
        <w:tc>
          <w:tcPr>
            <w:tcW w:w="799" w:type="dxa"/>
            <w:vAlign w:val="center"/>
          </w:tcPr>
          <w:p w:rsidR="00410B01" w:rsidRPr="004D3E4D" w:rsidRDefault="00410B01" w:rsidP="00250087">
            <w:pPr>
              <w:jc w:val="center"/>
              <w:rPr>
                <w:sz w:val="20"/>
                <w:szCs w:val="20"/>
              </w:rPr>
            </w:pPr>
            <w:r w:rsidRPr="004D3E4D">
              <w:rPr>
                <w:sz w:val="20"/>
                <w:szCs w:val="20"/>
              </w:rPr>
              <w:t>2019-2025</w:t>
            </w:r>
          </w:p>
        </w:tc>
        <w:tc>
          <w:tcPr>
            <w:tcW w:w="742" w:type="dxa"/>
            <w:vAlign w:val="center"/>
          </w:tcPr>
          <w:p w:rsidR="00410B01" w:rsidRPr="004D3E4D" w:rsidRDefault="00410B01" w:rsidP="00250087">
            <w:pPr>
              <w:jc w:val="center"/>
              <w:rPr>
                <w:sz w:val="20"/>
                <w:szCs w:val="20"/>
              </w:rPr>
            </w:pPr>
            <w:r w:rsidRPr="004D3E4D">
              <w:rPr>
                <w:sz w:val="20"/>
                <w:szCs w:val="20"/>
              </w:rPr>
              <w:t>2019</w:t>
            </w:r>
          </w:p>
        </w:tc>
        <w:tc>
          <w:tcPr>
            <w:tcW w:w="743" w:type="dxa"/>
            <w:vAlign w:val="center"/>
          </w:tcPr>
          <w:p w:rsidR="00410B01" w:rsidRPr="004D3E4D" w:rsidRDefault="00410B01" w:rsidP="00250087">
            <w:pPr>
              <w:jc w:val="center"/>
              <w:rPr>
                <w:sz w:val="20"/>
                <w:szCs w:val="20"/>
              </w:rPr>
            </w:pPr>
            <w:r w:rsidRPr="004D3E4D">
              <w:rPr>
                <w:sz w:val="20"/>
                <w:szCs w:val="20"/>
              </w:rPr>
              <w:t>2020</w:t>
            </w:r>
          </w:p>
        </w:tc>
        <w:tc>
          <w:tcPr>
            <w:tcW w:w="783" w:type="dxa"/>
            <w:vAlign w:val="center"/>
          </w:tcPr>
          <w:p w:rsidR="00410B01" w:rsidRPr="004D3E4D" w:rsidRDefault="00410B01" w:rsidP="00250087">
            <w:pPr>
              <w:jc w:val="center"/>
              <w:rPr>
                <w:sz w:val="20"/>
                <w:szCs w:val="20"/>
              </w:rPr>
            </w:pPr>
            <w:r w:rsidRPr="004D3E4D">
              <w:rPr>
                <w:sz w:val="20"/>
                <w:szCs w:val="20"/>
              </w:rPr>
              <w:t>2021</w:t>
            </w:r>
          </w:p>
        </w:tc>
        <w:tc>
          <w:tcPr>
            <w:tcW w:w="743" w:type="dxa"/>
            <w:vAlign w:val="center"/>
          </w:tcPr>
          <w:p w:rsidR="00410B01" w:rsidRPr="004D3E4D" w:rsidRDefault="00410B01" w:rsidP="00250087">
            <w:pPr>
              <w:jc w:val="center"/>
              <w:rPr>
                <w:sz w:val="20"/>
                <w:szCs w:val="20"/>
              </w:rPr>
            </w:pPr>
            <w:r w:rsidRPr="004D3E4D">
              <w:rPr>
                <w:sz w:val="20"/>
                <w:szCs w:val="20"/>
              </w:rPr>
              <w:t>2022</w:t>
            </w:r>
          </w:p>
        </w:tc>
        <w:tc>
          <w:tcPr>
            <w:tcW w:w="742" w:type="dxa"/>
            <w:vAlign w:val="center"/>
          </w:tcPr>
          <w:p w:rsidR="00410B01" w:rsidRPr="004D3E4D" w:rsidRDefault="00410B01" w:rsidP="00250087">
            <w:pPr>
              <w:jc w:val="center"/>
              <w:rPr>
                <w:sz w:val="20"/>
                <w:szCs w:val="20"/>
              </w:rPr>
            </w:pPr>
            <w:r w:rsidRPr="004D3E4D">
              <w:rPr>
                <w:sz w:val="20"/>
                <w:szCs w:val="20"/>
              </w:rPr>
              <w:t>2023</w:t>
            </w:r>
          </w:p>
        </w:tc>
        <w:tc>
          <w:tcPr>
            <w:tcW w:w="743" w:type="dxa"/>
            <w:gridSpan w:val="2"/>
            <w:vAlign w:val="center"/>
          </w:tcPr>
          <w:p w:rsidR="00410B01" w:rsidRPr="004D3E4D" w:rsidRDefault="00410B01" w:rsidP="00250087">
            <w:pPr>
              <w:jc w:val="center"/>
              <w:rPr>
                <w:sz w:val="20"/>
                <w:szCs w:val="20"/>
              </w:rPr>
            </w:pPr>
            <w:r w:rsidRPr="004D3E4D">
              <w:rPr>
                <w:sz w:val="20"/>
                <w:szCs w:val="20"/>
              </w:rPr>
              <w:t>2024</w:t>
            </w:r>
          </w:p>
        </w:tc>
        <w:tc>
          <w:tcPr>
            <w:tcW w:w="690" w:type="dxa"/>
            <w:vAlign w:val="center"/>
          </w:tcPr>
          <w:p w:rsidR="00410B01" w:rsidRPr="004D3E4D" w:rsidRDefault="00410B01" w:rsidP="00250087">
            <w:pPr>
              <w:jc w:val="center"/>
              <w:rPr>
                <w:sz w:val="20"/>
                <w:szCs w:val="20"/>
              </w:rPr>
            </w:pPr>
            <w:r w:rsidRPr="004D3E4D">
              <w:rPr>
                <w:sz w:val="20"/>
                <w:szCs w:val="20"/>
              </w:rPr>
              <w:t>2025</w:t>
            </w:r>
          </w:p>
        </w:tc>
      </w:tr>
      <w:tr w:rsidR="00410B01" w:rsidRPr="004D3E4D" w:rsidTr="004D3E4D">
        <w:trPr>
          <w:gridAfter w:val="1"/>
          <w:wAfter w:w="29" w:type="dxa"/>
          <w:trHeight w:val="254"/>
        </w:trPr>
        <w:tc>
          <w:tcPr>
            <w:tcW w:w="2068" w:type="dxa"/>
            <w:vAlign w:val="center"/>
          </w:tcPr>
          <w:p w:rsidR="00410B01" w:rsidRPr="004D3E4D" w:rsidRDefault="00410B01" w:rsidP="00250087">
            <w:pPr>
              <w:jc w:val="center"/>
              <w:rPr>
                <w:sz w:val="20"/>
                <w:szCs w:val="20"/>
              </w:rPr>
            </w:pPr>
            <w:r w:rsidRPr="004D3E4D">
              <w:rPr>
                <w:sz w:val="20"/>
                <w:szCs w:val="20"/>
              </w:rPr>
              <w:t>1</w:t>
            </w:r>
          </w:p>
        </w:tc>
        <w:tc>
          <w:tcPr>
            <w:tcW w:w="3388" w:type="dxa"/>
            <w:vAlign w:val="center"/>
          </w:tcPr>
          <w:p w:rsidR="00410B01" w:rsidRPr="004D3E4D" w:rsidRDefault="00410B01" w:rsidP="00250087">
            <w:pPr>
              <w:jc w:val="center"/>
              <w:rPr>
                <w:sz w:val="20"/>
                <w:szCs w:val="20"/>
              </w:rPr>
            </w:pPr>
            <w:r w:rsidRPr="004D3E4D">
              <w:rPr>
                <w:sz w:val="20"/>
                <w:szCs w:val="20"/>
              </w:rPr>
              <w:t>2</w:t>
            </w:r>
          </w:p>
        </w:tc>
        <w:tc>
          <w:tcPr>
            <w:tcW w:w="1255" w:type="dxa"/>
            <w:vAlign w:val="center"/>
          </w:tcPr>
          <w:p w:rsidR="00410B01" w:rsidRPr="004D3E4D" w:rsidRDefault="00410B01" w:rsidP="00250087">
            <w:pPr>
              <w:jc w:val="center"/>
              <w:rPr>
                <w:sz w:val="20"/>
                <w:szCs w:val="20"/>
              </w:rPr>
            </w:pPr>
            <w:r w:rsidRPr="004D3E4D">
              <w:rPr>
                <w:sz w:val="20"/>
                <w:szCs w:val="20"/>
              </w:rPr>
              <w:t>3</w:t>
            </w:r>
          </w:p>
        </w:tc>
        <w:tc>
          <w:tcPr>
            <w:tcW w:w="802" w:type="dxa"/>
            <w:vAlign w:val="center"/>
          </w:tcPr>
          <w:p w:rsidR="00410B01" w:rsidRPr="004D3E4D" w:rsidRDefault="00410B01" w:rsidP="00250087">
            <w:pPr>
              <w:jc w:val="center"/>
              <w:rPr>
                <w:sz w:val="20"/>
                <w:szCs w:val="20"/>
              </w:rPr>
            </w:pPr>
            <w:r w:rsidRPr="004D3E4D">
              <w:rPr>
                <w:sz w:val="20"/>
                <w:szCs w:val="20"/>
              </w:rPr>
              <w:t>4</w:t>
            </w:r>
          </w:p>
        </w:tc>
        <w:tc>
          <w:tcPr>
            <w:tcW w:w="709" w:type="dxa"/>
            <w:vAlign w:val="center"/>
          </w:tcPr>
          <w:p w:rsidR="00410B01" w:rsidRPr="004D3E4D" w:rsidRDefault="00410B01" w:rsidP="00250087">
            <w:pPr>
              <w:jc w:val="center"/>
              <w:rPr>
                <w:sz w:val="20"/>
                <w:szCs w:val="20"/>
              </w:rPr>
            </w:pPr>
            <w:r w:rsidRPr="004D3E4D">
              <w:rPr>
                <w:sz w:val="20"/>
                <w:szCs w:val="20"/>
              </w:rPr>
              <w:t>5</w:t>
            </w:r>
          </w:p>
        </w:tc>
        <w:tc>
          <w:tcPr>
            <w:tcW w:w="866" w:type="dxa"/>
            <w:vAlign w:val="center"/>
          </w:tcPr>
          <w:p w:rsidR="00410B01" w:rsidRPr="004D3E4D" w:rsidRDefault="00410B01" w:rsidP="00250087">
            <w:pPr>
              <w:jc w:val="center"/>
              <w:rPr>
                <w:sz w:val="20"/>
                <w:szCs w:val="20"/>
              </w:rPr>
            </w:pPr>
            <w:r w:rsidRPr="004D3E4D">
              <w:rPr>
                <w:sz w:val="20"/>
                <w:szCs w:val="20"/>
              </w:rPr>
              <w:t>6</w:t>
            </w:r>
          </w:p>
        </w:tc>
        <w:tc>
          <w:tcPr>
            <w:tcW w:w="745" w:type="dxa"/>
            <w:vAlign w:val="center"/>
          </w:tcPr>
          <w:p w:rsidR="00410B01" w:rsidRPr="004D3E4D" w:rsidRDefault="00410B01" w:rsidP="00250087">
            <w:pPr>
              <w:jc w:val="center"/>
              <w:rPr>
                <w:sz w:val="20"/>
                <w:szCs w:val="20"/>
              </w:rPr>
            </w:pPr>
            <w:r w:rsidRPr="004D3E4D">
              <w:rPr>
                <w:sz w:val="20"/>
                <w:szCs w:val="20"/>
              </w:rPr>
              <w:t>7</w:t>
            </w:r>
          </w:p>
        </w:tc>
        <w:tc>
          <w:tcPr>
            <w:tcW w:w="799" w:type="dxa"/>
            <w:vAlign w:val="center"/>
          </w:tcPr>
          <w:p w:rsidR="00410B01" w:rsidRPr="004D3E4D" w:rsidRDefault="00410B01" w:rsidP="00250087">
            <w:pPr>
              <w:jc w:val="center"/>
              <w:rPr>
                <w:sz w:val="20"/>
                <w:szCs w:val="20"/>
              </w:rPr>
            </w:pPr>
            <w:r w:rsidRPr="004D3E4D">
              <w:rPr>
                <w:sz w:val="20"/>
                <w:szCs w:val="20"/>
              </w:rPr>
              <w:t>8</w:t>
            </w:r>
          </w:p>
        </w:tc>
        <w:tc>
          <w:tcPr>
            <w:tcW w:w="742" w:type="dxa"/>
            <w:vAlign w:val="center"/>
          </w:tcPr>
          <w:p w:rsidR="00410B01" w:rsidRPr="004D3E4D" w:rsidRDefault="00410B01" w:rsidP="00250087">
            <w:pPr>
              <w:jc w:val="center"/>
              <w:rPr>
                <w:sz w:val="20"/>
                <w:szCs w:val="20"/>
              </w:rPr>
            </w:pPr>
            <w:r w:rsidRPr="004D3E4D">
              <w:rPr>
                <w:sz w:val="20"/>
                <w:szCs w:val="20"/>
              </w:rPr>
              <w:t>9</w:t>
            </w:r>
          </w:p>
        </w:tc>
        <w:tc>
          <w:tcPr>
            <w:tcW w:w="743" w:type="dxa"/>
            <w:vAlign w:val="center"/>
          </w:tcPr>
          <w:p w:rsidR="00410B01" w:rsidRPr="004D3E4D" w:rsidRDefault="00410B01" w:rsidP="00250087">
            <w:pPr>
              <w:jc w:val="center"/>
              <w:rPr>
                <w:sz w:val="20"/>
                <w:szCs w:val="20"/>
              </w:rPr>
            </w:pPr>
            <w:r w:rsidRPr="004D3E4D">
              <w:rPr>
                <w:sz w:val="20"/>
                <w:szCs w:val="20"/>
              </w:rPr>
              <w:t>10</w:t>
            </w:r>
          </w:p>
        </w:tc>
        <w:tc>
          <w:tcPr>
            <w:tcW w:w="783" w:type="dxa"/>
            <w:vAlign w:val="center"/>
          </w:tcPr>
          <w:p w:rsidR="00410B01" w:rsidRPr="004D3E4D" w:rsidRDefault="00410B01" w:rsidP="00250087">
            <w:pPr>
              <w:jc w:val="center"/>
              <w:rPr>
                <w:sz w:val="20"/>
                <w:szCs w:val="20"/>
              </w:rPr>
            </w:pPr>
            <w:r w:rsidRPr="004D3E4D">
              <w:rPr>
                <w:sz w:val="20"/>
                <w:szCs w:val="20"/>
              </w:rPr>
              <w:t>11</w:t>
            </w:r>
          </w:p>
        </w:tc>
        <w:tc>
          <w:tcPr>
            <w:tcW w:w="743" w:type="dxa"/>
            <w:vAlign w:val="center"/>
          </w:tcPr>
          <w:p w:rsidR="00410B01" w:rsidRPr="004D3E4D" w:rsidRDefault="00410B01" w:rsidP="00250087">
            <w:pPr>
              <w:jc w:val="center"/>
              <w:rPr>
                <w:sz w:val="20"/>
                <w:szCs w:val="20"/>
              </w:rPr>
            </w:pPr>
            <w:r w:rsidRPr="004D3E4D">
              <w:rPr>
                <w:sz w:val="20"/>
                <w:szCs w:val="20"/>
              </w:rPr>
              <w:t>12</w:t>
            </w:r>
          </w:p>
        </w:tc>
        <w:tc>
          <w:tcPr>
            <w:tcW w:w="742" w:type="dxa"/>
            <w:vAlign w:val="center"/>
          </w:tcPr>
          <w:p w:rsidR="00410B01" w:rsidRPr="004D3E4D" w:rsidRDefault="00410B01" w:rsidP="00250087">
            <w:pPr>
              <w:jc w:val="center"/>
              <w:rPr>
                <w:sz w:val="20"/>
                <w:szCs w:val="20"/>
              </w:rPr>
            </w:pPr>
            <w:r w:rsidRPr="004D3E4D">
              <w:rPr>
                <w:sz w:val="20"/>
                <w:szCs w:val="20"/>
              </w:rPr>
              <w:t>13</w:t>
            </w:r>
          </w:p>
        </w:tc>
        <w:tc>
          <w:tcPr>
            <w:tcW w:w="743" w:type="dxa"/>
            <w:gridSpan w:val="2"/>
            <w:vAlign w:val="center"/>
          </w:tcPr>
          <w:p w:rsidR="00410B01" w:rsidRPr="004D3E4D" w:rsidRDefault="00410B01" w:rsidP="00250087">
            <w:pPr>
              <w:jc w:val="center"/>
              <w:rPr>
                <w:sz w:val="20"/>
                <w:szCs w:val="20"/>
              </w:rPr>
            </w:pPr>
          </w:p>
        </w:tc>
        <w:tc>
          <w:tcPr>
            <w:tcW w:w="690" w:type="dxa"/>
            <w:vAlign w:val="center"/>
          </w:tcPr>
          <w:p w:rsidR="00410B01" w:rsidRPr="004D3E4D" w:rsidRDefault="00410B01" w:rsidP="00250087">
            <w:pPr>
              <w:jc w:val="center"/>
              <w:rPr>
                <w:sz w:val="20"/>
                <w:szCs w:val="20"/>
              </w:rPr>
            </w:pPr>
          </w:p>
        </w:tc>
      </w:tr>
      <w:tr w:rsidR="00410B01" w:rsidRPr="004D3E4D" w:rsidTr="004D3E4D">
        <w:trPr>
          <w:gridAfter w:val="1"/>
          <w:wAfter w:w="29" w:type="dxa"/>
          <w:trHeight w:val="1532"/>
        </w:trPr>
        <w:tc>
          <w:tcPr>
            <w:tcW w:w="2068" w:type="dxa"/>
            <w:vAlign w:val="center"/>
          </w:tcPr>
          <w:p w:rsidR="00410B01" w:rsidRPr="004D3E4D" w:rsidRDefault="00410B01" w:rsidP="00250087">
            <w:pPr>
              <w:rPr>
                <w:b/>
                <w:bCs/>
                <w:sz w:val="20"/>
                <w:szCs w:val="20"/>
              </w:rPr>
            </w:pPr>
            <w:r w:rsidRPr="004D3E4D">
              <w:rPr>
                <w:b/>
                <w:bCs/>
                <w:sz w:val="20"/>
                <w:szCs w:val="20"/>
              </w:rPr>
              <w:t>Муниципальная программа</w:t>
            </w:r>
          </w:p>
        </w:tc>
        <w:tc>
          <w:tcPr>
            <w:tcW w:w="3388" w:type="dxa"/>
            <w:vAlign w:val="bottom"/>
          </w:tcPr>
          <w:p w:rsidR="00410B01" w:rsidRPr="004D3E4D" w:rsidRDefault="00410B01" w:rsidP="00250087">
            <w:pPr>
              <w:rPr>
                <w:b/>
                <w:bCs/>
                <w:sz w:val="20"/>
                <w:szCs w:val="20"/>
              </w:rPr>
            </w:pPr>
            <w:r w:rsidRPr="004D3E4D">
              <w:rPr>
                <w:b/>
                <w:bCs/>
                <w:sz w:val="20"/>
                <w:szCs w:val="20"/>
              </w:rPr>
              <w:t xml:space="preserve">"Управление земельными ресурсами в муниципальном образовании Моздокский район Республики Северная Осетия-Алания» </w:t>
            </w:r>
          </w:p>
        </w:tc>
        <w:tc>
          <w:tcPr>
            <w:tcW w:w="1255" w:type="dxa"/>
            <w:vAlign w:val="center"/>
          </w:tcPr>
          <w:p w:rsidR="00410B01" w:rsidRPr="004D3E4D" w:rsidRDefault="00410B01" w:rsidP="00250087">
            <w:pPr>
              <w:jc w:val="center"/>
              <w:rPr>
                <w:b/>
                <w:bCs/>
                <w:sz w:val="20"/>
                <w:szCs w:val="20"/>
              </w:rPr>
            </w:pPr>
            <w:r w:rsidRPr="004D3E4D">
              <w:rPr>
                <w:b/>
                <w:bCs/>
                <w:sz w:val="20"/>
                <w:szCs w:val="20"/>
              </w:rPr>
              <w:t xml:space="preserve">Всего </w:t>
            </w:r>
          </w:p>
        </w:tc>
        <w:tc>
          <w:tcPr>
            <w:tcW w:w="802" w:type="dxa"/>
            <w:vAlign w:val="center"/>
          </w:tcPr>
          <w:p w:rsidR="00410B01" w:rsidRPr="004D3E4D" w:rsidRDefault="00410B01" w:rsidP="00250087">
            <w:pPr>
              <w:jc w:val="center"/>
              <w:rPr>
                <w:b/>
                <w:bCs/>
                <w:sz w:val="20"/>
                <w:szCs w:val="20"/>
              </w:rPr>
            </w:pPr>
            <w:r w:rsidRPr="004D3E4D">
              <w:rPr>
                <w:b/>
                <w:bCs/>
                <w:sz w:val="20"/>
                <w:szCs w:val="20"/>
              </w:rPr>
              <w:t>X</w:t>
            </w:r>
          </w:p>
        </w:tc>
        <w:tc>
          <w:tcPr>
            <w:tcW w:w="709" w:type="dxa"/>
            <w:vAlign w:val="center"/>
          </w:tcPr>
          <w:p w:rsidR="00410B01" w:rsidRPr="004D3E4D" w:rsidRDefault="00410B01" w:rsidP="00250087">
            <w:pPr>
              <w:jc w:val="center"/>
              <w:rPr>
                <w:b/>
                <w:bCs/>
                <w:sz w:val="20"/>
                <w:szCs w:val="20"/>
              </w:rPr>
            </w:pPr>
            <w:r w:rsidRPr="004D3E4D">
              <w:rPr>
                <w:b/>
                <w:bCs/>
                <w:sz w:val="20"/>
                <w:szCs w:val="20"/>
              </w:rPr>
              <w:t>X</w:t>
            </w:r>
          </w:p>
        </w:tc>
        <w:tc>
          <w:tcPr>
            <w:tcW w:w="866" w:type="dxa"/>
            <w:vAlign w:val="center"/>
          </w:tcPr>
          <w:p w:rsidR="00410B01" w:rsidRPr="004D3E4D" w:rsidRDefault="00410B01" w:rsidP="00250087">
            <w:pPr>
              <w:jc w:val="center"/>
              <w:rPr>
                <w:b/>
                <w:bCs/>
                <w:sz w:val="20"/>
                <w:szCs w:val="20"/>
              </w:rPr>
            </w:pPr>
            <w:r w:rsidRPr="004D3E4D">
              <w:rPr>
                <w:b/>
                <w:bCs/>
                <w:sz w:val="20"/>
                <w:szCs w:val="20"/>
              </w:rPr>
              <w:t>X</w:t>
            </w:r>
          </w:p>
        </w:tc>
        <w:tc>
          <w:tcPr>
            <w:tcW w:w="745" w:type="dxa"/>
            <w:vAlign w:val="center"/>
          </w:tcPr>
          <w:p w:rsidR="00410B01" w:rsidRPr="004D3E4D" w:rsidRDefault="00410B01" w:rsidP="00250087">
            <w:pPr>
              <w:jc w:val="center"/>
              <w:rPr>
                <w:b/>
                <w:bCs/>
                <w:sz w:val="20"/>
                <w:szCs w:val="20"/>
              </w:rPr>
            </w:pPr>
            <w:r w:rsidRPr="004D3E4D">
              <w:rPr>
                <w:b/>
                <w:bCs/>
                <w:sz w:val="20"/>
                <w:szCs w:val="20"/>
              </w:rPr>
              <w:t>X</w:t>
            </w:r>
          </w:p>
        </w:tc>
        <w:tc>
          <w:tcPr>
            <w:tcW w:w="799" w:type="dxa"/>
            <w:noWrap/>
            <w:vAlign w:val="center"/>
          </w:tcPr>
          <w:p w:rsidR="00410B01" w:rsidRPr="004D3E4D" w:rsidRDefault="00410B01" w:rsidP="004D3E4D">
            <w:pPr>
              <w:rPr>
                <w:bCs/>
                <w:sz w:val="20"/>
                <w:szCs w:val="20"/>
                <w:lang w:val="en-GB"/>
              </w:rPr>
            </w:pPr>
            <w:r w:rsidRPr="004D3E4D">
              <w:rPr>
                <w:bCs/>
                <w:sz w:val="20"/>
                <w:szCs w:val="20"/>
                <w:lang w:val="en-GB"/>
              </w:rPr>
              <w:t>6661</w:t>
            </w:r>
            <w:r w:rsidRPr="004D3E4D">
              <w:rPr>
                <w:bCs/>
                <w:sz w:val="20"/>
                <w:szCs w:val="20"/>
              </w:rPr>
              <w:t>,</w:t>
            </w:r>
            <w:r w:rsidRPr="004D3E4D">
              <w:rPr>
                <w:bCs/>
                <w:sz w:val="20"/>
                <w:szCs w:val="20"/>
                <w:lang w:val="en-GB"/>
              </w:rPr>
              <w:t>2</w:t>
            </w:r>
          </w:p>
        </w:tc>
        <w:tc>
          <w:tcPr>
            <w:tcW w:w="742" w:type="dxa"/>
            <w:noWrap/>
            <w:vAlign w:val="center"/>
          </w:tcPr>
          <w:p w:rsidR="00410B01" w:rsidRPr="004D3E4D" w:rsidRDefault="00410B01" w:rsidP="00250087">
            <w:pPr>
              <w:jc w:val="center"/>
              <w:rPr>
                <w:bCs/>
                <w:sz w:val="20"/>
                <w:szCs w:val="20"/>
              </w:rPr>
            </w:pPr>
            <w:r w:rsidRPr="004D3E4D">
              <w:rPr>
                <w:bCs/>
                <w:sz w:val="20"/>
                <w:szCs w:val="20"/>
              </w:rPr>
              <w:t xml:space="preserve">1 030 </w:t>
            </w:r>
          </w:p>
        </w:tc>
        <w:tc>
          <w:tcPr>
            <w:tcW w:w="743" w:type="dxa"/>
            <w:noWrap/>
            <w:vAlign w:val="center"/>
          </w:tcPr>
          <w:p w:rsidR="00410B01" w:rsidRPr="004D3E4D" w:rsidRDefault="00410B01" w:rsidP="00250087">
            <w:pPr>
              <w:jc w:val="center"/>
              <w:rPr>
                <w:bCs/>
                <w:sz w:val="20"/>
                <w:szCs w:val="20"/>
              </w:rPr>
            </w:pPr>
            <w:r w:rsidRPr="004D3E4D">
              <w:rPr>
                <w:bCs/>
                <w:sz w:val="20"/>
                <w:szCs w:val="20"/>
              </w:rPr>
              <w:t>1238</w:t>
            </w:r>
          </w:p>
        </w:tc>
        <w:tc>
          <w:tcPr>
            <w:tcW w:w="783" w:type="dxa"/>
            <w:noWrap/>
            <w:vAlign w:val="center"/>
          </w:tcPr>
          <w:p w:rsidR="00410B01" w:rsidRPr="004D3E4D" w:rsidRDefault="00410B01" w:rsidP="00250087">
            <w:pPr>
              <w:jc w:val="center"/>
              <w:rPr>
                <w:bCs/>
                <w:sz w:val="20"/>
                <w:szCs w:val="20"/>
              </w:rPr>
            </w:pPr>
            <w:r w:rsidRPr="004D3E4D">
              <w:rPr>
                <w:bCs/>
                <w:sz w:val="20"/>
                <w:szCs w:val="20"/>
              </w:rPr>
              <w:t>1228,2</w:t>
            </w:r>
          </w:p>
        </w:tc>
        <w:tc>
          <w:tcPr>
            <w:tcW w:w="743" w:type="dxa"/>
            <w:noWrap/>
            <w:vAlign w:val="center"/>
          </w:tcPr>
          <w:p w:rsidR="00410B01" w:rsidRPr="004D3E4D" w:rsidRDefault="00410B01" w:rsidP="00250087">
            <w:pPr>
              <w:jc w:val="center"/>
              <w:rPr>
                <w:bCs/>
                <w:sz w:val="20"/>
                <w:szCs w:val="20"/>
                <w:lang w:val="en-GB"/>
              </w:rPr>
            </w:pPr>
            <w:r w:rsidRPr="004D3E4D">
              <w:rPr>
                <w:bCs/>
                <w:sz w:val="20"/>
                <w:szCs w:val="20"/>
                <w:lang w:val="en-GB"/>
              </w:rPr>
              <w:t>1050</w:t>
            </w:r>
          </w:p>
        </w:tc>
        <w:tc>
          <w:tcPr>
            <w:tcW w:w="742" w:type="dxa"/>
            <w:noWrap/>
            <w:vAlign w:val="center"/>
          </w:tcPr>
          <w:p w:rsidR="00410B01" w:rsidRPr="004D3E4D" w:rsidRDefault="00410B01" w:rsidP="00250087">
            <w:pPr>
              <w:jc w:val="center"/>
              <w:rPr>
                <w:bCs/>
                <w:sz w:val="20"/>
                <w:szCs w:val="20"/>
              </w:rPr>
            </w:pPr>
            <w:r w:rsidRPr="004D3E4D">
              <w:rPr>
                <w:bCs/>
                <w:sz w:val="20"/>
                <w:szCs w:val="20"/>
              </w:rPr>
              <w:t>705</w:t>
            </w:r>
          </w:p>
        </w:tc>
        <w:tc>
          <w:tcPr>
            <w:tcW w:w="743" w:type="dxa"/>
            <w:gridSpan w:val="2"/>
            <w:vAlign w:val="center"/>
          </w:tcPr>
          <w:p w:rsidR="00410B01" w:rsidRPr="004D3E4D" w:rsidRDefault="00410B01" w:rsidP="00250087">
            <w:pPr>
              <w:jc w:val="center"/>
              <w:rPr>
                <w:bCs/>
                <w:sz w:val="20"/>
                <w:szCs w:val="20"/>
              </w:rPr>
            </w:pPr>
            <w:r w:rsidRPr="004D3E4D">
              <w:rPr>
                <w:bCs/>
                <w:sz w:val="20"/>
                <w:szCs w:val="20"/>
              </w:rPr>
              <w:t>705</w:t>
            </w:r>
          </w:p>
        </w:tc>
        <w:tc>
          <w:tcPr>
            <w:tcW w:w="690" w:type="dxa"/>
            <w:vAlign w:val="center"/>
          </w:tcPr>
          <w:p w:rsidR="00410B01" w:rsidRPr="004D3E4D" w:rsidRDefault="00410B01" w:rsidP="00250087">
            <w:pPr>
              <w:jc w:val="center"/>
              <w:rPr>
                <w:bCs/>
                <w:sz w:val="20"/>
                <w:szCs w:val="20"/>
                <w:lang w:val="en-GB"/>
              </w:rPr>
            </w:pPr>
            <w:r w:rsidRPr="004D3E4D">
              <w:rPr>
                <w:bCs/>
                <w:sz w:val="20"/>
                <w:szCs w:val="20"/>
                <w:lang w:val="en-GB"/>
              </w:rPr>
              <w:t>705</w:t>
            </w:r>
          </w:p>
        </w:tc>
      </w:tr>
      <w:tr w:rsidR="00410B01" w:rsidRPr="004D3E4D" w:rsidTr="004D3E4D">
        <w:trPr>
          <w:gridAfter w:val="1"/>
          <w:wAfter w:w="29" w:type="dxa"/>
          <w:trHeight w:val="1494"/>
        </w:trPr>
        <w:tc>
          <w:tcPr>
            <w:tcW w:w="2068" w:type="dxa"/>
            <w:vAlign w:val="center"/>
          </w:tcPr>
          <w:p w:rsidR="00410B01" w:rsidRPr="004D3E4D" w:rsidRDefault="00410B01" w:rsidP="00250087">
            <w:pPr>
              <w:rPr>
                <w:b/>
                <w:bCs/>
                <w:i/>
                <w:iCs/>
                <w:sz w:val="20"/>
                <w:szCs w:val="20"/>
              </w:rPr>
            </w:pPr>
            <w:r w:rsidRPr="004D3E4D">
              <w:rPr>
                <w:b/>
                <w:bCs/>
                <w:i/>
                <w:iCs/>
                <w:sz w:val="20"/>
                <w:szCs w:val="20"/>
              </w:rPr>
              <w:t>Основное мероприятие 1</w:t>
            </w:r>
          </w:p>
        </w:tc>
        <w:tc>
          <w:tcPr>
            <w:tcW w:w="3388" w:type="dxa"/>
            <w:vAlign w:val="center"/>
          </w:tcPr>
          <w:p w:rsidR="00410B01" w:rsidRPr="004D3E4D" w:rsidRDefault="00410B01" w:rsidP="00250087">
            <w:pPr>
              <w:rPr>
                <w:b/>
                <w:bCs/>
                <w:iCs/>
                <w:sz w:val="20"/>
                <w:szCs w:val="20"/>
              </w:rPr>
            </w:pPr>
            <w:r w:rsidRPr="004D3E4D">
              <w:rPr>
                <w:b/>
                <w:bCs/>
                <w:iCs/>
                <w:sz w:val="20"/>
                <w:szCs w:val="20"/>
              </w:rPr>
              <w:t>"Повышение эффективности и прозрачности управления земельными ресурсами муниципального образования Моздокский район Республики Северная Осетия-Алания"</w:t>
            </w:r>
          </w:p>
        </w:tc>
        <w:tc>
          <w:tcPr>
            <w:tcW w:w="1255" w:type="dxa"/>
            <w:vAlign w:val="center"/>
          </w:tcPr>
          <w:p w:rsidR="00410B01" w:rsidRPr="004D3E4D" w:rsidRDefault="00410B01" w:rsidP="00250087">
            <w:pPr>
              <w:jc w:val="center"/>
              <w:rPr>
                <w:b/>
                <w:bCs/>
                <w:i/>
                <w:iCs/>
                <w:sz w:val="20"/>
                <w:szCs w:val="20"/>
              </w:rPr>
            </w:pPr>
            <w:r w:rsidRPr="004D3E4D">
              <w:rPr>
                <w:b/>
                <w:bCs/>
                <w:i/>
                <w:iCs/>
                <w:sz w:val="20"/>
                <w:szCs w:val="20"/>
              </w:rPr>
              <w:t xml:space="preserve">Всего </w:t>
            </w:r>
          </w:p>
        </w:tc>
        <w:tc>
          <w:tcPr>
            <w:tcW w:w="802" w:type="dxa"/>
            <w:vAlign w:val="center"/>
          </w:tcPr>
          <w:p w:rsidR="00410B01" w:rsidRPr="004D3E4D" w:rsidRDefault="00410B01" w:rsidP="00250087">
            <w:pPr>
              <w:jc w:val="center"/>
              <w:rPr>
                <w:b/>
                <w:bCs/>
                <w:i/>
                <w:iCs/>
                <w:sz w:val="20"/>
                <w:szCs w:val="20"/>
              </w:rPr>
            </w:pPr>
            <w:r w:rsidRPr="004D3E4D">
              <w:rPr>
                <w:b/>
                <w:bCs/>
                <w:i/>
                <w:iCs/>
                <w:sz w:val="20"/>
                <w:szCs w:val="20"/>
              </w:rPr>
              <w:t>X</w:t>
            </w:r>
          </w:p>
        </w:tc>
        <w:tc>
          <w:tcPr>
            <w:tcW w:w="709" w:type="dxa"/>
            <w:vAlign w:val="center"/>
          </w:tcPr>
          <w:p w:rsidR="00410B01" w:rsidRPr="004D3E4D" w:rsidRDefault="00410B01" w:rsidP="00250087">
            <w:pPr>
              <w:jc w:val="center"/>
              <w:rPr>
                <w:b/>
                <w:bCs/>
                <w:i/>
                <w:iCs/>
                <w:sz w:val="20"/>
                <w:szCs w:val="20"/>
              </w:rPr>
            </w:pPr>
            <w:r w:rsidRPr="004D3E4D">
              <w:rPr>
                <w:b/>
                <w:bCs/>
                <w:i/>
                <w:iCs/>
                <w:sz w:val="20"/>
                <w:szCs w:val="20"/>
              </w:rPr>
              <w:t>X</w:t>
            </w:r>
          </w:p>
        </w:tc>
        <w:tc>
          <w:tcPr>
            <w:tcW w:w="866" w:type="dxa"/>
            <w:vAlign w:val="center"/>
          </w:tcPr>
          <w:p w:rsidR="00410B01" w:rsidRPr="004D3E4D" w:rsidRDefault="00410B01" w:rsidP="00250087">
            <w:pPr>
              <w:jc w:val="center"/>
              <w:rPr>
                <w:b/>
                <w:bCs/>
                <w:i/>
                <w:iCs/>
                <w:sz w:val="20"/>
                <w:szCs w:val="20"/>
              </w:rPr>
            </w:pPr>
            <w:r w:rsidRPr="004D3E4D">
              <w:rPr>
                <w:b/>
                <w:bCs/>
                <w:i/>
                <w:iCs/>
                <w:sz w:val="20"/>
                <w:szCs w:val="20"/>
              </w:rPr>
              <w:t>X</w:t>
            </w:r>
          </w:p>
        </w:tc>
        <w:tc>
          <w:tcPr>
            <w:tcW w:w="745" w:type="dxa"/>
            <w:vAlign w:val="center"/>
          </w:tcPr>
          <w:p w:rsidR="00410B01" w:rsidRPr="004D3E4D" w:rsidRDefault="00410B01" w:rsidP="00250087">
            <w:pPr>
              <w:jc w:val="center"/>
              <w:rPr>
                <w:b/>
                <w:bCs/>
                <w:i/>
                <w:iCs/>
                <w:sz w:val="20"/>
                <w:szCs w:val="20"/>
              </w:rPr>
            </w:pPr>
            <w:r w:rsidRPr="004D3E4D">
              <w:rPr>
                <w:b/>
                <w:bCs/>
                <w:i/>
                <w:iCs/>
                <w:sz w:val="20"/>
                <w:szCs w:val="20"/>
              </w:rPr>
              <w:t>X</w:t>
            </w:r>
          </w:p>
        </w:tc>
        <w:tc>
          <w:tcPr>
            <w:tcW w:w="799" w:type="dxa"/>
            <w:noWrap/>
            <w:vAlign w:val="center"/>
          </w:tcPr>
          <w:p w:rsidR="00410B01" w:rsidRPr="004D3E4D" w:rsidRDefault="00410B01" w:rsidP="004D3E4D">
            <w:pPr>
              <w:rPr>
                <w:bCs/>
                <w:sz w:val="20"/>
                <w:szCs w:val="20"/>
                <w:lang w:val="en-GB"/>
              </w:rPr>
            </w:pPr>
            <w:r w:rsidRPr="004D3E4D">
              <w:rPr>
                <w:bCs/>
                <w:sz w:val="20"/>
                <w:szCs w:val="20"/>
                <w:lang w:val="en-GB"/>
              </w:rPr>
              <w:t>6661</w:t>
            </w:r>
            <w:r w:rsidRPr="004D3E4D">
              <w:rPr>
                <w:bCs/>
                <w:sz w:val="20"/>
                <w:szCs w:val="20"/>
              </w:rPr>
              <w:t>,</w:t>
            </w:r>
            <w:r w:rsidRPr="004D3E4D">
              <w:rPr>
                <w:bCs/>
                <w:sz w:val="20"/>
                <w:szCs w:val="20"/>
                <w:lang w:val="en-GB"/>
              </w:rPr>
              <w:t>2</w:t>
            </w:r>
          </w:p>
        </w:tc>
        <w:tc>
          <w:tcPr>
            <w:tcW w:w="742" w:type="dxa"/>
            <w:vAlign w:val="center"/>
          </w:tcPr>
          <w:p w:rsidR="00410B01" w:rsidRPr="004D3E4D" w:rsidRDefault="00410B01" w:rsidP="00250087">
            <w:pPr>
              <w:jc w:val="center"/>
              <w:rPr>
                <w:bCs/>
                <w:sz w:val="20"/>
                <w:szCs w:val="20"/>
              </w:rPr>
            </w:pPr>
            <w:r w:rsidRPr="004D3E4D">
              <w:rPr>
                <w:bCs/>
                <w:sz w:val="20"/>
                <w:szCs w:val="20"/>
              </w:rPr>
              <w:t xml:space="preserve">1 030 </w:t>
            </w:r>
          </w:p>
        </w:tc>
        <w:tc>
          <w:tcPr>
            <w:tcW w:w="743" w:type="dxa"/>
            <w:vAlign w:val="center"/>
          </w:tcPr>
          <w:p w:rsidR="00410B01" w:rsidRPr="004D3E4D" w:rsidRDefault="00410B01" w:rsidP="00250087">
            <w:pPr>
              <w:jc w:val="center"/>
              <w:rPr>
                <w:bCs/>
                <w:sz w:val="20"/>
                <w:szCs w:val="20"/>
              </w:rPr>
            </w:pPr>
            <w:r w:rsidRPr="004D3E4D">
              <w:rPr>
                <w:bCs/>
                <w:sz w:val="20"/>
                <w:szCs w:val="20"/>
              </w:rPr>
              <w:t>1238</w:t>
            </w:r>
          </w:p>
        </w:tc>
        <w:tc>
          <w:tcPr>
            <w:tcW w:w="783" w:type="dxa"/>
            <w:vAlign w:val="center"/>
          </w:tcPr>
          <w:p w:rsidR="00410B01" w:rsidRPr="004D3E4D" w:rsidRDefault="00410B01" w:rsidP="00250087">
            <w:pPr>
              <w:jc w:val="center"/>
              <w:rPr>
                <w:bCs/>
                <w:sz w:val="20"/>
                <w:szCs w:val="20"/>
              </w:rPr>
            </w:pPr>
            <w:r w:rsidRPr="004D3E4D">
              <w:rPr>
                <w:bCs/>
                <w:sz w:val="20"/>
                <w:szCs w:val="20"/>
              </w:rPr>
              <w:t>1228,2</w:t>
            </w:r>
          </w:p>
        </w:tc>
        <w:tc>
          <w:tcPr>
            <w:tcW w:w="743" w:type="dxa"/>
            <w:vAlign w:val="center"/>
          </w:tcPr>
          <w:p w:rsidR="00410B01" w:rsidRPr="004D3E4D" w:rsidRDefault="00410B01" w:rsidP="00250087">
            <w:pPr>
              <w:jc w:val="center"/>
              <w:rPr>
                <w:bCs/>
                <w:sz w:val="20"/>
                <w:szCs w:val="20"/>
                <w:lang w:val="en-GB"/>
              </w:rPr>
            </w:pPr>
            <w:r w:rsidRPr="004D3E4D">
              <w:rPr>
                <w:bCs/>
                <w:sz w:val="20"/>
                <w:szCs w:val="20"/>
                <w:lang w:val="en-GB"/>
              </w:rPr>
              <w:t>1050</w:t>
            </w:r>
          </w:p>
        </w:tc>
        <w:tc>
          <w:tcPr>
            <w:tcW w:w="742" w:type="dxa"/>
            <w:vAlign w:val="center"/>
          </w:tcPr>
          <w:p w:rsidR="00410B01" w:rsidRPr="004D3E4D" w:rsidRDefault="00410B01" w:rsidP="00250087">
            <w:pPr>
              <w:jc w:val="center"/>
              <w:rPr>
                <w:bCs/>
                <w:sz w:val="20"/>
                <w:szCs w:val="20"/>
              </w:rPr>
            </w:pPr>
            <w:r w:rsidRPr="004D3E4D">
              <w:rPr>
                <w:bCs/>
                <w:sz w:val="20"/>
                <w:szCs w:val="20"/>
              </w:rPr>
              <w:t>705</w:t>
            </w:r>
          </w:p>
        </w:tc>
        <w:tc>
          <w:tcPr>
            <w:tcW w:w="743" w:type="dxa"/>
            <w:gridSpan w:val="2"/>
            <w:vAlign w:val="center"/>
          </w:tcPr>
          <w:p w:rsidR="00410B01" w:rsidRPr="004D3E4D" w:rsidRDefault="00410B01" w:rsidP="00250087">
            <w:pPr>
              <w:jc w:val="center"/>
              <w:rPr>
                <w:bCs/>
                <w:sz w:val="20"/>
                <w:szCs w:val="20"/>
              </w:rPr>
            </w:pPr>
            <w:r w:rsidRPr="004D3E4D">
              <w:rPr>
                <w:bCs/>
                <w:sz w:val="20"/>
                <w:szCs w:val="20"/>
              </w:rPr>
              <w:t>705</w:t>
            </w:r>
          </w:p>
        </w:tc>
        <w:tc>
          <w:tcPr>
            <w:tcW w:w="690" w:type="dxa"/>
            <w:vAlign w:val="center"/>
          </w:tcPr>
          <w:p w:rsidR="00410B01" w:rsidRPr="004D3E4D" w:rsidRDefault="00410B01" w:rsidP="00250087">
            <w:pPr>
              <w:jc w:val="center"/>
              <w:rPr>
                <w:bCs/>
                <w:sz w:val="20"/>
                <w:szCs w:val="20"/>
                <w:lang w:val="en-GB"/>
              </w:rPr>
            </w:pPr>
            <w:r w:rsidRPr="004D3E4D">
              <w:rPr>
                <w:bCs/>
                <w:sz w:val="20"/>
                <w:szCs w:val="20"/>
                <w:lang w:val="en-GB"/>
              </w:rPr>
              <w:t>705</w:t>
            </w:r>
          </w:p>
        </w:tc>
      </w:tr>
      <w:tr w:rsidR="00410B01" w:rsidRPr="004D3E4D" w:rsidTr="004D3E4D">
        <w:trPr>
          <w:gridAfter w:val="1"/>
          <w:wAfter w:w="29" w:type="dxa"/>
          <w:trHeight w:val="1120"/>
        </w:trPr>
        <w:tc>
          <w:tcPr>
            <w:tcW w:w="2068" w:type="dxa"/>
            <w:vMerge w:val="restart"/>
            <w:vAlign w:val="center"/>
          </w:tcPr>
          <w:p w:rsidR="00410B01" w:rsidRPr="004D3E4D" w:rsidRDefault="00410B01" w:rsidP="00250087">
            <w:pPr>
              <w:jc w:val="center"/>
              <w:rPr>
                <w:sz w:val="20"/>
                <w:szCs w:val="20"/>
              </w:rPr>
            </w:pPr>
            <w:r w:rsidRPr="004D3E4D">
              <w:rPr>
                <w:sz w:val="20"/>
                <w:szCs w:val="20"/>
              </w:rPr>
              <w:t>Мероприятие (направление расходов)</w:t>
            </w:r>
          </w:p>
        </w:tc>
        <w:tc>
          <w:tcPr>
            <w:tcW w:w="3388" w:type="dxa"/>
            <w:vMerge w:val="restart"/>
            <w:vAlign w:val="center"/>
          </w:tcPr>
          <w:p w:rsidR="00410B01" w:rsidRPr="004D3E4D" w:rsidRDefault="00410B01" w:rsidP="00250087">
            <w:pPr>
              <w:jc w:val="center"/>
              <w:rPr>
                <w:sz w:val="20"/>
                <w:szCs w:val="20"/>
              </w:rPr>
            </w:pPr>
            <w:r w:rsidRPr="004D3E4D">
              <w:rPr>
                <w:sz w:val="20"/>
                <w:szCs w:val="20"/>
              </w:rPr>
              <w:t>Расходы по эффективному управлению земельными ресурсами</w:t>
            </w:r>
          </w:p>
        </w:tc>
        <w:tc>
          <w:tcPr>
            <w:tcW w:w="1255" w:type="dxa"/>
            <w:vMerge w:val="restart"/>
            <w:vAlign w:val="center"/>
          </w:tcPr>
          <w:p w:rsidR="00410B01" w:rsidRPr="004D3E4D" w:rsidRDefault="00410B01" w:rsidP="00250087">
            <w:pPr>
              <w:jc w:val="center"/>
              <w:rPr>
                <w:sz w:val="20"/>
                <w:szCs w:val="20"/>
              </w:rPr>
            </w:pPr>
            <w:r w:rsidRPr="004D3E4D">
              <w:rPr>
                <w:sz w:val="20"/>
                <w:szCs w:val="20"/>
              </w:rPr>
              <w:t>Администрация местного самоуправления Моздокского района</w:t>
            </w:r>
          </w:p>
          <w:p w:rsidR="00410B01" w:rsidRPr="004D3E4D" w:rsidRDefault="00410B01" w:rsidP="00250087">
            <w:pPr>
              <w:jc w:val="center"/>
              <w:rPr>
                <w:sz w:val="20"/>
                <w:szCs w:val="20"/>
              </w:rPr>
            </w:pPr>
            <w:r w:rsidRPr="004D3E4D">
              <w:rPr>
                <w:sz w:val="20"/>
                <w:szCs w:val="20"/>
              </w:rPr>
              <w:t>(отдел по земельным вопросам)</w:t>
            </w:r>
          </w:p>
        </w:tc>
        <w:tc>
          <w:tcPr>
            <w:tcW w:w="802" w:type="dxa"/>
            <w:vAlign w:val="center"/>
          </w:tcPr>
          <w:p w:rsidR="00410B01" w:rsidRPr="004D3E4D" w:rsidRDefault="00410B01" w:rsidP="00250087">
            <w:pPr>
              <w:jc w:val="center"/>
              <w:rPr>
                <w:sz w:val="20"/>
                <w:szCs w:val="20"/>
              </w:rPr>
            </w:pPr>
            <w:r w:rsidRPr="004D3E4D">
              <w:rPr>
                <w:sz w:val="20"/>
                <w:szCs w:val="20"/>
              </w:rPr>
              <w:t>522</w:t>
            </w:r>
          </w:p>
        </w:tc>
        <w:tc>
          <w:tcPr>
            <w:tcW w:w="709" w:type="dxa"/>
            <w:vAlign w:val="center"/>
          </w:tcPr>
          <w:p w:rsidR="00410B01" w:rsidRPr="004D3E4D" w:rsidRDefault="00410B01" w:rsidP="00250087">
            <w:pPr>
              <w:jc w:val="center"/>
              <w:rPr>
                <w:sz w:val="20"/>
                <w:szCs w:val="20"/>
              </w:rPr>
            </w:pPr>
            <w:r w:rsidRPr="004D3E4D">
              <w:rPr>
                <w:sz w:val="20"/>
                <w:szCs w:val="20"/>
              </w:rPr>
              <w:t>0412</w:t>
            </w:r>
          </w:p>
        </w:tc>
        <w:tc>
          <w:tcPr>
            <w:tcW w:w="866" w:type="dxa"/>
            <w:vAlign w:val="center"/>
          </w:tcPr>
          <w:p w:rsidR="00410B01" w:rsidRPr="004D3E4D" w:rsidRDefault="00410B01" w:rsidP="00250087">
            <w:pPr>
              <w:jc w:val="center"/>
              <w:rPr>
                <w:sz w:val="20"/>
                <w:szCs w:val="20"/>
              </w:rPr>
            </w:pPr>
            <w:r w:rsidRPr="004D3E4D">
              <w:rPr>
                <w:sz w:val="20"/>
                <w:szCs w:val="20"/>
              </w:rPr>
              <w:t>11 0 01 6028 0</w:t>
            </w:r>
          </w:p>
        </w:tc>
        <w:tc>
          <w:tcPr>
            <w:tcW w:w="745" w:type="dxa"/>
            <w:vAlign w:val="center"/>
          </w:tcPr>
          <w:p w:rsidR="00410B01" w:rsidRPr="004D3E4D" w:rsidRDefault="00410B01" w:rsidP="00250087">
            <w:pPr>
              <w:jc w:val="center"/>
              <w:rPr>
                <w:sz w:val="20"/>
                <w:szCs w:val="20"/>
              </w:rPr>
            </w:pPr>
            <w:r w:rsidRPr="004D3E4D">
              <w:rPr>
                <w:sz w:val="20"/>
                <w:szCs w:val="20"/>
              </w:rPr>
              <w:t>244</w:t>
            </w:r>
          </w:p>
        </w:tc>
        <w:tc>
          <w:tcPr>
            <w:tcW w:w="799" w:type="dxa"/>
            <w:noWrap/>
            <w:vAlign w:val="center"/>
          </w:tcPr>
          <w:p w:rsidR="00410B01" w:rsidRPr="004D3E4D" w:rsidRDefault="00410B01" w:rsidP="004D3E4D">
            <w:pPr>
              <w:jc w:val="center"/>
              <w:rPr>
                <w:bCs/>
                <w:sz w:val="20"/>
                <w:szCs w:val="20"/>
                <w:lang w:val="en-GB"/>
              </w:rPr>
            </w:pPr>
            <w:r w:rsidRPr="004D3E4D">
              <w:rPr>
                <w:bCs/>
                <w:sz w:val="20"/>
                <w:szCs w:val="20"/>
                <w:lang w:val="en-GB"/>
              </w:rPr>
              <w:t>6521</w:t>
            </w:r>
            <w:r w:rsidRPr="004D3E4D">
              <w:rPr>
                <w:bCs/>
                <w:sz w:val="20"/>
                <w:szCs w:val="20"/>
              </w:rPr>
              <w:t>,</w:t>
            </w:r>
            <w:r w:rsidRPr="004D3E4D">
              <w:rPr>
                <w:bCs/>
                <w:sz w:val="20"/>
                <w:szCs w:val="20"/>
                <w:lang w:val="en-GB"/>
              </w:rPr>
              <w:t>2</w:t>
            </w:r>
          </w:p>
        </w:tc>
        <w:tc>
          <w:tcPr>
            <w:tcW w:w="742" w:type="dxa"/>
            <w:vAlign w:val="center"/>
          </w:tcPr>
          <w:p w:rsidR="00410B01" w:rsidRPr="004D3E4D" w:rsidRDefault="00410B01" w:rsidP="00250087">
            <w:pPr>
              <w:jc w:val="center"/>
              <w:rPr>
                <w:bCs/>
                <w:sz w:val="20"/>
                <w:szCs w:val="20"/>
              </w:rPr>
            </w:pPr>
            <w:r w:rsidRPr="004D3E4D">
              <w:rPr>
                <w:bCs/>
                <w:sz w:val="20"/>
                <w:szCs w:val="20"/>
                <w:lang w:val="en-GB"/>
              </w:rPr>
              <w:t>890</w:t>
            </w:r>
            <w:r w:rsidRPr="004D3E4D">
              <w:rPr>
                <w:bCs/>
                <w:sz w:val="20"/>
                <w:szCs w:val="20"/>
              </w:rPr>
              <w:t xml:space="preserve"> </w:t>
            </w:r>
          </w:p>
        </w:tc>
        <w:tc>
          <w:tcPr>
            <w:tcW w:w="743" w:type="dxa"/>
            <w:vAlign w:val="center"/>
          </w:tcPr>
          <w:p w:rsidR="00410B01" w:rsidRPr="004D3E4D" w:rsidRDefault="00410B01" w:rsidP="00250087">
            <w:pPr>
              <w:jc w:val="center"/>
              <w:rPr>
                <w:bCs/>
                <w:sz w:val="20"/>
                <w:szCs w:val="20"/>
              </w:rPr>
            </w:pPr>
            <w:r w:rsidRPr="004D3E4D">
              <w:rPr>
                <w:bCs/>
                <w:sz w:val="20"/>
                <w:szCs w:val="20"/>
              </w:rPr>
              <w:t>1238</w:t>
            </w:r>
          </w:p>
        </w:tc>
        <w:tc>
          <w:tcPr>
            <w:tcW w:w="783" w:type="dxa"/>
            <w:vAlign w:val="center"/>
          </w:tcPr>
          <w:p w:rsidR="00410B01" w:rsidRPr="004D3E4D" w:rsidRDefault="00410B01" w:rsidP="00250087">
            <w:pPr>
              <w:jc w:val="center"/>
              <w:rPr>
                <w:bCs/>
                <w:sz w:val="20"/>
                <w:szCs w:val="20"/>
              </w:rPr>
            </w:pPr>
            <w:r w:rsidRPr="004D3E4D">
              <w:rPr>
                <w:bCs/>
                <w:sz w:val="20"/>
                <w:szCs w:val="20"/>
              </w:rPr>
              <w:t>1228,2</w:t>
            </w:r>
          </w:p>
        </w:tc>
        <w:tc>
          <w:tcPr>
            <w:tcW w:w="743" w:type="dxa"/>
            <w:vAlign w:val="center"/>
          </w:tcPr>
          <w:p w:rsidR="00410B01" w:rsidRPr="004D3E4D" w:rsidRDefault="00410B01" w:rsidP="00250087">
            <w:pPr>
              <w:jc w:val="center"/>
              <w:rPr>
                <w:bCs/>
                <w:sz w:val="20"/>
                <w:szCs w:val="20"/>
                <w:lang w:val="en-GB"/>
              </w:rPr>
            </w:pPr>
            <w:r w:rsidRPr="004D3E4D">
              <w:rPr>
                <w:bCs/>
                <w:sz w:val="20"/>
                <w:szCs w:val="20"/>
                <w:lang w:val="en-GB"/>
              </w:rPr>
              <w:t>1050</w:t>
            </w:r>
          </w:p>
        </w:tc>
        <w:tc>
          <w:tcPr>
            <w:tcW w:w="742" w:type="dxa"/>
            <w:vAlign w:val="center"/>
          </w:tcPr>
          <w:p w:rsidR="00410B01" w:rsidRPr="004D3E4D" w:rsidRDefault="00410B01" w:rsidP="00250087">
            <w:pPr>
              <w:jc w:val="center"/>
              <w:rPr>
                <w:bCs/>
                <w:sz w:val="20"/>
                <w:szCs w:val="20"/>
              </w:rPr>
            </w:pPr>
            <w:r w:rsidRPr="004D3E4D">
              <w:rPr>
                <w:bCs/>
                <w:sz w:val="20"/>
                <w:szCs w:val="20"/>
              </w:rPr>
              <w:t>705</w:t>
            </w:r>
          </w:p>
        </w:tc>
        <w:tc>
          <w:tcPr>
            <w:tcW w:w="722" w:type="dxa"/>
            <w:vAlign w:val="center"/>
          </w:tcPr>
          <w:p w:rsidR="00410B01" w:rsidRPr="004D3E4D" w:rsidRDefault="00410B01" w:rsidP="00250087">
            <w:pPr>
              <w:jc w:val="center"/>
              <w:rPr>
                <w:bCs/>
                <w:sz w:val="20"/>
                <w:szCs w:val="20"/>
              </w:rPr>
            </w:pPr>
            <w:r w:rsidRPr="004D3E4D">
              <w:rPr>
                <w:bCs/>
                <w:sz w:val="20"/>
                <w:szCs w:val="20"/>
              </w:rPr>
              <w:t>705</w:t>
            </w:r>
          </w:p>
        </w:tc>
        <w:tc>
          <w:tcPr>
            <w:tcW w:w="711" w:type="dxa"/>
            <w:gridSpan w:val="2"/>
            <w:vAlign w:val="center"/>
          </w:tcPr>
          <w:p w:rsidR="00410B01" w:rsidRPr="004D3E4D" w:rsidRDefault="00410B01" w:rsidP="00250087">
            <w:pPr>
              <w:jc w:val="center"/>
              <w:rPr>
                <w:bCs/>
                <w:sz w:val="20"/>
                <w:szCs w:val="20"/>
                <w:lang w:val="en-GB"/>
              </w:rPr>
            </w:pPr>
            <w:r w:rsidRPr="004D3E4D">
              <w:rPr>
                <w:bCs/>
                <w:sz w:val="20"/>
                <w:szCs w:val="20"/>
                <w:lang w:val="en-GB"/>
              </w:rPr>
              <w:t>705</w:t>
            </w:r>
          </w:p>
        </w:tc>
      </w:tr>
      <w:tr w:rsidR="00410B01" w:rsidRPr="004D3E4D" w:rsidTr="004D3E4D">
        <w:trPr>
          <w:gridAfter w:val="1"/>
          <w:wAfter w:w="29" w:type="dxa"/>
          <w:trHeight w:val="1120"/>
        </w:trPr>
        <w:tc>
          <w:tcPr>
            <w:tcW w:w="2068" w:type="dxa"/>
            <w:vMerge/>
            <w:vAlign w:val="center"/>
          </w:tcPr>
          <w:p w:rsidR="00410B01" w:rsidRPr="004D3E4D" w:rsidRDefault="00410B01" w:rsidP="00250087">
            <w:pPr>
              <w:rPr>
                <w:sz w:val="20"/>
                <w:szCs w:val="20"/>
              </w:rPr>
            </w:pPr>
          </w:p>
        </w:tc>
        <w:tc>
          <w:tcPr>
            <w:tcW w:w="3388" w:type="dxa"/>
            <w:vMerge/>
            <w:vAlign w:val="center"/>
          </w:tcPr>
          <w:p w:rsidR="00410B01" w:rsidRPr="004D3E4D" w:rsidRDefault="00410B01" w:rsidP="00250087">
            <w:pPr>
              <w:rPr>
                <w:sz w:val="20"/>
                <w:szCs w:val="20"/>
              </w:rPr>
            </w:pPr>
          </w:p>
        </w:tc>
        <w:tc>
          <w:tcPr>
            <w:tcW w:w="1255" w:type="dxa"/>
            <w:vMerge/>
            <w:vAlign w:val="center"/>
          </w:tcPr>
          <w:p w:rsidR="00410B01" w:rsidRPr="004D3E4D" w:rsidRDefault="00410B01" w:rsidP="00250087">
            <w:pPr>
              <w:rPr>
                <w:sz w:val="20"/>
                <w:szCs w:val="20"/>
              </w:rPr>
            </w:pPr>
          </w:p>
        </w:tc>
        <w:tc>
          <w:tcPr>
            <w:tcW w:w="802" w:type="dxa"/>
            <w:vAlign w:val="center"/>
          </w:tcPr>
          <w:p w:rsidR="00410B01" w:rsidRPr="004D3E4D" w:rsidRDefault="00410B01" w:rsidP="00250087">
            <w:pPr>
              <w:jc w:val="center"/>
              <w:rPr>
                <w:sz w:val="20"/>
                <w:szCs w:val="20"/>
              </w:rPr>
            </w:pPr>
            <w:r w:rsidRPr="004D3E4D">
              <w:rPr>
                <w:sz w:val="20"/>
                <w:szCs w:val="20"/>
              </w:rPr>
              <w:t>522</w:t>
            </w:r>
          </w:p>
        </w:tc>
        <w:tc>
          <w:tcPr>
            <w:tcW w:w="709" w:type="dxa"/>
            <w:vAlign w:val="center"/>
          </w:tcPr>
          <w:p w:rsidR="00410B01" w:rsidRPr="004D3E4D" w:rsidRDefault="00410B01" w:rsidP="00250087">
            <w:pPr>
              <w:jc w:val="center"/>
              <w:rPr>
                <w:sz w:val="20"/>
                <w:szCs w:val="20"/>
              </w:rPr>
            </w:pPr>
            <w:r w:rsidRPr="004D3E4D">
              <w:rPr>
                <w:sz w:val="20"/>
                <w:szCs w:val="20"/>
              </w:rPr>
              <w:t>0412</w:t>
            </w:r>
          </w:p>
        </w:tc>
        <w:tc>
          <w:tcPr>
            <w:tcW w:w="866" w:type="dxa"/>
            <w:vAlign w:val="center"/>
          </w:tcPr>
          <w:p w:rsidR="00410B01" w:rsidRPr="004D3E4D" w:rsidRDefault="00410B01" w:rsidP="00250087">
            <w:pPr>
              <w:jc w:val="center"/>
              <w:rPr>
                <w:sz w:val="20"/>
                <w:szCs w:val="20"/>
              </w:rPr>
            </w:pPr>
            <w:r w:rsidRPr="004D3E4D">
              <w:rPr>
                <w:sz w:val="20"/>
                <w:szCs w:val="20"/>
              </w:rPr>
              <w:t>11 0 01 6028 0</w:t>
            </w:r>
          </w:p>
        </w:tc>
        <w:tc>
          <w:tcPr>
            <w:tcW w:w="745" w:type="dxa"/>
            <w:vAlign w:val="center"/>
          </w:tcPr>
          <w:p w:rsidR="00410B01" w:rsidRPr="004D3E4D" w:rsidRDefault="00410B01" w:rsidP="00250087">
            <w:pPr>
              <w:jc w:val="center"/>
              <w:rPr>
                <w:sz w:val="20"/>
                <w:szCs w:val="20"/>
              </w:rPr>
            </w:pPr>
            <w:r w:rsidRPr="004D3E4D">
              <w:rPr>
                <w:sz w:val="20"/>
                <w:szCs w:val="20"/>
              </w:rPr>
              <w:t>831</w:t>
            </w:r>
          </w:p>
        </w:tc>
        <w:tc>
          <w:tcPr>
            <w:tcW w:w="799" w:type="dxa"/>
            <w:noWrap/>
            <w:vAlign w:val="center"/>
          </w:tcPr>
          <w:p w:rsidR="00410B01" w:rsidRPr="004D3E4D" w:rsidRDefault="00410B01" w:rsidP="00250087">
            <w:pPr>
              <w:jc w:val="center"/>
              <w:rPr>
                <w:b/>
                <w:bCs/>
                <w:sz w:val="20"/>
                <w:szCs w:val="20"/>
              </w:rPr>
            </w:pPr>
            <w:r w:rsidRPr="004D3E4D">
              <w:rPr>
                <w:b/>
                <w:bCs/>
                <w:sz w:val="20"/>
                <w:szCs w:val="20"/>
              </w:rPr>
              <w:t xml:space="preserve">140,0 </w:t>
            </w:r>
          </w:p>
        </w:tc>
        <w:tc>
          <w:tcPr>
            <w:tcW w:w="742" w:type="dxa"/>
            <w:vAlign w:val="center"/>
          </w:tcPr>
          <w:p w:rsidR="00410B01" w:rsidRPr="004D3E4D" w:rsidRDefault="00410B01" w:rsidP="00250087">
            <w:pPr>
              <w:jc w:val="center"/>
              <w:rPr>
                <w:b/>
                <w:sz w:val="20"/>
                <w:szCs w:val="20"/>
              </w:rPr>
            </w:pPr>
            <w:r w:rsidRPr="004D3E4D">
              <w:rPr>
                <w:b/>
                <w:sz w:val="20"/>
                <w:szCs w:val="20"/>
              </w:rPr>
              <w:t xml:space="preserve">140,0 </w:t>
            </w:r>
          </w:p>
        </w:tc>
        <w:tc>
          <w:tcPr>
            <w:tcW w:w="743" w:type="dxa"/>
            <w:vAlign w:val="center"/>
          </w:tcPr>
          <w:p w:rsidR="00410B01" w:rsidRPr="004D3E4D" w:rsidRDefault="00410B01" w:rsidP="00250087">
            <w:pPr>
              <w:jc w:val="center"/>
              <w:rPr>
                <w:b/>
                <w:sz w:val="20"/>
                <w:szCs w:val="20"/>
              </w:rPr>
            </w:pPr>
            <w:r w:rsidRPr="004D3E4D">
              <w:rPr>
                <w:b/>
                <w:sz w:val="20"/>
                <w:szCs w:val="20"/>
              </w:rPr>
              <w:t> </w:t>
            </w:r>
          </w:p>
        </w:tc>
        <w:tc>
          <w:tcPr>
            <w:tcW w:w="783" w:type="dxa"/>
            <w:vAlign w:val="center"/>
          </w:tcPr>
          <w:p w:rsidR="00410B01" w:rsidRPr="004D3E4D" w:rsidRDefault="00410B01" w:rsidP="00250087">
            <w:pPr>
              <w:jc w:val="center"/>
              <w:rPr>
                <w:sz w:val="20"/>
                <w:szCs w:val="20"/>
              </w:rPr>
            </w:pPr>
            <w:r w:rsidRPr="004D3E4D">
              <w:rPr>
                <w:sz w:val="20"/>
                <w:szCs w:val="20"/>
              </w:rPr>
              <w:t> </w:t>
            </w:r>
          </w:p>
        </w:tc>
        <w:tc>
          <w:tcPr>
            <w:tcW w:w="743" w:type="dxa"/>
            <w:vAlign w:val="center"/>
          </w:tcPr>
          <w:p w:rsidR="00410B01" w:rsidRPr="004D3E4D" w:rsidRDefault="00410B01" w:rsidP="00250087">
            <w:pPr>
              <w:jc w:val="center"/>
              <w:rPr>
                <w:sz w:val="20"/>
                <w:szCs w:val="20"/>
              </w:rPr>
            </w:pPr>
            <w:r w:rsidRPr="004D3E4D">
              <w:rPr>
                <w:sz w:val="20"/>
                <w:szCs w:val="20"/>
              </w:rPr>
              <w:t> </w:t>
            </w:r>
          </w:p>
        </w:tc>
        <w:tc>
          <w:tcPr>
            <w:tcW w:w="742" w:type="dxa"/>
            <w:vAlign w:val="center"/>
          </w:tcPr>
          <w:p w:rsidR="00410B01" w:rsidRPr="004D3E4D" w:rsidRDefault="00410B01" w:rsidP="00250087">
            <w:pPr>
              <w:jc w:val="center"/>
              <w:rPr>
                <w:sz w:val="20"/>
                <w:szCs w:val="20"/>
              </w:rPr>
            </w:pPr>
          </w:p>
        </w:tc>
        <w:tc>
          <w:tcPr>
            <w:tcW w:w="722" w:type="dxa"/>
            <w:vAlign w:val="center"/>
          </w:tcPr>
          <w:p w:rsidR="00410B01" w:rsidRPr="004D3E4D" w:rsidRDefault="00410B01" w:rsidP="00250087">
            <w:pPr>
              <w:jc w:val="center"/>
              <w:rPr>
                <w:sz w:val="20"/>
                <w:szCs w:val="20"/>
              </w:rPr>
            </w:pPr>
          </w:p>
        </w:tc>
        <w:tc>
          <w:tcPr>
            <w:tcW w:w="711" w:type="dxa"/>
            <w:gridSpan w:val="2"/>
            <w:vAlign w:val="center"/>
          </w:tcPr>
          <w:p w:rsidR="00410B01" w:rsidRPr="004D3E4D" w:rsidRDefault="00410B01" w:rsidP="00250087">
            <w:pPr>
              <w:jc w:val="center"/>
              <w:rPr>
                <w:sz w:val="20"/>
                <w:szCs w:val="20"/>
              </w:rPr>
            </w:pPr>
          </w:p>
        </w:tc>
      </w:tr>
    </w:tbl>
    <w:p w:rsidR="00410B01" w:rsidRPr="004D3E4D" w:rsidRDefault="00410B01" w:rsidP="00250087">
      <w:pPr>
        <w:jc w:val="both"/>
        <w:rPr>
          <w:sz w:val="26"/>
          <w:szCs w:val="26"/>
        </w:rPr>
      </w:pPr>
    </w:p>
    <w:p w:rsidR="00410B01" w:rsidRPr="004D3E4D" w:rsidRDefault="00410B01" w:rsidP="00250087">
      <w:pPr>
        <w:ind w:firstLine="709"/>
        <w:jc w:val="both"/>
        <w:rPr>
          <w:sz w:val="26"/>
          <w:szCs w:val="26"/>
        </w:rPr>
        <w:sectPr w:rsidR="00410B01" w:rsidRPr="004D3E4D" w:rsidSect="004D3E4D">
          <w:pgSz w:w="16838" w:h="11906" w:orient="landscape" w:code="9"/>
          <w:pgMar w:top="1701" w:right="850" w:bottom="851" w:left="567" w:header="709" w:footer="709" w:gutter="0"/>
          <w:cols w:space="708"/>
          <w:docGrid w:linePitch="360"/>
        </w:sectPr>
      </w:pPr>
    </w:p>
    <w:p w:rsidR="00410B01" w:rsidRPr="004D3E4D" w:rsidRDefault="00410B01" w:rsidP="004D3E4D">
      <w:pPr>
        <w:ind w:firstLine="709"/>
        <w:jc w:val="both"/>
        <w:rPr>
          <w:sz w:val="26"/>
          <w:szCs w:val="26"/>
        </w:rPr>
      </w:pPr>
    </w:p>
    <w:sectPr w:rsidR="00410B01" w:rsidRPr="004D3E4D" w:rsidSect="00250087">
      <w:type w:val="continuous"/>
      <w:pgSz w:w="16838" w:h="11906" w:orient="landscape"/>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01" w:rsidRDefault="00410B01" w:rsidP="005B217F">
      <w:r>
        <w:separator/>
      </w:r>
    </w:p>
  </w:endnote>
  <w:endnote w:type="continuationSeparator" w:id="0">
    <w:p w:rsidR="00410B01" w:rsidRDefault="00410B01" w:rsidP="005B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01" w:rsidRPr="00251AE8" w:rsidRDefault="00410B01" w:rsidP="006C60EE">
    <w:pPr>
      <w:pStyle w:val="Footer"/>
      <w:rPr>
        <w:sz w:val="9"/>
        <w:szCs w:val="9"/>
      </w:rPr>
    </w:pPr>
    <w:r w:rsidRPr="00251AE8">
      <w:rPr>
        <w:rFonts w:ascii="Bookman Old Style" w:hAnsi="Bookman Old Style"/>
        <w:i/>
        <w:sz w:val="9"/>
        <w:szCs w:val="9"/>
      </w:rPr>
      <w:fldChar w:fldCharType="begin"/>
    </w:r>
    <w:r w:rsidRPr="00251AE8">
      <w:rPr>
        <w:rFonts w:ascii="Bookman Old Style" w:hAnsi="Bookman Old Style"/>
        <w:i/>
        <w:sz w:val="9"/>
        <w:szCs w:val="9"/>
      </w:rPr>
      <w:instrText xml:space="preserve"> FILENAME \p </w:instrText>
    </w:r>
    <w:r w:rsidRPr="00251AE8">
      <w:rPr>
        <w:rFonts w:ascii="Bookman Old Style" w:hAnsi="Bookman Old Style"/>
        <w:i/>
        <w:sz w:val="9"/>
        <w:szCs w:val="9"/>
      </w:rPr>
      <w:fldChar w:fldCharType="separate"/>
    </w:r>
    <w:r>
      <w:rPr>
        <w:rFonts w:ascii="Bookman Old Style" w:hAnsi="Bookman Old Style"/>
        <w:i/>
        <w:noProof/>
        <w:sz w:val="9"/>
        <w:szCs w:val="9"/>
      </w:rPr>
      <w:t>\\Server\ира\Постановления\2023\Земля\№50-1-Д, О внес. изм. в мун. программу Управление земельными ресурсами.docx</w:t>
    </w:r>
    <w:r w:rsidRPr="00251AE8">
      <w:rPr>
        <w:rFonts w:ascii="Bookman Old Style" w:hAnsi="Bookman Old Style"/>
        <w:i/>
        <w:sz w:val="9"/>
        <w:szCs w:val="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01" w:rsidRDefault="00410B01" w:rsidP="005B217F">
      <w:r>
        <w:separator/>
      </w:r>
    </w:p>
  </w:footnote>
  <w:footnote w:type="continuationSeparator" w:id="0">
    <w:p w:rsidR="00410B01" w:rsidRDefault="00410B01" w:rsidP="005B2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442"/>
    <w:rsid w:val="00002A4C"/>
    <w:rsid w:val="000142C3"/>
    <w:rsid w:val="000513E6"/>
    <w:rsid w:val="000C6655"/>
    <w:rsid w:val="000D3775"/>
    <w:rsid w:val="000E02D9"/>
    <w:rsid w:val="000F1AEF"/>
    <w:rsid w:val="00100844"/>
    <w:rsid w:val="001557B9"/>
    <w:rsid w:val="001B1FA9"/>
    <w:rsid w:val="001B7C00"/>
    <w:rsid w:val="001D1A6E"/>
    <w:rsid w:val="001E596D"/>
    <w:rsid w:val="001F54D8"/>
    <w:rsid w:val="00231C90"/>
    <w:rsid w:val="00246D2B"/>
    <w:rsid w:val="00250087"/>
    <w:rsid w:val="00251AE8"/>
    <w:rsid w:val="002526FD"/>
    <w:rsid w:val="002A733D"/>
    <w:rsid w:val="002A7ACD"/>
    <w:rsid w:val="002E4E94"/>
    <w:rsid w:val="0030426B"/>
    <w:rsid w:val="00325FFF"/>
    <w:rsid w:val="00327870"/>
    <w:rsid w:val="00351B4F"/>
    <w:rsid w:val="0038012A"/>
    <w:rsid w:val="003A25FD"/>
    <w:rsid w:val="003F09D5"/>
    <w:rsid w:val="00410B01"/>
    <w:rsid w:val="0041148F"/>
    <w:rsid w:val="00423117"/>
    <w:rsid w:val="00473532"/>
    <w:rsid w:val="00475F9A"/>
    <w:rsid w:val="0048148D"/>
    <w:rsid w:val="00482B5A"/>
    <w:rsid w:val="00483D6D"/>
    <w:rsid w:val="004A4B31"/>
    <w:rsid w:val="004B0E31"/>
    <w:rsid w:val="004C0D98"/>
    <w:rsid w:val="004C4E7E"/>
    <w:rsid w:val="004D2B9A"/>
    <w:rsid w:val="004D3E4D"/>
    <w:rsid w:val="004E4634"/>
    <w:rsid w:val="004F29DA"/>
    <w:rsid w:val="00501A00"/>
    <w:rsid w:val="00502B88"/>
    <w:rsid w:val="0051383B"/>
    <w:rsid w:val="00540442"/>
    <w:rsid w:val="00574D18"/>
    <w:rsid w:val="00583693"/>
    <w:rsid w:val="005B217F"/>
    <w:rsid w:val="005F6AAA"/>
    <w:rsid w:val="0062281E"/>
    <w:rsid w:val="00630B17"/>
    <w:rsid w:val="00641071"/>
    <w:rsid w:val="00652050"/>
    <w:rsid w:val="00682047"/>
    <w:rsid w:val="00682B80"/>
    <w:rsid w:val="00696235"/>
    <w:rsid w:val="006B3BF3"/>
    <w:rsid w:val="006C60EE"/>
    <w:rsid w:val="006D17B7"/>
    <w:rsid w:val="006F276E"/>
    <w:rsid w:val="00724F50"/>
    <w:rsid w:val="007257F1"/>
    <w:rsid w:val="00726D8E"/>
    <w:rsid w:val="00745EE6"/>
    <w:rsid w:val="00747311"/>
    <w:rsid w:val="007557C0"/>
    <w:rsid w:val="00764E85"/>
    <w:rsid w:val="00786B1A"/>
    <w:rsid w:val="00787926"/>
    <w:rsid w:val="007B3935"/>
    <w:rsid w:val="007E4D02"/>
    <w:rsid w:val="007E6A1A"/>
    <w:rsid w:val="007F7FBA"/>
    <w:rsid w:val="00801D37"/>
    <w:rsid w:val="008239D7"/>
    <w:rsid w:val="00836914"/>
    <w:rsid w:val="00853088"/>
    <w:rsid w:val="00854B5F"/>
    <w:rsid w:val="008756B8"/>
    <w:rsid w:val="00885EAF"/>
    <w:rsid w:val="00886BD4"/>
    <w:rsid w:val="008A1AF9"/>
    <w:rsid w:val="008B67EA"/>
    <w:rsid w:val="008B6AD2"/>
    <w:rsid w:val="008D0FEF"/>
    <w:rsid w:val="008E21B1"/>
    <w:rsid w:val="009147D2"/>
    <w:rsid w:val="00922564"/>
    <w:rsid w:val="00931EBE"/>
    <w:rsid w:val="009527FC"/>
    <w:rsid w:val="00955BB0"/>
    <w:rsid w:val="0097547D"/>
    <w:rsid w:val="00975F5D"/>
    <w:rsid w:val="00983EB6"/>
    <w:rsid w:val="00986F50"/>
    <w:rsid w:val="00991AE2"/>
    <w:rsid w:val="009C40E2"/>
    <w:rsid w:val="009D47F0"/>
    <w:rsid w:val="009E3864"/>
    <w:rsid w:val="00A04BA4"/>
    <w:rsid w:val="00A373F6"/>
    <w:rsid w:val="00A47BCC"/>
    <w:rsid w:val="00A6083D"/>
    <w:rsid w:val="00A642E4"/>
    <w:rsid w:val="00A70EF6"/>
    <w:rsid w:val="00A80CF4"/>
    <w:rsid w:val="00A863CB"/>
    <w:rsid w:val="00A91E8B"/>
    <w:rsid w:val="00AD2834"/>
    <w:rsid w:val="00AD5161"/>
    <w:rsid w:val="00AD6073"/>
    <w:rsid w:val="00AE0744"/>
    <w:rsid w:val="00B01DCE"/>
    <w:rsid w:val="00B1083C"/>
    <w:rsid w:val="00B342CE"/>
    <w:rsid w:val="00B37283"/>
    <w:rsid w:val="00B55436"/>
    <w:rsid w:val="00B5669F"/>
    <w:rsid w:val="00B648DE"/>
    <w:rsid w:val="00B73A09"/>
    <w:rsid w:val="00B87D4D"/>
    <w:rsid w:val="00B9283D"/>
    <w:rsid w:val="00B9780E"/>
    <w:rsid w:val="00BE23F6"/>
    <w:rsid w:val="00BE74CE"/>
    <w:rsid w:val="00BF3C89"/>
    <w:rsid w:val="00C248F5"/>
    <w:rsid w:val="00C31B92"/>
    <w:rsid w:val="00C57CE7"/>
    <w:rsid w:val="00C62E58"/>
    <w:rsid w:val="00C9350B"/>
    <w:rsid w:val="00CB5E3B"/>
    <w:rsid w:val="00CF365B"/>
    <w:rsid w:val="00CF509F"/>
    <w:rsid w:val="00D00707"/>
    <w:rsid w:val="00D14784"/>
    <w:rsid w:val="00D2083A"/>
    <w:rsid w:val="00D550DE"/>
    <w:rsid w:val="00D93438"/>
    <w:rsid w:val="00DA2079"/>
    <w:rsid w:val="00DD375F"/>
    <w:rsid w:val="00E43CBE"/>
    <w:rsid w:val="00E6417E"/>
    <w:rsid w:val="00E648AF"/>
    <w:rsid w:val="00E6796A"/>
    <w:rsid w:val="00E77208"/>
    <w:rsid w:val="00E8698E"/>
    <w:rsid w:val="00E97386"/>
    <w:rsid w:val="00EE4DCA"/>
    <w:rsid w:val="00EE60CC"/>
    <w:rsid w:val="00F136E9"/>
    <w:rsid w:val="00F2122D"/>
    <w:rsid w:val="00F22A41"/>
    <w:rsid w:val="00F24166"/>
    <w:rsid w:val="00F40FED"/>
    <w:rsid w:val="00F76751"/>
    <w:rsid w:val="00F906BB"/>
    <w:rsid w:val="00FA43CF"/>
    <w:rsid w:val="00FD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42"/>
    <w:rPr>
      <w:rFonts w:ascii="Times New Roman" w:eastAsia="Times New Roman" w:hAnsi="Times New Roman"/>
      <w:sz w:val="24"/>
      <w:szCs w:val="24"/>
    </w:rPr>
  </w:style>
  <w:style w:type="paragraph" w:styleId="Heading1">
    <w:name w:val="heading 1"/>
    <w:basedOn w:val="Normal"/>
    <w:next w:val="Normal"/>
    <w:link w:val="Heading1Char"/>
    <w:uiPriority w:val="99"/>
    <w:qFormat/>
    <w:rsid w:val="00540442"/>
    <w:pPr>
      <w:keepNext/>
      <w:autoSpaceDE w:val="0"/>
      <w:autoSpaceDN w:val="0"/>
      <w:adjustRightInd w:val="0"/>
      <w:ind w:firstLine="540"/>
      <w:jc w:val="both"/>
      <w:outlineLvl w:val="0"/>
    </w:pPr>
    <w:rPr>
      <w:rFonts w:ascii="Arial" w:eastAsia="Calibri" w:hAnsi="Arial"/>
      <w:b/>
      <w:bCs/>
    </w:rPr>
  </w:style>
  <w:style w:type="paragraph" w:styleId="Heading7">
    <w:name w:val="heading 7"/>
    <w:basedOn w:val="Normal"/>
    <w:next w:val="Normal"/>
    <w:link w:val="Heading7Char"/>
    <w:uiPriority w:val="99"/>
    <w:qFormat/>
    <w:rsid w:val="00540442"/>
    <w:pPr>
      <w:widowControl w:val="0"/>
      <w:autoSpaceDE w:val="0"/>
      <w:autoSpaceDN w:val="0"/>
      <w:adjustRightInd w:val="0"/>
      <w:spacing w:before="240" w:after="60"/>
      <w:ind w:firstLine="720"/>
      <w:jc w:val="both"/>
      <w:outlineLvl w:val="6"/>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442"/>
    <w:rPr>
      <w:rFonts w:ascii="Arial" w:eastAsia="Times New Roman" w:hAnsi="Arial"/>
      <w:b/>
      <w:sz w:val="24"/>
    </w:rPr>
  </w:style>
  <w:style w:type="character" w:customStyle="1" w:styleId="Heading7Char">
    <w:name w:val="Heading 7 Char"/>
    <w:basedOn w:val="DefaultParagraphFont"/>
    <w:link w:val="Heading7"/>
    <w:uiPriority w:val="99"/>
    <w:semiHidden/>
    <w:locked/>
    <w:rsid w:val="00540442"/>
    <w:rPr>
      <w:rFonts w:ascii="Calibri" w:hAnsi="Calibri"/>
      <w:sz w:val="24"/>
      <w:lang w:val="x-none" w:eastAsia="x-none"/>
    </w:rPr>
  </w:style>
  <w:style w:type="paragraph" w:styleId="BodyText">
    <w:name w:val="Body Text"/>
    <w:basedOn w:val="Normal"/>
    <w:link w:val="BodyTextChar"/>
    <w:uiPriority w:val="99"/>
    <w:rsid w:val="00540442"/>
    <w:pPr>
      <w:spacing w:after="120"/>
    </w:pPr>
  </w:style>
  <w:style w:type="character" w:customStyle="1" w:styleId="BodyTextChar">
    <w:name w:val="Body Text Char"/>
    <w:basedOn w:val="DefaultParagraphFont"/>
    <w:link w:val="BodyText"/>
    <w:uiPriority w:val="99"/>
    <w:locked/>
    <w:rsid w:val="00540442"/>
    <w:rPr>
      <w:rFonts w:ascii="Times New Roman" w:hAnsi="Times New Roman"/>
      <w:sz w:val="24"/>
      <w:lang w:val="x-none" w:eastAsia="x-none"/>
    </w:rPr>
  </w:style>
  <w:style w:type="paragraph" w:styleId="NoSpacing">
    <w:name w:val="No Spacing"/>
    <w:uiPriority w:val="99"/>
    <w:qFormat/>
    <w:rsid w:val="00540442"/>
    <w:rPr>
      <w:lang w:eastAsia="en-US"/>
    </w:rPr>
  </w:style>
  <w:style w:type="paragraph" w:styleId="ListParagraph">
    <w:name w:val="List Paragraph"/>
    <w:basedOn w:val="Normal"/>
    <w:uiPriority w:val="99"/>
    <w:qFormat/>
    <w:rsid w:val="00540442"/>
    <w:pPr>
      <w:spacing w:after="200" w:line="276" w:lineRule="auto"/>
      <w:ind w:left="720"/>
      <w:contextualSpacing/>
    </w:pPr>
    <w:rPr>
      <w:rFonts w:ascii="Calibri" w:hAnsi="Calibri"/>
      <w:sz w:val="22"/>
      <w:szCs w:val="22"/>
    </w:rPr>
  </w:style>
  <w:style w:type="paragraph" w:customStyle="1" w:styleId="ConsPlusNormal">
    <w:name w:val="ConsPlusNormal"/>
    <w:uiPriority w:val="99"/>
    <w:rsid w:val="00540442"/>
    <w:pPr>
      <w:autoSpaceDE w:val="0"/>
      <w:autoSpaceDN w:val="0"/>
      <w:adjustRightInd w:val="0"/>
      <w:ind w:firstLine="720"/>
    </w:pPr>
    <w:rPr>
      <w:rFonts w:ascii="Arial" w:eastAsia="Times New Roman" w:hAnsi="Arial" w:cs="Arial"/>
      <w:sz w:val="20"/>
      <w:szCs w:val="20"/>
    </w:rPr>
  </w:style>
  <w:style w:type="paragraph" w:customStyle="1" w:styleId="a">
    <w:name w:val="Нормальный (таблица)"/>
    <w:basedOn w:val="Normal"/>
    <w:next w:val="Normal"/>
    <w:uiPriority w:val="99"/>
    <w:rsid w:val="00540442"/>
    <w:pPr>
      <w:widowControl w:val="0"/>
      <w:autoSpaceDE w:val="0"/>
      <w:autoSpaceDN w:val="0"/>
      <w:adjustRightInd w:val="0"/>
      <w:jc w:val="both"/>
    </w:pPr>
    <w:rPr>
      <w:rFonts w:ascii="Arial" w:hAnsi="Arial" w:cs="Arial"/>
    </w:rPr>
  </w:style>
  <w:style w:type="paragraph" w:customStyle="1" w:styleId="Default">
    <w:name w:val="Default"/>
    <w:uiPriority w:val="99"/>
    <w:rsid w:val="00540442"/>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540442"/>
    <w:pPr>
      <w:widowControl w:val="0"/>
      <w:autoSpaceDE w:val="0"/>
      <w:autoSpaceDN w:val="0"/>
      <w:adjustRightInd w:val="0"/>
    </w:pPr>
    <w:rPr>
      <w:rFonts w:ascii="Arial" w:eastAsia="Times New Roman" w:hAnsi="Arial" w:cs="Arial"/>
      <w:b/>
      <w:bCs/>
      <w:sz w:val="20"/>
      <w:szCs w:val="20"/>
    </w:rPr>
  </w:style>
  <w:style w:type="paragraph" w:customStyle="1" w:styleId="1">
    <w:name w:val="Обычный1"/>
    <w:uiPriority w:val="99"/>
    <w:rsid w:val="00DA2079"/>
    <w:pPr>
      <w:widowControl w:val="0"/>
    </w:pPr>
    <w:rPr>
      <w:rFonts w:ascii="Courier New" w:eastAsia="Times New Roman" w:hAnsi="Courier New"/>
      <w:sz w:val="24"/>
      <w:szCs w:val="20"/>
    </w:rPr>
  </w:style>
  <w:style w:type="paragraph" w:styleId="BalloonText">
    <w:name w:val="Balloon Text"/>
    <w:basedOn w:val="Normal"/>
    <w:link w:val="BalloonTextChar"/>
    <w:uiPriority w:val="99"/>
    <w:semiHidden/>
    <w:rsid w:val="00885EAF"/>
    <w:rPr>
      <w:rFonts w:ascii="Tahoma" w:hAnsi="Tahoma"/>
      <w:sz w:val="16"/>
      <w:szCs w:val="16"/>
    </w:rPr>
  </w:style>
  <w:style w:type="character" w:customStyle="1" w:styleId="BalloonTextChar">
    <w:name w:val="Balloon Text Char"/>
    <w:basedOn w:val="DefaultParagraphFont"/>
    <w:link w:val="BalloonText"/>
    <w:uiPriority w:val="99"/>
    <w:semiHidden/>
    <w:locked/>
    <w:rsid w:val="00885EAF"/>
    <w:rPr>
      <w:rFonts w:ascii="Tahoma" w:hAnsi="Tahoma"/>
      <w:sz w:val="16"/>
    </w:rPr>
  </w:style>
  <w:style w:type="paragraph" w:customStyle="1" w:styleId="2">
    <w:name w:val="Обычный2"/>
    <w:uiPriority w:val="99"/>
    <w:rsid w:val="00250087"/>
    <w:pPr>
      <w:jc w:val="center"/>
    </w:pPr>
    <w:rPr>
      <w:rFonts w:ascii="Arial" w:eastAsia="Times New Roman" w:hAnsi="Arial"/>
      <w:caps/>
      <w:noProof/>
      <w:kern w:val="16"/>
      <w:sz w:val="20"/>
      <w:szCs w:val="20"/>
    </w:rPr>
  </w:style>
  <w:style w:type="paragraph" w:customStyle="1" w:styleId="--">
    <w:name w:val="- СТРАНИЦА -"/>
    <w:uiPriority w:val="99"/>
    <w:rsid w:val="00250087"/>
    <w:rPr>
      <w:rFonts w:ascii="Times New Roman" w:eastAsia="Times New Roman" w:hAnsi="Times New Roman"/>
      <w:sz w:val="24"/>
      <w:szCs w:val="24"/>
    </w:rPr>
  </w:style>
  <w:style w:type="paragraph" w:customStyle="1" w:styleId="3">
    <w:name w:val="Обычный3"/>
    <w:uiPriority w:val="99"/>
    <w:rsid w:val="00250087"/>
    <w:pPr>
      <w:widowControl w:val="0"/>
      <w:overflowPunct w:val="0"/>
      <w:autoSpaceDE w:val="0"/>
      <w:autoSpaceDN w:val="0"/>
      <w:adjustRightInd w:val="0"/>
      <w:textAlignment w:val="baseline"/>
    </w:pPr>
    <w:rPr>
      <w:rFonts w:ascii="Courier New" w:eastAsia="Times New Roman" w:hAnsi="Courier New"/>
      <w:sz w:val="24"/>
      <w:szCs w:val="20"/>
    </w:rPr>
  </w:style>
  <w:style w:type="table" w:styleId="TableGrid">
    <w:name w:val="Table Grid"/>
    <w:basedOn w:val="TableNormal"/>
    <w:uiPriority w:val="99"/>
    <w:rsid w:val="002500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B217F"/>
    <w:pPr>
      <w:tabs>
        <w:tab w:val="center" w:pos="4677"/>
        <w:tab w:val="right" w:pos="9355"/>
      </w:tabs>
    </w:pPr>
  </w:style>
  <w:style w:type="character" w:customStyle="1" w:styleId="HeaderChar">
    <w:name w:val="Header Char"/>
    <w:basedOn w:val="DefaultParagraphFont"/>
    <w:link w:val="Header"/>
    <w:uiPriority w:val="99"/>
    <w:locked/>
    <w:rsid w:val="005B217F"/>
    <w:rPr>
      <w:rFonts w:ascii="Times New Roman" w:hAnsi="Times New Roman"/>
      <w:sz w:val="24"/>
    </w:rPr>
  </w:style>
  <w:style w:type="paragraph" w:styleId="Footer">
    <w:name w:val="footer"/>
    <w:basedOn w:val="Normal"/>
    <w:link w:val="FooterChar"/>
    <w:uiPriority w:val="99"/>
    <w:rsid w:val="005B217F"/>
    <w:pPr>
      <w:tabs>
        <w:tab w:val="center" w:pos="4677"/>
        <w:tab w:val="right" w:pos="9355"/>
      </w:tabs>
    </w:pPr>
  </w:style>
  <w:style w:type="character" w:customStyle="1" w:styleId="FooterChar">
    <w:name w:val="Footer Char"/>
    <w:basedOn w:val="DefaultParagraphFont"/>
    <w:link w:val="Footer"/>
    <w:uiPriority w:val="99"/>
    <w:locked/>
    <w:rsid w:val="005B21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8026">
      <w:marLeft w:val="0"/>
      <w:marRight w:val="0"/>
      <w:marTop w:val="0"/>
      <w:marBottom w:val="0"/>
      <w:divBdr>
        <w:top w:val="none" w:sz="0" w:space="0" w:color="auto"/>
        <w:left w:val="none" w:sz="0" w:space="0" w:color="auto"/>
        <w:bottom w:val="none" w:sz="0" w:space="0" w:color="auto"/>
        <w:right w:val="none" w:sz="0" w:space="0" w:color="auto"/>
      </w:divBdr>
    </w:div>
    <w:div w:id="552278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9736BFB6885825D0169D8E1A301C265B81E02AAF9B2610277FBC0505DD14C5617DC6362983DDC306D905FBD6CFBF773D32515A9589AAFC92B1287F5f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16</Pages>
  <Words>3022</Words>
  <Characters>21276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Кваша</dc:creator>
  <cp:keywords/>
  <dc:description/>
  <cp:lastModifiedBy>User</cp:lastModifiedBy>
  <cp:revision>5</cp:revision>
  <cp:lastPrinted>2023-04-05T14:12:00Z</cp:lastPrinted>
  <dcterms:created xsi:type="dcterms:W3CDTF">2023-04-05T09:16:00Z</dcterms:created>
  <dcterms:modified xsi:type="dcterms:W3CDTF">2023-04-07T07:40:00Z</dcterms:modified>
</cp:coreProperties>
</file>