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02" w:rsidRPr="00785B75" w:rsidRDefault="00347D02" w:rsidP="00347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B75">
        <w:rPr>
          <w:rFonts w:ascii="Times New Roman" w:hAnsi="Times New Roman"/>
          <w:b/>
          <w:sz w:val="24"/>
          <w:szCs w:val="24"/>
        </w:rPr>
        <w:t>ПОСТАНОВЛЕНИЕ</w:t>
      </w:r>
    </w:p>
    <w:p w:rsidR="00347D02" w:rsidRPr="00785B75" w:rsidRDefault="00347D02" w:rsidP="00347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B75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347D02" w:rsidRPr="00785B75" w:rsidRDefault="00347D02" w:rsidP="00347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B75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347D02" w:rsidRPr="00785B75" w:rsidRDefault="00347D02" w:rsidP="00347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B75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971623" w:rsidRPr="00785B75" w:rsidRDefault="00971623" w:rsidP="00347D0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№161-Д от 26.12.2022 г.</w:t>
      </w:r>
    </w:p>
    <w:p w:rsidR="00971623" w:rsidRPr="00785B75" w:rsidRDefault="00971623" w:rsidP="00347D0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05A7F" w:rsidRPr="00785B75" w:rsidRDefault="00AF06B5" w:rsidP="00347D02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B75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Главы Администрации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623" w:rsidRPr="00785B75">
        <w:rPr>
          <w:rFonts w:ascii="Times New Roman" w:hAnsi="Times New Roman" w:cs="Times New Roman"/>
          <w:i/>
          <w:sz w:val="24"/>
          <w:szCs w:val="24"/>
        </w:rPr>
        <w:t>м</w:t>
      </w:r>
      <w:r w:rsidRPr="00785B75">
        <w:rPr>
          <w:rFonts w:ascii="Times New Roman" w:hAnsi="Times New Roman" w:cs="Times New Roman"/>
          <w:i/>
          <w:sz w:val="24"/>
          <w:szCs w:val="24"/>
        </w:rPr>
        <w:t>естного</w:t>
      </w:r>
      <w:r w:rsidR="00971623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661" w:rsidRPr="00785B75">
        <w:rPr>
          <w:rFonts w:ascii="Times New Roman" w:hAnsi="Times New Roman" w:cs="Times New Roman"/>
          <w:i/>
          <w:sz w:val="24"/>
          <w:szCs w:val="24"/>
        </w:rPr>
        <w:t xml:space="preserve">самоуправления Моздокского района </w:t>
      </w:r>
      <w:r w:rsidR="008F0A26" w:rsidRPr="00785B75">
        <w:rPr>
          <w:rFonts w:ascii="Times New Roman" w:hAnsi="Times New Roman" w:cs="Times New Roman"/>
          <w:i/>
          <w:sz w:val="24"/>
          <w:szCs w:val="24"/>
        </w:rPr>
        <w:t>от 18.12.2017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A26" w:rsidRPr="00785B75">
        <w:rPr>
          <w:rFonts w:ascii="Times New Roman" w:hAnsi="Times New Roman" w:cs="Times New Roman"/>
          <w:i/>
          <w:sz w:val="24"/>
          <w:szCs w:val="24"/>
        </w:rPr>
        <w:t>года №52-Д</w:t>
      </w:r>
      <w:r w:rsidR="003A3E24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A26" w:rsidRPr="00785B75">
        <w:rPr>
          <w:rFonts w:ascii="Times New Roman" w:hAnsi="Times New Roman" w:cs="Times New Roman"/>
          <w:i/>
          <w:sz w:val="24"/>
          <w:szCs w:val="24"/>
        </w:rPr>
        <w:t>«Об утверждении муниципальной программы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A26" w:rsidRPr="00785B75">
        <w:rPr>
          <w:rFonts w:ascii="Times New Roman" w:hAnsi="Times New Roman" w:cs="Times New Roman"/>
          <w:i/>
          <w:sz w:val="24"/>
          <w:szCs w:val="24"/>
        </w:rPr>
        <w:t>«Разработка проектно-сметной документации для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A26" w:rsidRPr="00785B75">
        <w:rPr>
          <w:rFonts w:ascii="Times New Roman" w:hAnsi="Times New Roman" w:cs="Times New Roman"/>
          <w:i/>
          <w:sz w:val="24"/>
          <w:szCs w:val="24"/>
        </w:rPr>
        <w:t>строительства, капитального ремонта и реконструкции</w:t>
      </w:r>
    </w:p>
    <w:p w:rsidR="008F0A26" w:rsidRPr="00785B75" w:rsidRDefault="008F0A26" w:rsidP="00347D02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B75">
        <w:rPr>
          <w:rFonts w:ascii="Times New Roman" w:hAnsi="Times New Roman" w:cs="Times New Roman"/>
          <w:i/>
          <w:sz w:val="24"/>
          <w:szCs w:val="24"/>
        </w:rPr>
        <w:t>объектов муниципальной собственности, расположенных на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i/>
          <w:sz w:val="24"/>
          <w:szCs w:val="24"/>
        </w:rPr>
        <w:t>террито</w:t>
      </w:r>
      <w:r w:rsidR="00971623" w:rsidRPr="00785B75">
        <w:rPr>
          <w:rFonts w:ascii="Times New Roman" w:hAnsi="Times New Roman" w:cs="Times New Roman"/>
          <w:i/>
          <w:sz w:val="24"/>
          <w:szCs w:val="24"/>
        </w:rPr>
        <w:t xml:space="preserve">рии муниципального образования </w:t>
      </w:r>
      <w:r w:rsidRPr="00785B75">
        <w:rPr>
          <w:rFonts w:ascii="Times New Roman" w:hAnsi="Times New Roman" w:cs="Times New Roman"/>
          <w:i/>
          <w:sz w:val="24"/>
          <w:szCs w:val="24"/>
        </w:rPr>
        <w:t>Моздокский район,</w:t>
      </w:r>
      <w:r w:rsidR="00347D02" w:rsidRPr="00785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i/>
          <w:sz w:val="24"/>
          <w:szCs w:val="24"/>
        </w:rPr>
        <w:t>на 2018-2022 годы»</w:t>
      </w:r>
    </w:p>
    <w:p w:rsidR="003A3E24" w:rsidRPr="00785B75" w:rsidRDefault="003A3E24" w:rsidP="0097162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4E5" w:rsidRPr="00785B75" w:rsidRDefault="00E87D6E" w:rsidP="00971623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Руководствуясь</w:t>
      </w:r>
      <w:r w:rsidR="000574E5" w:rsidRPr="00785B75">
        <w:rPr>
          <w:rFonts w:ascii="Times New Roman" w:hAnsi="Times New Roman" w:cs="Times New Roman"/>
          <w:sz w:val="24"/>
          <w:szCs w:val="24"/>
        </w:rPr>
        <w:t xml:space="preserve"> ст</w:t>
      </w:r>
      <w:r w:rsidR="005965BD" w:rsidRPr="00785B75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0574E5" w:rsidRPr="00785B75">
        <w:rPr>
          <w:rFonts w:ascii="Times New Roman" w:hAnsi="Times New Roman" w:cs="Times New Roman"/>
          <w:sz w:val="24"/>
          <w:szCs w:val="24"/>
        </w:rPr>
        <w:t>179 Бюджетно</w:t>
      </w:r>
      <w:r w:rsidR="00971623" w:rsidRPr="00785B75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="00971623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р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аспоряжением</w:t>
      </w:r>
      <w:r w:rsidR="005965BD"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24" w:rsidRPr="00785B75">
        <w:rPr>
          <w:rFonts w:ascii="Times New Roman" w:hAnsi="Times New Roman" w:cs="Times New Roman"/>
          <w:sz w:val="24"/>
          <w:szCs w:val="24"/>
        </w:rPr>
        <w:t>Главы Администрации местного самоуправления Моздокского района</w:t>
      </w:r>
      <w:r w:rsidR="003A3E24"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от 12.04.2021 г.</w:t>
      </w:r>
      <w:r w:rsidR="003A3E24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№314 </w:t>
      </w:r>
      <w:r w:rsidR="005965BD" w:rsidRPr="00785B75">
        <w:rPr>
          <w:rFonts w:ascii="Times New Roman" w:hAnsi="Times New Roman" w:cs="Times New Roman"/>
          <w:b/>
          <w:sz w:val="24"/>
          <w:szCs w:val="24"/>
        </w:rPr>
        <w:t>«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</w:t>
      </w:r>
      <w:r w:rsidR="005965BD"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и оценки эффективности муниципальных программ</w:t>
      </w:r>
      <w:r w:rsidR="005965BD"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муниципального образования Моздокский район</w:t>
      </w:r>
      <w:r w:rsidR="005965BD"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BD" w:rsidRPr="00785B75">
        <w:rPr>
          <w:rStyle w:val="ab"/>
          <w:rFonts w:ascii="Times New Roman" w:hAnsi="Times New Roman" w:cs="Times New Roman"/>
          <w:b w:val="0"/>
          <w:sz w:val="24"/>
          <w:szCs w:val="24"/>
        </w:rPr>
        <w:t>Республики Северная Осетия-Алания»</w:t>
      </w:r>
      <w:r w:rsidR="000574E5" w:rsidRPr="00785B75">
        <w:rPr>
          <w:rFonts w:ascii="Times New Roman" w:hAnsi="Times New Roman" w:cs="Times New Roman"/>
          <w:sz w:val="24"/>
          <w:szCs w:val="24"/>
        </w:rPr>
        <w:t>,</w:t>
      </w:r>
      <w:r w:rsidR="002E7AC8" w:rsidRPr="0078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92" w:rsidRPr="00785B75" w:rsidRDefault="007B0661" w:rsidP="0097162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0E92" w:rsidRPr="00785B75" w:rsidRDefault="00C80E92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1.</w:t>
      </w:r>
      <w:r w:rsidR="00971623" w:rsidRPr="00785B75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Продлить срок реализации муниципальной программы «Разработка проектно-сметной документации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Моздокский район», утвержденную постановлением Главы Администрации местного самоуправления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Моздокского района от 18.12.2017 года №52-Д 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</w:t>
      </w:r>
      <w:r w:rsidR="00971623" w:rsidRPr="00785B7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Pr="00785B75">
        <w:rPr>
          <w:rFonts w:ascii="Times New Roman" w:hAnsi="Times New Roman" w:cs="Times New Roman"/>
          <w:sz w:val="24"/>
          <w:szCs w:val="24"/>
        </w:rPr>
        <w:t>Моздокский район, на 2018-2022 годы» до 2025 года.</w:t>
      </w:r>
    </w:p>
    <w:p w:rsidR="00FA3AEE" w:rsidRPr="00785B75" w:rsidRDefault="00C80E92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2.</w:t>
      </w:r>
      <w:r w:rsidR="00971623" w:rsidRPr="00785B75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В</w:t>
      </w:r>
      <w:r w:rsidRPr="00785B75">
        <w:rPr>
          <w:rFonts w:ascii="Times New Roman" w:hAnsi="Times New Roman" w:cs="Times New Roman"/>
          <w:bCs/>
          <w:sz w:val="24"/>
          <w:szCs w:val="24"/>
        </w:rPr>
        <w:t>нести изменения</w:t>
      </w:r>
      <w:r w:rsidRPr="00785B75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="00971623" w:rsidRPr="00785B75">
        <w:rPr>
          <w:rFonts w:ascii="Times New Roman" w:hAnsi="Times New Roman" w:cs="Times New Roman"/>
          <w:sz w:val="24"/>
          <w:szCs w:val="24"/>
        </w:rPr>
        <w:t>«</w:t>
      </w:r>
      <w:r w:rsidRPr="00785B75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Моздокский район», утвержденную постановлением Главы Администрации местного самоуправления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Моздокского района от 18.12.2017 года №52-Д 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Моздокский район, на 2018-2022 годы»</w:t>
      </w:r>
      <w:r w:rsidR="00971623" w:rsidRPr="00785B75">
        <w:rPr>
          <w:rFonts w:ascii="Times New Roman" w:hAnsi="Times New Roman" w:cs="Times New Roman"/>
          <w:sz w:val="24"/>
          <w:szCs w:val="24"/>
        </w:rPr>
        <w:t>»</w:t>
      </w:r>
      <w:r w:rsidRPr="00785B75">
        <w:rPr>
          <w:rFonts w:ascii="Times New Roman" w:hAnsi="Times New Roman" w:cs="Times New Roman"/>
          <w:sz w:val="24"/>
          <w:szCs w:val="24"/>
        </w:rPr>
        <w:t xml:space="preserve">, </w:t>
      </w:r>
      <w:r w:rsidR="00FA3AEE" w:rsidRPr="00785B75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FA3AEE" w:rsidRPr="00785B75" w:rsidRDefault="00FA3AEE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2.1. Изложить паспорт муниципальной программы в новой редакции согласно приложению №1 к настоящему постановлению.</w:t>
      </w:r>
    </w:p>
    <w:p w:rsidR="00FA3AEE" w:rsidRPr="00785B75" w:rsidRDefault="00FA3AEE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 xml:space="preserve">2.2. Изложить приложение №1 «Перечень и сведения о показателях (индикаторах) муниципальной программы, целевые показатели (индикаторы) </w:t>
      </w:r>
      <w:r w:rsidRPr="00785B7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программы» в новой редакции согласно приложению №2 к настоящему постановлению.</w:t>
      </w:r>
    </w:p>
    <w:p w:rsidR="00FA3AEE" w:rsidRPr="00785B75" w:rsidRDefault="00FA3AEE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2.3. Изложить</w:t>
      </w:r>
      <w:r w:rsidRPr="0078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приложение №2 «Перечень основных мероприятий муниципальной программы»» в новой редакции согласно приложению №3 к настоящему постановлению.</w:t>
      </w:r>
    </w:p>
    <w:p w:rsidR="00FA3AEE" w:rsidRPr="00785B75" w:rsidRDefault="00FA3AEE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2.4 Изложить «Ресурсное обеспечение реализации муниципальной Программы" Разработка проектно- 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 в новой редакции согласно приложению №4 к настоящему постановлению.</w:t>
      </w:r>
    </w:p>
    <w:p w:rsidR="00C80E92" w:rsidRPr="00785B75" w:rsidRDefault="00C80E92" w:rsidP="00971623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75">
        <w:rPr>
          <w:rFonts w:ascii="Times New Roman" w:hAnsi="Times New Roman" w:cs="Times New Roman"/>
          <w:bCs/>
          <w:sz w:val="24"/>
          <w:szCs w:val="24"/>
        </w:rPr>
        <w:t>3.</w:t>
      </w:r>
      <w:r w:rsidR="00C7264A" w:rsidRPr="00785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01.01.2023 г.</w:t>
      </w:r>
    </w:p>
    <w:p w:rsidR="00C80E92" w:rsidRPr="00785B75" w:rsidRDefault="00C80E92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4. Отделу по организационным вопросам и информационному обеспечению деятельности Администрации местного самоуправления Моздокского района опубл</w:t>
      </w:r>
      <w:r w:rsidR="00971623" w:rsidRPr="00785B75">
        <w:rPr>
          <w:rFonts w:ascii="Times New Roman" w:hAnsi="Times New Roman" w:cs="Times New Roman"/>
          <w:sz w:val="24"/>
          <w:szCs w:val="24"/>
        </w:rPr>
        <w:t>иковать настоящее постановление</w:t>
      </w:r>
      <w:r w:rsidRPr="00785B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</w:t>
      </w:r>
      <w:r w:rsidR="006E5321">
        <w:rPr>
          <w:rFonts w:ascii="Times New Roman" w:hAnsi="Times New Roman" w:cs="Times New Roman"/>
          <w:sz w:val="24"/>
          <w:szCs w:val="24"/>
        </w:rPr>
        <w:t xml:space="preserve"> </w:t>
      </w:r>
      <w:r w:rsidRPr="00785B7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C80E92" w:rsidRPr="00785B75" w:rsidRDefault="00C80E92" w:rsidP="009716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75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  <w:r w:rsidR="00971623" w:rsidRPr="00785B75">
        <w:rPr>
          <w:rFonts w:ascii="Times New Roman" w:hAnsi="Times New Roman" w:cs="Times New Roman"/>
          <w:sz w:val="24"/>
          <w:szCs w:val="24"/>
        </w:rPr>
        <w:t>.</w:t>
      </w:r>
    </w:p>
    <w:p w:rsidR="00971623" w:rsidRPr="00785B75" w:rsidRDefault="00971623" w:rsidP="00971623">
      <w:pPr>
        <w:spacing w:after="0" w:line="240" w:lineRule="auto"/>
        <w:jc w:val="both"/>
        <w:rPr>
          <w:sz w:val="24"/>
          <w:szCs w:val="24"/>
        </w:rPr>
      </w:pPr>
    </w:p>
    <w:p w:rsidR="00785B75" w:rsidRDefault="00971623" w:rsidP="0097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75">
        <w:rPr>
          <w:rFonts w:ascii="Times New Roman" w:hAnsi="Times New Roman"/>
          <w:sz w:val="24"/>
          <w:szCs w:val="24"/>
        </w:rPr>
        <w:t>Глава Администрации</w:t>
      </w:r>
    </w:p>
    <w:p w:rsidR="00971623" w:rsidRPr="00785B75" w:rsidRDefault="00971623" w:rsidP="0097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75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785B75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Pr="00971623" w:rsidRDefault="006E5321" w:rsidP="006E5321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971623">
        <w:rPr>
          <w:rFonts w:ascii="Times New Roman" w:hAnsi="Times New Roman"/>
          <w:sz w:val="16"/>
          <w:szCs w:val="16"/>
        </w:rPr>
        <w:t>Исп</w:t>
      </w:r>
      <w:proofErr w:type="spellEnd"/>
      <w:r w:rsidRPr="00971623">
        <w:rPr>
          <w:rFonts w:ascii="Times New Roman" w:hAnsi="Times New Roman"/>
          <w:sz w:val="16"/>
          <w:szCs w:val="16"/>
        </w:rPr>
        <w:t xml:space="preserve">: Г. </w:t>
      </w:r>
      <w:proofErr w:type="spellStart"/>
      <w:r w:rsidRPr="00971623">
        <w:rPr>
          <w:rFonts w:ascii="Times New Roman" w:hAnsi="Times New Roman"/>
          <w:sz w:val="16"/>
          <w:szCs w:val="16"/>
        </w:rPr>
        <w:t>Багаев</w:t>
      </w:r>
      <w:proofErr w:type="spellEnd"/>
      <w:r w:rsidRPr="00971623">
        <w:rPr>
          <w:rFonts w:ascii="Times New Roman" w:hAnsi="Times New Roman"/>
          <w:sz w:val="16"/>
          <w:szCs w:val="16"/>
        </w:rPr>
        <w:t>, тел: 3-29-85</w:t>
      </w: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75" w:rsidRDefault="00785B75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21" w:rsidRDefault="006E5321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23" w:rsidRDefault="00971623" w:rsidP="0097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A3" w:rsidRDefault="002433A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6E5321" w:rsidRDefault="006E5321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6E5321" w:rsidRDefault="006E5321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6E5321" w:rsidRDefault="006E5321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6E5321" w:rsidRDefault="006E5321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6E5321" w:rsidRDefault="006E5321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AC6827" w:rsidRPr="00971623" w:rsidRDefault="00AC6827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_GoBack"/>
      <w:bookmarkEnd w:id="0"/>
      <w:r w:rsidRPr="00971623">
        <w:rPr>
          <w:rFonts w:ascii="Times New Roman" w:eastAsia="Calibri" w:hAnsi="Times New Roman" w:cs="Times New Roman"/>
          <w:i/>
          <w:sz w:val="26"/>
          <w:szCs w:val="26"/>
        </w:rPr>
        <w:t>Приложение</w:t>
      </w:r>
      <w:r w:rsidR="0001505D" w:rsidRPr="00971623">
        <w:rPr>
          <w:rFonts w:ascii="Times New Roman" w:eastAsia="Calibri" w:hAnsi="Times New Roman" w:cs="Times New Roman"/>
          <w:i/>
          <w:sz w:val="26"/>
          <w:szCs w:val="26"/>
        </w:rPr>
        <w:t xml:space="preserve"> №1</w:t>
      </w:r>
    </w:p>
    <w:p w:rsidR="00AC6827" w:rsidRPr="00971623" w:rsidRDefault="00AC6827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71623">
        <w:rPr>
          <w:rFonts w:ascii="Times New Roman" w:eastAsia="Calibri" w:hAnsi="Times New Roman" w:cs="Times New Roman"/>
          <w:i/>
          <w:sz w:val="26"/>
          <w:szCs w:val="26"/>
        </w:rPr>
        <w:t xml:space="preserve">к постановлению </w:t>
      </w:r>
    </w:p>
    <w:p w:rsidR="00AC6827" w:rsidRPr="00971623" w:rsidRDefault="00AC6827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71623">
        <w:rPr>
          <w:rFonts w:ascii="Times New Roman" w:eastAsia="Calibri" w:hAnsi="Times New Roman" w:cs="Times New Roman"/>
          <w:i/>
          <w:sz w:val="26"/>
          <w:szCs w:val="26"/>
        </w:rPr>
        <w:t>Главы Администрации</w:t>
      </w:r>
    </w:p>
    <w:p w:rsidR="00AC6827" w:rsidRPr="00971623" w:rsidRDefault="00AC6827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71623">
        <w:rPr>
          <w:rFonts w:ascii="Times New Roman" w:eastAsia="Calibri" w:hAnsi="Times New Roman" w:cs="Times New Roman"/>
          <w:i/>
          <w:sz w:val="26"/>
          <w:szCs w:val="26"/>
        </w:rPr>
        <w:t xml:space="preserve">местного самоуправления </w:t>
      </w:r>
    </w:p>
    <w:p w:rsidR="00AC6827" w:rsidRPr="00971623" w:rsidRDefault="00AC6827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71623">
        <w:rPr>
          <w:rFonts w:ascii="Times New Roman" w:eastAsia="Calibri" w:hAnsi="Times New Roman" w:cs="Times New Roman"/>
          <w:i/>
          <w:sz w:val="26"/>
          <w:szCs w:val="26"/>
        </w:rPr>
        <w:t>Моздокского района</w:t>
      </w:r>
    </w:p>
    <w:p w:rsidR="00AC6827" w:rsidRPr="00971623" w:rsidRDefault="00971623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71623">
        <w:rPr>
          <w:rFonts w:ascii="Times New Roman" w:eastAsia="Calibri" w:hAnsi="Times New Roman" w:cs="Times New Roman"/>
          <w:i/>
          <w:sz w:val="26"/>
          <w:szCs w:val="26"/>
        </w:rPr>
        <w:t>№161-Д от 26.12.2022 г.</w:t>
      </w:r>
    </w:p>
    <w:p w:rsidR="00971623" w:rsidRPr="00971623" w:rsidRDefault="00971623" w:rsidP="00AC68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AC6827" w:rsidRPr="00971623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1623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AC6827" w:rsidRPr="00971623" w:rsidRDefault="00AC6827" w:rsidP="00AC68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23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:rsidR="00AC6827" w:rsidRPr="00971623" w:rsidRDefault="00AC6827" w:rsidP="00AC68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23">
        <w:rPr>
          <w:rFonts w:ascii="Times New Roman" w:hAnsi="Times New Roman" w:cs="Times New Roman"/>
          <w:sz w:val="26"/>
          <w:szCs w:val="26"/>
        </w:rPr>
        <w:lastRenderedPageBreak/>
        <w:t>«Разработка проектно-сметной</w:t>
      </w:r>
      <w:r w:rsidR="006E5321">
        <w:rPr>
          <w:rFonts w:ascii="Times New Roman" w:hAnsi="Times New Roman" w:cs="Times New Roman"/>
          <w:sz w:val="26"/>
          <w:szCs w:val="26"/>
        </w:rPr>
        <w:t xml:space="preserve"> </w:t>
      </w:r>
      <w:r w:rsidRPr="00971623">
        <w:rPr>
          <w:rFonts w:ascii="Times New Roman" w:hAnsi="Times New Roman" w:cs="Times New Roman"/>
          <w:sz w:val="26"/>
          <w:szCs w:val="26"/>
        </w:rPr>
        <w:t>документации</w:t>
      </w:r>
      <w:r w:rsidR="006E5321">
        <w:rPr>
          <w:rFonts w:ascii="Times New Roman" w:hAnsi="Times New Roman" w:cs="Times New Roman"/>
          <w:sz w:val="26"/>
          <w:szCs w:val="26"/>
        </w:rPr>
        <w:t xml:space="preserve"> </w:t>
      </w:r>
      <w:r w:rsidRPr="00971623">
        <w:rPr>
          <w:rFonts w:ascii="Times New Roman" w:hAnsi="Times New Roman" w:cs="Times New Roman"/>
          <w:sz w:val="26"/>
          <w:szCs w:val="26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</w:r>
      <w:r w:rsidR="006E5321">
        <w:rPr>
          <w:rFonts w:ascii="Times New Roman" w:hAnsi="Times New Roman" w:cs="Times New Roman"/>
          <w:sz w:val="26"/>
          <w:szCs w:val="26"/>
        </w:rPr>
        <w:t xml:space="preserve"> </w:t>
      </w:r>
      <w:r w:rsidRPr="00971623">
        <w:rPr>
          <w:rFonts w:ascii="Times New Roman" w:hAnsi="Times New Roman" w:cs="Times New Roman"/>
          <w:sz w:val="26"/>
          <w:szCs w:val="26"/>
        </w:rPr>
        <w:t>Моздокский район</w:t>
      </w:r>
      <w:r w:rsidR="00243FA0" w:rsidRPr="00971623">
        <w:rPr>
          <w:rFonts w:ascii="Times New Roman" w:hAnsi="Times New Roman" w:cs="Times New Roman"/>
          <w:sz w:val="26"/>
          <w:szCs w:val="26"/>
        </w:rPr>
        <w:t>»</w:t>
      </w:r>
    </w:p>
    <w:p w:rsidR="00AC6827" w:rsidRPr="00971623" w:rsidRDefault="00AC6827" w:rsidP="00AC68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245392" w:rsidP="00C84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6827" w:rsidRPr="00971623">
              <w:rPr>
                <w:rFonts w:ascii="Times New Roman" w:hAnsi="Times New Roman" w:cs="Times New Roman"/>
                <w:sz w:val="26"/>
                <w:szCs w:val="26"/>
              </w:rPr>
              <w:t>тдел по вопросам культуры Администрации местного са</w:t>
            </w:r>
            <w:r w:rsidR="00C84CF2" w:rsidRPr="00971623">
              <w:rPr>
                <w:rFonts w:ascii="Times New Roman" w:hAnsi="Times New Roman" w:cs="Times New Roman"/>
                <w:sz w:val="26"/>
                <w:szCs w:val="26"/>
              </w:rPr>
              <w:t>моуправления Моздокского района</w:t>
            </w:r>
            <w:r w:rsidR="00AC6827" w:rsidRPr="00971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- строительство и реконструкция учреждений бюджетной сферы;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- решение вопросов социально-экономического значения;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- создания благоприятных</w:t>
            </w:r>
            <w:r w:rsidR="006E5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и комфортных условий проживания жителей Моздокского района.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- получение </w:t>
            </w:r>
            <w:r w:rsidRPr="00971623">
              <w:rPr>
                <w:rStyle w:val="blk"/>
                <w:rFonts w:ascii="Times New Roman" w:hAnsi="Times New Roman" w:cs="Times New Roman"/>
                <w:color w:val="000000"/>
                <w:sz w:val="26"/>
                <w:szCs w:val="26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Наличие проектно-сметной документации на объект, в том числе:</w:t>
            </w:r>
          </w:p>
          <w:p w:rsidR="00245392" w:rsidRPr="00971623" w:rsidRDefault="00245392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2018 год -0;</w:t>
            </w: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2019 год - 3;</w:t>
            </w:r>
          </w:p>
          <w:p w:rsidR="0001505D" w:rsidRPr="00971623" w:rsidRDefault="0040682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6352BE" w:rsidRPr="00971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505D"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6352BE" w:rsidRPr="00971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DD5B9F" w:rsidRPr="00971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661" w:rsidRPr="00971623" w:rsidRDefault="007B0661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2023год -</w:t>
            </w:r>
            <w:r w:rsidR="00A97F2C" w:rsidRPr="00971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1463" w:rsidRPr="00971623" w:rsidRDefault="00881463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97F2C" w:rsidRPr="00971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5CF3" w:rsidRPr="00971623" w:rsidRDefault="007A5CF3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2025-1</w:t>
            </w:r>
          </w:p>
          <w:p w:rsidR="0001505D" w:rsidRPr="00971623" w:rsidRDefault="00881463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6E5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r w:rsidR="0001505D" w:rsidRPr="00971623">
              <w:rPr>
                <w:rFonts w:ascii="Times New Roman" w:hAnsi="Times New Roman" w:cs="Times New Roman"/>
                <w:sz w:val="26"/>
                <w:szCs w:val="26"/>
              </w:rPr>
              <w:t>ительного заключения государственной экспертизы на объект, в том числе:</w:t>
            </w: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2018 год – 0;</w:t>
            </w:r>
          </w:p>
          <w:p w:rsidR="0001505D" w:rsidRPr="00971623" w:rsidRDefault="0001505D" w:rsidP="000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2019 год - </w:t>
            </w:r>
            <w:r w:rsidR="0036106F" w:rsidRPr="0097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05D" w:rsidRPr="00971623" w:rsidRDefault="0001505D" w:rsidP="000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6352BE" w:rsidRPr="00971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1505D" w:rsidRPr="00971623" w:rsidRDefault="0001505D" w:rsidP="000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6352BE" w:rsidRPr="00971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05D" w:rsidRPr="00971623" w:rsidRDefault="0001505D" w:rsidP="00C8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B0661" w:rsidRPr="009716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B9F" w:rsidRPr="00971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661"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661" w:rsidRPr="00971623" w:rsidRDefault="007B0661" w:rsidP="007B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A97F2C" w:rsidRPr="00971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1463" w:rsidRPr="00971623" w:rsidRDefault="00881463" w:rsidP="00A9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97F2C" w:rsidRPr="00971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5CF3" w:rsidRPr="00971623" w:rsidRDefault="007A5CF3" w:rsidP="007A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2025 год – 1.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 w:rsidP="007A5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1 этап, 2018-202</w:t>
            </w:r>
            <w:r w:rsidR="007A5CF3" w:rsidRPr="00971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015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Бюджет МО</w:t>
            </w:r>
            <w:r w:rsidR="006E5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C6827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Моздокский район, затраты всего составят </w:t>
            </w:r>
            <w:r w:rsidR="00C87354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23752,9</w:t>
            </w:r>
            <w:r w:rsidR="00A97F2C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C6827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2018 год – 0 тыс. рублей;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</w:t>
            </w:r>
            <w:r w:rsidR="00C84CF2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1103,1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5C7BCE" w:rsidRPr="00971623">
              <w:rPr>
                <w:rFonts w:ascii="Times New Roman" w:hAnsi="Times New Roman" w:cs="Times New Roman"/>
                <w:sz w:val="26"/>
                <w:szCs w:val="26"/>
              </w:rPr>
              <w:t>5033,0</w:t>
            </w:r>
            <w:r w:rsidR="007B0661"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рублей;</w:t>
            </w:r>
          </w:p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C4355" w:rsidRPr="00971623">
              <w:rPr>
                <w:rFonts w:ascii="Times New Roman" w:hAnsi="Times New Roman" w:cs="Times New Roman"/>
                <w:sz w:val="26"/>
                <w:szCs w:val="26"/>
              </w:rPr>
              <w:t>3899,2</w:t>
            </w:r>
            <w:r w:rsidR="007B0661" w:rsidRPr="00971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рублей.</w:t>
            </w:r>
          </w:p>
          <w:p w:rsidR="004A1FE7" w:rsidRPr="00971623" w:rsidRDefault="004A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C87354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8717,6</w:t>
            </w:r>
            <w:r w:rsidR="00881463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рублей.</w:t>
            </w:r>
          </w:p>
          <w:p w:rsidR="00B3235A" w:rsidRPr="00971623" w:rsidRDefault="00B32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2023 год-</w:t>
            </w:r>
            <w:r w:rsidR="007C4355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  <w:r w:rsidR="005C7BCE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81463" w:rsidRPr="00971623" w:rsidRDefault="00881463" w:rsidP="007C4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2024 год-</w:t>
            </w:r>
            <w:r w:rsidR="00C87354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500, </w:t>
            </w:r>
            <w:proofErr w:type="spellStart"/>
            <w:proofErr w:type="gramStart"/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A5CF3" w:rsidRPr="00971623" w:rsidRDefault="00C87354" w:rsidP="007A5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2025 год-1</w:t>
            </w:r>
            <w:r w:rsidR="007A5CF3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500, </w:t>
            </w:r>
            <w:proofErr w:type="spellStart"/>
            <w:r w:rsidR="007A5CF3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="007A5CF3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C6827" w:rsidRPr="00971623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971623" w:rsidRDefault="00AC6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Pr="00971623" w:rsidRDefault="00F70619" w:rsidP="00F70619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проектно-сметной документации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положительным заключением государственной экспертизы в сфере культуры</w:t>
            </w:r>
            <w:r w:rsidR="0001505D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Моздокского района на </w:t>
            </w:r>
            <w:r w:rsidR="00C87354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1505D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C6827" w:rsidRPr="00971623" w:rsidRDefault="00F70619" w:rsidP="002B4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</w:t>
            </w:r>
            <w:r w:rsidRPr="00971623">
              <w:rPr>
                <w:rFonts w:ascii="Times New Roman" w:hAnsi="Times New Roman" w:cs="Times New Roman"/>
                <w:sz w:val="26"/>
                <w:szCs w:val="26"/>
              </w:rPr>
              <w:t>проектно-сметной документации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A97F2C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B4879"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71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объектов.</w:t>
            </w:r>
          </w:p>
        </w:tc>
      </w:tr>
    </w:tbl>
    <w:p w:rsidR="00AC6827" w:rsidRPr="00971623" w:rsidRDefault="00AC6827" w:rsidP="00AC6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F06B5" w:rsidRDefault="00AF06B5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40A1" w:rsidRDefault="00ED40A1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433A3" w:rsidRDefault="002433A3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505A7F" w:rsidRDefault="00505A7F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505A7F" w:rsidRDefault="00505A7F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F70619" w:rsidRPr="00B9656E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B9656E">
        <w:rPr>
          <w:rFonts w:ascii="Times New Roman" w:eastAsia="Calibri" w:hAnsi="Times New Roman" w:cs="Times New Roman"/>
          <w:i/>
        </w:rPr>
        <w:t>Приложение №2</w:t>
      </w:r>
    </w:p>
    <w:p w:rsidR="00F70619" w:rsidRPr="00B9656E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B9656E">
        <w:rPr>
          <w:rFonts w:ascii="Times New Roman" w:eastAsia="Calibri" w:hAnsi="Times New Roman" w:cs="Times New Roman"/>
          <w:i/>
        </w:rPr>
        <w:t>к постановлению</w:t>
      </w:r>
    </w:p>
    <w:p w:rsidR="00F70619" w:rsidRPr="00B9656E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B9656E">
        <w:rPr>
          <w:rFonts w:ascii="Times New Roman" w:eastAsia="Calibri" w:hAnsi="Times New Roman" w:cs="Times New Roman"/>
          <w:i/>
        </w:rPr>
        <w:t>Главы Администрации</w:t>
      </w:r>
    </w:p>
    <w:p w:rsidR="00F70619" w:rsidRPr="00B9656E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B9656E">
        <w:rPr>
          <w:rFonts w:ascii="Times New Roman" w:eastAsia="Calibri" w:hAnsi="Times New Roman" w:cs="Times New Roman"/>
          <w:i/>
        </w:rPr>
        <w:t>местного самоуправления</w:t>
      </w:r>
    </w:p>
    <w:p w:rsidR="00F70619" w:rsidRPr="00B9656E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B9656E">
        <w:rPr>
          <w:rFonts w:ascii="Times New Roman" w:eastAsia="Calibri" w:hAnsi="Times New Roman" w:cs="Times New Roman"/>
          <w:i/>
        </w:rPr>
        <w:t>Моздокского района</w:t>
      </w:r>
    </w:p>
    <w:p w:rsidR="00F70619" w:rsidRPr="00B9656E" w:rsidRDefault="00557458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B9656E">
        <w:rPr>
          <w:rFonts w:ascii="Times New Roman" w:eastAsia="Calibri" w:hAnsi="Times New Roman" w:cs="Times New Roman"/>
        </w:rPr>
        <w:t>№161-Д от 26.12.2022 г.</w:t>
      </w:r>
    </w:p>
    <w:p w:rsidR="00AC6827" w:rsidRPr="00B9656E" w:rsidRDefault="00AC6827" w:rsidP="00AC6827">
      <w:pPr>
        <w:spacing w:after="0" w:line="240" w:lineRule="auto"/>
        <w:rPr>
          <w:rFonts w:ascii="Times New Roman" w:hAnsi="Times New Roman" w:cs="Times New Roman"/>
        </w:rPr>
      </w:pPr>
    </w:p>
    <w:p w:rsidR="00F70619" w:rsidRPr="00B9656E" w:rsidRDefault="00F70619" w:rsidP="00F706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6E">
        <w:rPr>
          <w:rFonts w:ascii="Times New Roman" w:hAnsi="Times New Roman" w:cs="Times New Roman"/>
          <w:b/>
        </w:rPr>
        <w:t>Целевые показатели (индикаторы) муниципальной программы</w:t>
      </w:r>
    </w:p>
    <w:p w:rsidR="00F70619" w:rsidRPr="00B9656E" w:rsidRDefault="00F70619" w:rsidP="00F706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1412"/>
        <w:gridCol w:w="393"/>
        <w:gridCol w:w="1172"/>
        <w:gridCol w:w="420"/>
        <w:gridCol w:w="162"/>
        <w:gridCol w:w="368"/>
        <w:gridCol w:w="37"/>
        <w:gridCol w:w="447"/>
        <w:gridCol w:w="127"/>
        <w:gridCol w:w="276"/>
        <w:gridCol w:w="740"/>
        <w:gridCol w:w="678"/>
        <w:gridCol w:w="709"/>
        <w:gridCol w:w="426"/>
        <w:gridCol w:w="464"/>
        <w:gridCol w:w="709"/>
        <w:gridCol w:w="1095"/>
      </w:tblGrid>
      <w:tr w:rsidR="007A5CF3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Наименование Программы «Разработка проектно-сметной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документации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Моздокский район»</w:t>
            </w:r>
          </w:p>
        </w:tc>
      </w:tr>
      <w:tr w:rsidR="007A5CF3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Цели: </w:t>
            </w:r>
          </w:p>
          <w:p w:rsidR="007A5CF3" w:rsidRPr="00B9656E" w:rsidRDefault="007A5CF3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 строительство и реконструкция учреждений бюджетной сферы;</w:t>
            </w:r>
          </w:p>
          <w:p w:rsidR="007A5CF3" w:rsidRPr="00B9656E" w:rsidRDefault="007A5CF3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 решение вопросов социально-экономического значения;</w:t>
            </w:r>
          </w:p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 создания благоприятных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и комфортных условий проживания граждан Моздокского района.</w:t>
            </w:r>
          </w:p>
        </w:tc>
      </w:tr>
      <w:tr w:rsidR="007A5CF3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Задачи: 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- получение </w:t>
            </w:r>
            <w:r w:rsidRPr="00B9656E">
              <w:rPr>
                <w:rStyle w:val="blk"/>
                <w:rFonts w:ascii="Times New Roman" w:hAnsi="Times New Roman" w:cs="Times New Roman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557458" w:rsidRPr="00B9656E" w:rsidTr="00505A7F"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№</w:t>
            </w:r>
          </w:p>
          <w:p w:rsidR="007A5CF3" w:rsidRPr="00B9656E" w:rsidRDefault="007A5CF3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Наименование Показателя (целевой индикатор)</w:t>
            </w:r>
          </w:p>
        </w:tc>
        <w:tc>
          <w:tcPr>
            <w:tcW w:w="2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Значение целевого индикатора 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Исходные показатели</w:t>
            </w:r>
          </w:p>
          <w:p w:rsidR="007A5CF3" w:rsidRPr="00B9656E" w:rsidRDefault="007A5CF3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базового года</w:t>
            </w:r>
          </w:p>
        </w:tc>
      </w:tr>
      <w:tr w:rsidR="00505A7F" w:rsidRPr="00B9656E" w:rsidTr="00505A7F">
        <w:trPr>
          <w:cantSplit/>
          <w:trHeight w:val="1134"/>
        </w:trPr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F3" w:rsidRPr="00B9656E" w:rsidRDefault="007A5CF3" w:rsidP="00F70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F3" w:rsidRPr="00B9656E" w:rsidRDefault="007A5CF3" w:rsidP="00F70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F3" w:rsidRPr="00B9656E" w:rsidRDefault="007A5CF3" w:rsidP="00F70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2020</w:t>
            </w:r>
          </w:p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2021</w:t>
            </w:r>
          </w:p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2022</w:t>
            </w:r>
          </w:p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5CF3" w:rsidRPr="00B9656E" w:rsidRDefault="007A5CF3" w:rsidP="00C57E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5CF3" w:rsidRPr="00B9656E" w:rsidRDefault="007A5CF3" w:rsidP="00C57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7A5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F3" w:rsidRPr="00B9656E" w:rsidRDefault="007A5CF3" w:rsidP="00F70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5A7F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C57E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CF3" w:rsidRPr="00B9656E" w:rsidRDefault="007A5CF3" w:rsidP="007A5C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12</w:t>
            </w:r>
          </w:p>
        </w:tc>
      </w:tr>
      <w:tr w:rsidR="007A5CF3" w:rsidRPr="00B9656E" w:rsidTr="00505A7F">
        <w:trPr>
          <w:trHeight w:val="272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  <w:b/>
              </w:rPr>
              <w:t>1. В сфере культуры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  <w:b/>
              </w:rPr>
              <w:t>Моздокского района</w:t>
            </w:r>
          </w:p>
        </w:tc>
      </w:tr>
      <w:tr w:rsidR="00505A7F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F3" w:rsidRPr="00B9656E" w:rsidRDefault="007A5CF3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Разработка проектно-сметной документации по объекту 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05A7F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F3" w:rsidRPr="00B9656E" w:rsidRDefault="007A5CF3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eastAsia="Calibri" w:hAnsi="Times New Roman" w:cs="Times New Roman"/>
                <w:bCs/>
                <w:color w:val="000000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B9656E">
              <w:rPr>
                <w:rFonts w:ascii="Times New Roman" w:hAnsi="Times New Roman" w:cs="Times New Roman"/>
              </w:rPr>
              <w:t xml:space="preserve"> по объекту 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CF3" w:rsidRPr="00B9656E" w:rsidRDefault="007A5CF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05A7F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656E">
              <w:rPr>
                <w:rFonts w:ascii="Times New Roman" w:hAnsi="Times New Roman" w:cs="Times New Roman"/>
              </w:rPr>
              <w:t xml:space="preserve">Разработка проектно-сметной </w:t>
            </w:r>
            <w:r w:rsidRPr="00B9656E">
              <w:rPr>
                <w:rFonts w:ascii="Times New Roman" w:hAnsi="Times New Roman" w:cs="Times New Roman"/>
              </w:rPr>
              <w:lastRenderedPageBreak/>
              <w:t xml:space="preserve">документации по объекту «Строительство Детской художественной школы в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г.Моздок</w:t>
            </w:r>
            <w:proofErr w:type="spellEnd"/>
            <w:r w:rsidRPr="00B96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05A7F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eastAsia="Calibri" w:hAnsi="Times New Roman" w:cs="Times New Roman"/>
                <w:bCs/>
                <w:color w:val="000000"/>
              </w:rPr>
              <w:t>Получению положительного заключения Государственной экспертизы</w:t>
            </w:r>
            <w:r w:rsidRPr="00B9656E">
              <w:rPr>
                <w:rFonts w:ascii="Times New Roman" w:hAnsi="Times New Roman" w:cs="Times New Roman"/>
              </w:rPr>
              <w:t xml:space="preserve"> по объекту «Строительство Детской художественной школы в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г.Моздок</w:t>
            </w:r>
            <w:proofErr w:type="spellEnd"/>
            <w:r w:rsidRPr="00B96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eastAsia="Calibri" w:hAnsi="Times New Roman" w:cs="Times New Roman"/>
                <w:b/>
              </w:rPr>
              <w:t>2. В сфере ЖКХ</w:t>
            </w:r>
            <w:r w:rsidRPr="00B9656E">
              <w:rPr>
                <w:rFonts w:ascii="Times New Roman" w:hAnsi="Times New Roman" w:cs="Times New Roman"/>
                <w:b/>
              </w:rPr>
              <w:t xml:space="preserve"> </w:t>
            </w:r>
            <w:r w:rsidRPr="00B9656E">
              <w:rPr>
                <w:rFonts w:ascii="Times New Roman" w:eastAsia="Calibri" w:hAnsi="Times New Roman" w:cs="Times New Roman"/>
                <w:b/>
              </w:rPr>
              <w:t>Моздокского района</w:t>
            </w:r>
            <w:r w:rsidRPr="00B965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7458" w:rsidRPr="00B9656E" w:rsidTr="00505A7F">
        <w:trPr>
          <w:trHeight w:val="1256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 проектно-сметной документации на объект «Строительство блочной станции биологической очистки</w:t>
            </w:r>
          </w:p>
          <w:p w:rsidR="00C87354" w:rsidRPr="00B9656E" w:rsidRDefault="00C87354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 хозяйственно-бытовых сточных вод производительностью 100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 xml:space="preserve">положительного заключения государственной экспертизы на объект «Строительство блочной </w:t>
            </w:r>
            <w:r w:rsidRPr="00B9656E">
              <w:rPr>
                <w:rFonts w:ascii="Times New Roman" w:hAnsi="Times New Roman" w:cs="Times New Roman"/>
              </w:rPr>
              <w:lastRenderedPageBreak/>
              <w:t>станции биологической очистки хозяйственно-бытовых сточных вод производительностью 100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C87354" w:rsidRPr="00B9656E" w:rsidRDefault="00C87354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РСО-Алания»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Изготовление проектной документации внешнего электроснабжения объекта «Строительство блочной станции биологической очистки хозяйственно-бытовых сточных вод производительностью 200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rPr>
          <w:trHeight w:val="2688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 проектно-сметной документации на объект «Строительство блочной станции биологической очистки хозяйственно-бытовых сточных вод производительностью 200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rPr>
          <w:trHeight w:val="424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положительного заключения государственной экспертизы на объект «Строительство блочной станции биологической очистки хозяйственно-бытовых сточных вод производительностью 200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rPr>
          <w:trHeight w:val="424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Изготовление проектной документации внешнего электроснабжения объекта «Строительство блочной станции биологической очистки </w:t>
            </w:r>
            <w:r w:rsidRPr="00B9656E">
              <w:rPr>
                <w:rFonts w:ascii="Times New Roman" w:hAnsi="Times New Roman" w:cs="Times New Roman"/>
              </w:rPr>
              <w:lastRenderedPageBreak/>
              <w:t>хозяйственно-бытовых сточных вод производительностью 200 м</w:t>
            </w:r>
            <w:r w:rsidRPr="00B965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9656E">
              <w:rPr>
                <w:rFonts w:ascii="Times New Roman" w:hAnsi="Times New Roman" w:cs="Times New Roman"/>
              </w:rPr>
              <w:t>/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сут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rPr>
          <w:trHeight w:val="2413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Наличие проектно-сметной документации с положительным заключением государственной экспертизы на объект «Реконструкция очистных сооружений ст.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 xml:space="preserve">положительного заключения государственной экспертизы на объект «Реконструкция очистных сооружений ст.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Изготовление проектной документации </w:t>
            </w:r>
            <w:r w:rsidRPr="00B9656E">
              <w:rPr>
                <w:rFonts w:ascii="Times New Roman" w:hAnsi="Times New Roman" w:cs="Times New Roman"/>
              </w:rPr>
              <w:lastRenderedPageBreak/>
              <w:t xml:space="preserve">внешнего электроснабжения объекта «Реконструкция очистных сооружений ст.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B9656E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C457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 xml:space="preserve">и с.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Pr="00B9656E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 xml:space="preserve">и с. </w:t>
            </w:r>
            <w:proofErr w:type="spellStart"/>
            <w:r w:rsidRPr="00B9656E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Pr="00B9656E">
              <w:rPr>
                <w:rFonts w:ascii="Times New Roman" w:hAnsi="Times New Roman" w:cs="Times New Roman"/>
              </w:rPr>
              <w:t xml:space="preserve">)» 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бурение 2-х скважин для хозяйственно-питьевого водоснабжения с. </w:t>
            </w:r>
            <w:r w:rsidRPr="00B9656E">
              <w:rPr>
                <w:rFonts w:ascii="Times New Roman" w:hAnsi="Times New Roman" w:cs="Times New Roman"/>
              </w:rPr>
              <w:lastRenderedPageBreak/>
              <w:t>Сухотского Моздокского района, Республики Северная Осетия-Алания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2.13.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 проектно-сметной документации на объект «Реконструкция системы водоснабжения ст. Терская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56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ст. Терская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56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Наличие сметной документации на объекты для строительства жилья по договору найма жилого помещения. Получение положительного заключения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государственной экспертизы о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достоверности сметной документации.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 xml:space="preserve">Получение положительного заключения государственной экспертизы на </w:t>
            </w:r>
            <w:r w:rsidRPr="00B9656E">
              <w:rPr>
                <w:rFonts w:ascii="Times New Roman" w:hAnsi="Times New Roman" w:cs="Times New Roman"/>
              </w:rPr>
              <w:lastRenderedPageBreak/>
              <w:t>объект «Ремонт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B9656E">
              <w:rPr>
                <w:rFonts w:ascii="Times New Roman" w:hAnsi="Times New Roman" w:cs="Times New Roman"/>
              </w:rPr>
              <w:t>уличного освещения поселений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lastRenderedPageBreak/>
              <w:t>2.17.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A5C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A5C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Изготовление проекта газоснабжения на объекты для строительства жилья по договору найма жилого помещения.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26122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с. Киевское,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  <w:tr w:rsidR="00557458" w:rsidRPr="00B9656E" w:rsidTr="00505A7F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354" w:rsidRPr="00B9656E" w:rsidRDefault="00C87354" w:rsidP="0026122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Получение положительного заключения государствен</w:t>
            </w:r>
            <w:r w:rsidRPr="00B9656E">
              <w:rPr>
                <w:rFonts w:ascii="Times New Roman" w:hAnsi="Times New Roman" w:cs="Times New Roman"/>
              </w:rPr>
              <w:lastRenderedPageBreak/>
              <w:t>ной экспертизы на объект «Реконструкция системы водоснабжения с. Киевское, Моздокского района»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6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54" w:rsidRPr="00B9656E" w:rsidRDefault="00C87354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54" w:rsidRPr="00B9656E" w:rsidRDefault="00C87354" w:rsidP="00C873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6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70619" w:rsidRPr="00971623" w:rsidRDefault="00F70619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0619" w:rsidRPr="00971623" w:rsidSect="00971623">
          <w:pgSz w:w="11906" w:h="16838"/>
          <w:pgMar w:top="567" w:right="850" w:bottom="568" w:left="1701" w:header="708" w:footer="708" w:gutter="0"/>
          <w:cols w:space="720"/>
        </w:sectPr>
      </w:pPr>
    </w:p>
    <w:p w:rsidR="00F70619" w:rsidRPr="00505A7F" w:rsidRDefault="003E2FDF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lastRenderedPageBreak/>
        <w:t>Прилож</w:t>
      </w:r>
      <w:r w:rsidR="001D3D92" w:rsidRPr="00505A7F">
        <w:rPr>
          <w:rFonts w:ascii="Times New Roman" w:eastAsia="Calibri" w:hAnsi="Times New Roman" w:cs="Times New Roman"/>
          <w:i/>
        </w:rPr>
        <w:t xml:space="preserve">ение </w:t>
      </w:r>
      <w:r w:rsidR="00F70619" w:rsidRPr="00505A7F">
        <w:rPr>
          <w:rFonts w:ascii="Times New Roman" w:eastAsia="Calibri" w:hAnsi="Times New Roman" w:cs="Times New Roman"/>
          <w:i/>
        </w:rPr>
        <w:t>№3</w:t>
      </w:r>
    </w:p>
    <w:p w:rsidR="00F70619" w:rsidRPr="00505A7F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t>к постановлению</w:t>
      </w:r>
    </w:p>
    <w:p w:rsidR="00F70619" w:rsidRPr="00505A7F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t>Главы Администрации</w:t>
      </w:r>
    </w:p>
    <w:p w:rsidR="00F70619" w:rsidRPr="00505A7F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t>местного самоуправления</w:t>
      </w:r>
    </w:p>
    <w:p w:rsidR="00F70619" w:rsidRPr="00505A7F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t>Моздокского района</w:t>
      </w:r>
    </w:p>
    <w:p w:rsidR="00F70619" w:rsidRPr="00505A7F" w:rsidRDefault="0045570B" w:rsidP="0032053A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</w:rPr>
      </w:pPr>
      <w:r w:rsidRPr="00505A7F">
        <w:rPr>
          <w:rFonts w:ascii="Times New Roman" w:eastAsia="Calibri" w:hAnsi="Times New Roman" w:cs="Times New Roman"/>
          <w:i/>
        </w:rPr>
        <w:t>№161-Д от 26.12.2022 г.</w:t>
      </w:r>
    </w:p>
    <w:p w:rsidR="00243FA0" w:rsidRPr="00505A7F" w:rsidRDefault="00243FA0" w:rsidP="00243FA0">
      <w:pPr>
        <w:rPr>
          <w:rFonts w:ascii="Times New Roman" w:hAnsi="Times New Roman" w:cs="Times New Roman"/>
        </w:rPr>
      </w:pPr>
    </w:p>
    <w:p w:rsidR="00F70619" w:rsidRPr="00505A7F" w:rsidRDefault="00F70619" w:rsidP="0045570B">
      <w:pPr>
        <w:tabs>
          <w:tab w:val="left" w:pos="955"/>
        </w:tabs>
        <w:jc w:val="center"/>
        <w:rPr>
          <w:rFonts w:ascii="Times New Roman" w:hAnsi="Times New Roman" w:cs="Times New Roman"/>
          <w:b/>
        </w:rPr>
      </w:pPr>
      <w:r w:rsidRPr="00505A7F">
        <w:rPr>
          <w:rFonts w:ascii="Times New Roman" w:hAnsi="Times New Roman" w:cs="Times New Roman"/>
          <w:b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"/>
        <w:gridCol w:w="2958"/>
        <w:gridCol w:w="1691"/>
        <w:gridCol w:w="1321"/>
        <w:gridCol w:w="1836"/>
        <w:gridCol w:w="837"/>
        <w:gridCol w:w="891"/>
        <w:gridCol w:w="1041"/>
        <w:gridCol w:w="1111"/>
        <w:gridCol w:w="872"/>
        <w:gridCol w:w="866"/>
        <w:gridCol w:w="866"/>
        <w:gridCol w:w="853"/>
      </w:tblGrid>
      <w:tr w:rsidR="00CA2A62" w:rsidRPr="00505A7F" w:rsidTr="0045570B"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Планируемые объемы финансирования (тыс. руб.)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rPr>
          <w:trHeight w:val="654"/>
        </w:trPr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2025 г</w:t>
            </w:r>
          </w:p>
        </w:tc>
      </w:tr>
      <w:tr w:rsidR="0045570B" w:rsidRPr="00505A7F" w:rsidTr="0045570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13</w:t>
            </w:r>
          </w:p>
        </w:tc>
      </w:tr>
      <w:tr w:rsidR="00CA2A62" w:rsidRPr="00505A7F" w:rsidTr="0045570B">
        <w:tc>
          <w:tcPr>
            <w:tcW w:w="41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A7F">
              <w:rPr>
                <w:rFonts w:ascii="Times New Roman" w:hAnsi="Times New Roman" w:cs="Times New Roman"/>
                <w:b/>
              </w:rPr>
              <w:t>В сфере культуры Моздокского района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70B" w:rsidRPr="00505A7F" w:rsidTr="0045570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Разработка проектно-сметной документации по объекту 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по вопросам культуры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eastAsia="Calibri" w:hAnsi="Times New Roman" w:cs="Times New Roman"/>
                <w:bCs/>
                <w:color w:val="000000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505A7F">
              <w:rPr>
                <w:rFonts w:ascii="Times New Roman" w:hAnsi="Times New Roman" w:cs="Times New Roman"/>
              </w:rPr>
              <w:t xml:space="preserve"> по объекту "Капитальный ремонт Моздокского районного Дворца культуры в г. Моздок», РСО-Алания, Моздокский район, </w:t>
            </w:r>
            <w:proofErr w:type="gramStart"/>
            <w:r w:rsidRPr="00505A7F">
              <w:rPr>
                <w:rFonts w:ascii="Times New Roman" w:hAnsi="Times New Roman" w:cs="Times New Roman"/>
              </w:rPr>
              <w:lastRenderedPageBreak/>
              <w:t>г.Моздок,пл.</w:t>
            </w:r>
            <w:proofErr w:type="gramEnd"/>
            <w:r w:rsidRPr="00505A7F">
              <w:rPr>
                <w:rFonts w:ascii="Times New Roman" w:hAnsi="Times New Roman" w:cs="Times New Roman"/>
              </w:rPr>
              <w:t>50 лет Октября,43 «А»</w:t>
            </w:r>
          </w:p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Отдел по вопросам культуры АМС Моздокского района</w:t>
            </w: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2" w:rsidRPr="00505A7F" w:rsidRDefault="00CA2A62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2" w:rsidRPr="00505A7F" w:rsidRDefault="00CA2A62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05A7F">
              <w:rPr>
                <w:rFonts w:ascii="Times New Roman" w:hAnsi="Times New Roman" w:cs="Times New Roman"/>
              </w:rPr>
              <w:t xml:space="preserve">Разработка проектно-сметной документации по объекту «Строительство Детской художественной школы в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г.Моздок</w:t>
            </w:r>
            <w:proofErr w:type="spellEnd"/>
            <w:r w:rsidRPr="00505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eastAsia="Calibri" w:hAnsi="Times New Roman" w:cs="Times New Roman"/>
                <w:bCs/>
                <w:color w:val="000000"/>
              </w:rPr>
              <w:t>Получению положительного заключения Государственной экспертизы</w:t>
            </w:r>
            <w:r w:rsidRPr="00505A7F">
              <w:rPr>
                <w:rFonts w:ascii="Times New Roman" w:hAnsi="Times New Roman" w:cs="Times New Roman"/>
              </w:rPr>
              <w:t xml:space="preserve"> по объекту «Строительство Детской художественной школы в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г.Моздок</w:t>
            </w:r>
            <w:proofErr w:type="spellEnd"/>
            <w:r w:rsidRPr="00505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C0E" w:rsidRPr="00505A7F" w:rsidTr="0045570B">
        <w:tc>
          <w:tcPr>
            <w:tcW w:w="41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5A7F">
              <w:rPr>
                <w:rFonts w:ascii="Times New Roman" w:eastAsia="Calibri" w:hAnsi="Times New Roman" w:cs="Times New Roman"/>
                <w:b/>
              </w:rPr>
              <w:t>В сфере ЖКХ</w:t>
            </w:r>
            <w:r w:rsidRPr="00505A7F">
              <w:rPr>
                <w:rFonts w:ascii="Times New Roman" w:hAnsi="Times New Roman" w:cs="Times New Roman"/>
                <w:b/>
              </w:rPr>
              <w:t xml:space="preserve"> </w:t>
            </w:r>
            <w:r w:rsidRPr="00505A7F">
              <w:rPr>
                <w:rFonts w:ascii="Times New Roman" w:eastAsia="Calibri" w:hAnsi="Times New Roman" w:cs="Times New Roman"/>
                <w:b/>
              </w:rPr>
              <w:t>Моздокского района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«Строительство блочной станции биологической 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Получение положительного заключения государственной экспертизы на объект «Строительство блочной станции биологической </w:t>
            </w:r>
            <w:r w:rsidRPr="00505A7F">
              <w:rPr>
                <w:rFonts w:ascii="Times New Roman" w:hAnsi="Times New Roman" w:cs="Times New Roman"/>
              </w:rPr>
              <w:lastRenderedPageBreak/>
              <w:t>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 xml:space="preserve">Отдел ЖКХ, архитектуры и строительства АМС </w:t>
            </w:r>
            <w:r w:rsidRPr="00505A7F">
              <w:rPr>
                <w:rFonts w:ascii="Times New Roman" w:hAnsi="Times New Roman" w:cs="Times New Roman"/>
              </w:rPr>
              <w:lastRenderedPageBreak/>
              <w:t>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501,6113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150,483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проектной документации внешнего электроснабжения объекта «Строительство блочной станции биологической 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«Строительство блочной станции биологической 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, Моздокский район, </w:t>
            </w:r>
            <w:r w:rsidRPr="00505A7F">
              <w:rPr>
                <w:rFonts w:ascii="Times New Roman" w:hAnsi="Times New Roman" w:cs="Times New Roman"/>
              </w:rPr>
              <w:lastRenderedPageBreak/>
              <w:t>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«Строительство блочной станции биологической 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505A7F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491,0779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проектной документации внешнего электроснабжения объекта «Строительство блочной станции биологической очистки хозяйственно-бытовых сточных вод производительностью 200 м</w:t>
            </w:r>
            <w:r w:rsidRPr="00505A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5A7F">
              <w:rPr>
                <w:rFonts w:ascii="Times New Roman" w:hAnsi="Times New Roman" w:cs="Times New Roman"/>
              </w:rPr>
              <w:t>/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сут</w:t>
            </w:r>
            <w:proofErr w:type="spellEnd"/>
            <w:r w:rsidRPr="00505A7F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Притеречный</w:t>
            </w:r>
            <w:proofErr w:type="spellEnd"/>
            <w:r w:rsidRPr="00505A7F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Изготовление проектно-сметной документации на объект «Реконструкция очистных сооружений ст.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505A7F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Получение положительного заключения государственной экспертизы на объект </w:t>
            </w:r>
            <w:r w:rsidRPr="00505A7F">
              <w:rPr>
                <w:rFonts w:ascii="Times New Roman" w:hAnsi="Times New Roman" w:cs="Times New Roman"/>
              </w:rPr>
              <w:lastRenderedPageBreak/>
              <w:t xml:space="preserve">«Реконструкция очистных сооружений ст.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505A7F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 xml:space="preserve">Отдел ЖКХ, архитектуры и строительства </w:t>
            </w:r>
            <w:r w:rsidRPr="00505A7F">
              <w:rPr>
                <w:rFonts w:ascii="Times New Roman" w:hAnsi="Times New Roman" w:cs="Times New Roman"/>
              </w:rPr>
              <w:lastRenderedPageBreak/>
              <w:t>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505A7F">
              <w:rPr>
                <w:rFonts w:ascii="Times New Roman" w:hAnsi="Times New Roman" w:cs="Times New Roman"/>
              </w:rPr>
              <w:lastRenderedPageBreak/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5A7F">
              <w:rPr>
                <w:rFonts w:ascii="Times New Roman" w:hAnsi="Times New Roman" w:cs="Times New Roman"/>
                <w:lang w:eastAsia="ru-RU"/>
              </w:rPr>
              <w:t>517,0913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Изготовление проектной документации внешнего электроснабжения объекта «Реконструкция очистных сооружений ст.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Павлодольская</w:t>
            </w:r>
            <w:proofErr w:type="spellEnd"/>
            <w:r w:rsidRPr="00505A7F">
              <w:rPr>
                <w:rFonts w:ascii="Times New Roman" w:hAnsi="Times New Roman" w:cs="Times New Roman"/>
              </w:rPr>
              <w:t>, Моздокский район, Республика Северная Осетия-Алания»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5A7F"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 xml:space="preserve">и с.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Pr="00505A7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3233,333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 xml:space="preserve">и с. </w:t>
            </w:r>
            <w:proofErr w:type="spellStart"/>
            <w:r w:rsidRPr="00505A7F">
              <w:rPr>
                <w:rFonts w:ascii="Times New Roman" w:hAnsi="Times New Roman" w:cs="Times New Roman"/>
              </w:rPr>
              <w:t>Сухотское</w:t>
            </w:r>
            <w:proofErr w:type="spellEnd"/>
            <w:r w:rsidRPr="00505A7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Изготовление проектно-сметной документации на бурение 2-х скважин для хозяйственно-питьевого водоснабжения с. Сухотского </w:t>
            </w:r>
            <w:r w:rsidRPr="00505A7F">
              <w:rPr>
                <w:rFonts w:ascii="Times New Roman" w:hAnsi="Times New Roman" w:cs="Times New Roman"/>
              </w:rPr>
              <w:lastRenderedPageBreak/>
              <w:t>Моздокского района, Республики Северная Осетия-Алания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 xml:space="preserve">Отдел ЖКХ, архитектуры и строительства АМС </w:t>
            </w:r>
            <w:r w:rsidRPr="00505A7F">
              <w:rPr>
                <w:rFonts w:ascii="Times New Roman" w:hAnsi="Times New Roman" w:cs="Times New Roman"/>
              </w:rPr>
              <w:lastRenderedPageBreak/>
              <w:t>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C0E" w:rsidRPr="00505A7F" w:rsidRDefault="00E80C0E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ст. Терская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ст. Терская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9506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сметной документации на объекты для строительства жилья по договору найма жилого помещения. Получение положительного заключения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государственной экспертизы о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достоверности сметной документации.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2020-2021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172,077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Изготовление проекта газоснабжения на объекты для строительства жилья по договору найма жилого помещения.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19,884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«Ремонт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уличного освещения поселений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5A7F">
              <w:rPr>
                <w:rFonts w:ascii="Times New Roman" w:hAnsi="Times New Roman" w:cs="Times New Roman"/>
              </w:rPr>
              <w:t>2021</w:t>
            </w:r>
            <w:r w:rsidR="006E532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>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A323F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113,335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A323F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1000,0</w:t>
            </w: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0E154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2025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  <w:r w:rsidRPr="00505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500</w:t>
            </w: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Изготовление проектно-сметной документации на объект «Реконструкция системы водоснабжения с. Киевское,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E80C0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A2A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на объект «Реконструкция системы водоснабжения с. Киевское, Моздокского района»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Отдел ЖКХ, архитектуры и строительства АМС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A2A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2023</w:t>
            </w:r>
            <w:r w:rsidR="006E53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C8735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0B" w:rsidRPr="00505A7F" w:rsidTr="0045570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A62D6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Итого планируемый: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D30B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1103,1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5033,0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3899,2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8717,6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E" w:rsidRPr="00505A7F" w:rsidRDefault="00E80C0E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7F">
              <w:rPr>
                <w:rFonts w:ascii="Times New Roman" w:hAnsi="Times New Roman" w:cs="Times New Roman"/>
              </w:rPr>
              <w:t>1500,0</w:t>
            </w:r>
          </w:p>
        </w:tc>
      </w:tr>
    </w:tbl>
    <w:p w:rsidR="00B43A8C" w:rsidRPr="00971623" w:rsidRDefault="00B43A8C" w:rsidP="00F70619">
      <w:pPr>
        <w:spacing w:after="0" w:line="240" w:lineRule="auto"/>
        <w:rPr>
          <w:rFonts w:ascii="Times New Roman" w:hAnsi="Times New Roman" w:cs="Times New Roman"/>
        </w:rPr>
      </w:pPr>
    </w:p>
    <w:p w:rsidR="00917420" w:rsidRPr="00971623" w:rsidRDefault="00917420" w:rsidP="00016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7420" w:rsidRPr="00971623" w:rsidRDefault="00917420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06A" w:rsidRPr="00971623" w:rsidRDefault="0079506A" w:rsidP="00917420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17420" w:rsidRPr="0045570B" w:rsidRDefault="00917420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570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Приложение №4</w:t>
      </w:r>
    </w:p>
    <w:p w:rsidR="00917420" w:rsidRPr="0045570B" w:rsidRDefault="00917420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570B">
        <w:rPr>
          <w:rFonts w:ascii="Times New Roman" w:eastAsia="Calibri" w:hAnsi="Times New Roman" w:cs="Times New Roman"/>
          <w:i/>
          <w:sz w:val="20"/>
          <w:szCs w:val="20"/>
        </w:rPr>
        <w:t>к постановлению</w:t>
      </w:r>
    </w:p>
    <w:p w:rsidR="00917420" w:rsidRPr="0045570B" w:rsidRDefault="00917420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570B">
        <w:rPr>
          <w:rFonts w:ascii="Times New Roman" w:eastAsia="Calibri" w:hAnsi="Times New Roman" w:cs="Times New Roman"/>
          <w:i/>
          <w:sz w:val="20"/>
          <w:szCs w:val="20"/>
        </w:rPr>
        <w:t>Главы Администрации</w:t>
      </w:r>
    </w:p>
    <w:p w:rsidR="00917420" w:rsidRPr="0045570B" w:rsidRDefault="00917420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570B">
        <w:rPr>
          <w:rFonts w:ascii="Times New Roman" w:eastAsia="Calibri" w:hAnsi="Times New Roman" w:cs="Times New Roman"/>
          <w:i/>
          <w:sz w:val="20"/>
          <w:szCs w:val="20"/>
        </w:rPr>
        <w:t>местного самоуправления</w:t>
      </w:r>
    </w:p>
    <w:p w:rsidR="00917420" w:rsidRPr="0045570B" w:rsidRDefault="00917420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570B">
        <w:rPr>
          <w:rFonts w:ascii="Times New Roman" w:eastAsia="Calibri" w:hAnsi="Times New Roman" w:cs="Times New Roman"/>
          <w:i/>
          <w:sz w:val="20"/>
          <w:szCs w:val="20"/>
        </w:rPr>
        <w:t>Моздокского района</w:t>
      </w:r>
    </w:p>
    <w:p w:rsidR="00917420" w:rsidRPr="0045570B" w:rsidRDefault="0045570B" w:rsidP="0045570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№161-Д от 26.12.2022 г.</w:t>
      </w:r>
    </w:p>
    <w:p w:rsidR="00917420" w:rsidRPr="00971623" w:rsidRDefault="00917420" w:rsidP="00A177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77B2" w:rsidRPr="00971623" w:rsidRDefault="00A177B2" w:rsidP="00A177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1623">
        <w:rPr>
          <w:rFonts w:ascii="Times New Roman" w:hAnsi="Times New Roman" w:cs="Times New Roman"/>
          <w:sz w:val="24"/>
        </w:rPr>
        <w:t>Ресурсное обеспечение реализации муниципальной Программы</w:t>
      </w:r>
    </w:p>
    <w:p w:rsidR="0045570B" w:rsidRDefault="001866A6" w:rsidP="00A177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1623">
        <w:rPr>
          <w:rFonts w:ascii="Times New Roman" w:hAnsi="Times New Roman" w:cs="Times New Roman"/>
          <w:sz w:val="24"/>
        </w:rPr>
        <w:t>" Разработка проектно</w:t>
      </w:r>
      <w:r w:rsidR="00A177B2" w:rsidRPr="00971623">
        <w:rPr>
          <w:rFonts w:ascii="Times New Roman" w:hAnsi="Times New Roman" w:cs="Times New Roman"/>
          <w:sz w:val="24"/>
        </w:rPr>
        <w:t>-</w:t>
      </w:r>
      <w:r w:rsidRPr="00971623">
        <w:rPr>
          <w:rFonts w:ascii="Times New Roman" w:hAnsi="Times New Roman" w:cs="Times New Roman"/>
          <w:sz w:val="24"/>
        </w:rPr>
        <w:t xml:space="preserve"> </w:t>
      </w:r>
      <w:r w:rsidR="00A177B2" w:rsidRPr="00971623">
        <w:rPr>
          <w:rFonts w:ascii="Times New Roman" w:hAnsi="Times New Roman" w:cs="Times New Roman"/>
          <w:sz w:val="24"/>
        </w:rPr>
        <w:t xml:space="preserve">сметной документации для строительства, капитального ремонта и реконструкции объектов муниципальной </w:t>
      </w:r>
    </w:p>
    <w:p w:rsidR="00A177B2" w:rsidRPr="00971623" w:rsidRDefault="0045570B" w:rsidP="00A177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собственности</w:t>
      </w:r>
      <w:r w:rsidR="00A177B2" w:rsidRPr="00971623">
        <w:rPr>
          <w:rFonts w:ascii="Times New Roman" w:hAnsi="Times New Roman" w:cs="Times New Roman"/>
          <w:sz w:val="24"/>
        </w:rPr>
        <w:t>, расположенных на территории муниципального образования Моздокский район"</w:t>
      </w:r>
    </w:p>
    <w:p w:rsidR="00A177B2" w:rsidRPr="00971623" w:rsidRDefault="00A177B2" w:rsidP="00A177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1723"/>
        <w:gridCol w:w="2257"/>
        <w:gridCol w:w="1605"/>
        <w:gridCol w:w="692"/>
        <w:gridCol w:w="651"/>
        <w:gridCol w:w="1216"/>
        <w:gridCol w:w="516"/>
        <w:gridCol w:w="1083"/>
        <w:gridCol w:w="616"/>
        <w:gridCol w:w="816"/>
        <w:gridCol w:w="816"/>
        <w:gridCol w:w="816"/>
        <w:gridCol w:w="816"/>
        <w:gridCol w:w="816"/>
        <w:gridCol w:w="816"/>
        <w:gridCol w:w="588"/>
        <w:gridCol w:w="228"/>
      </w:tblGrid>
      <w:tr w:rsidR="0045570B" w:rsidRPr="00971623" w:rsidTr="0045570B">
        <w:trPr>
          <w:gridAfter w:val="1"/>
          <w:wAfter w:w="62" w:type="pct"/>
          <w:trHeight w:val="240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2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.),годы</w:t>
            </w:r>
          </w:p>
        </w:tc>
      </w:tr>
      <w:tr w:rsidR="0045570B" w:rsidRPr="00971623" w:rsidTr="0045570B">
        <w:trPr>
          <w:trHeight w:val="120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45570B" w:rsidRPr="00971623" w:rsidTr="0045570B">
        <w:trPr>
          <w:trHeight w:val="30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5570B" w:rsidRPr="00971623" w:rsidTr="0045570B">
        <w:trPr>
          <w:trHeight w:val="987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"Разработка 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Моздокский район"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23 752,9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1 103,1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3 899,2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8 717,6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570B" w:rsidRPr="00971623" w:rsidTr="0045570B">
        <w:trPr>
          <w:trHeight w:val="21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"Разработка 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23 752,9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1 103,1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3 899,2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8 717,6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570B" w:rsidRPr="00971623" w:rsidTr="0045570B">
        <w:trPr>
          <w:trHeight w:val="139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Раработка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сметной документации на объекты, которые планируются реконструировать, либо планируемые к строительству"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23 752,9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1 103,1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3 899,2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8 717,6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570B" w:rsidRPr="00971623" w:rsidTr="0045570B">
        <w:trPr>
          <w:trHeight w:val="1080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проектно-сметных документаций с положительным заключением государственной экспертизы на объекты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1600161610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20 452,9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1 103,1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5 033,0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3 899,2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5 417,6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5570B" w:rsidRPr="00971623" w:rsidTr="0045570B">
        <w:trPr>
          <w:trHeight w:val="4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1600161610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79" w:rsidRPr="00971623" w:rsidRDefault="002B4879" w:rsidP="002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177B2" w:rsidRPr="00971623" w:rsidRDefault="00A177B2" w:rsidP="00F70619">
      <w:pPr>
        <w:spacing w:after="0" w:line="240" w:lineRule="auto"/>
        <w:rPr>
          <w:rFonts w:ascii="Times New Roman" w:hAnsi="Times New Roman" w:cs="Times New Roman"/>
        </w:rPr>
      </w:pPr>
    </w:p>
    <w:sectPr w:rsidR="00A177B2" w:rsidRPr="00971623" w:rsidSect="00971623">
      <w:pgSz w:w="16838" w:h="11906" w:orient="landscape"/>
      <w:pgMar w:top="170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75" w:rsidRDefault="00785B75" w:rsidP="00243FA0">
      <w:pPr>
        <w:spacing w:after="0" w:line="240" w:lineRule="auto"/>
      </w:pPr>
      <w:r>
        <w:separator/>
      </w:r>
    </w:p>
  </w:endnote>
  <w:endnote w:type="continuationSeparator" w:id="0">
    <w:p w:rsidR="00785B75" w:rsidRDefault="00785B75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75" w:rsidRDefault="00785B75" w:rsidP="00243FA0">
      <w:pPr>
        <w:spacing w:after="0" w:line="240" w:lineRule="auto"/>
      </w:pPr>
      <w:r>
        <w:separator/>
      </w:r>
    </w:p>
  </w:footnote>
  <w:footnote w:type="continuationSeparator" w:id="0">
    <w:p w:rsidR="00785B75" w:rsidRDefault="00785B75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3FC"/>
    <w:rsid w:val="000131B2"/>
    <w:rsid w:val="0001505D"/>
    <w:rsid w:val="0001607F"/>
    <w:rsid w:val="00020DEB"/>
    <w:rsid w:val="000566F0"/>
    <w:rsid w:val="000574E5"/>
    <w:rsid w:val="00077284"/>
    <w:rsid w:val="00080B98"/>
    <w:rsid w:val="0008423A"/>
    <w:rsid w:val="000972D2"/>
    <w:rsid w:val="000A5123"/>
    <w:rsid w:val="000C6F9D"/>
    <w:rsid w:val="000D5C6B"/>
    <w:rsid w:val="000E154C"/>
    <w:rsid w:val="000E7A24"/>
    <w:rsid w:val="001059AD"/>
    <w:rsid w:val="00122529"/>
    <w:rsid w:val="001248BF"/>
    <w:rsid w:val="00127D94"/>
    <w:rsid w:val="00143BA3"/>
    <w:rsid w:val="0016138B"/>
    <w:rsid w:val="00181C37"/>
    <w:rsid w:val="001866A6"/>
    <w:rsid w:val="001A296D"/>
    <w:rsid w:val="001C014B"/>
    <w:rsid w:val="001C35A8"/>
    <w:rsid w:val="001D2C6A"/>
    <w:rsid w:val="001D3D92"/>
    <w:rsid w:val="001E58EE"/>
    <w:rsid w:val="002320F9"/>
    <w:rsid w:val="002345D6"/>
    <w:rsid w:val="00236DA1"/>
    <w:rsid w:val="0023764D"/>
    <w:rsid w:val="002402BD"/>
    <w:rsid w:val="002433A3"/>
    <w:rsid w:val="00243FA0"/>
    <w:rsid w:val="00244252"/>
    <w:rsid w:val="00245392"/>
    <w:rsid w:val="00246BE1"/>
    <w:rsid w:val="0026122B"/>
    <w:rsid w:val="00277D79"/>
    <w:rsid w:val="00291223"/>
    <w:rsid w:val="002A1058"/>
    <w:rsid w:val="002A64EE"/>
    <w:rsid w:val="002B4879"/>
    <w:rsid w:val="002C6989"/>
    <w:rsid w:val="002E3811"/>
    <w:rsid w:val="002E7AC8"/>
    <w:rsid w:val="00310946"/>
    <w:rsid w:val="003149FE"/>
    <w:rsid w:val="0032053A"/>
    <w:rsid w:val="003271C0"/>
    <w:rsid w:val="003329A3"/>
    <w:rsid w:val="00344819"/>
    <w:rsid w:val="00347D02"/>
    <w:rsid w:val="00351FA2"/>
    <w:rsid w:val="00353911"/>
    <w:rsid w:val="0036106F"/>
    <w:rsid w:val="00364F30"/>
    <w:rsid w:val="0037176D"/>
    <w:rsid w:val="0039786A"/>
    <w:rsid w:val="003A3E24"/>
    <w:rsid w:val="003D0591"/>
    <w:rsid w:val="003D629F"/>
    <w:rsid w:val="003E2FDF"/>
    <w:rsid w:val="003E68B2"/>
    <w:rsid w:val="0040682D"/>
    <w:rsid w:val="00431E36"/>
    <w:rsid w:val="00454858"/>
    <w:rsid w:val="0045570B"/>
    <w:rsid w:val="00455DCD"/>
    <w:rsid w:val="00464DE8"/>
    <w:rsid w:val="00474481"/>
    <w:rsid w:val="00497CC0"/>
    <w:rsid w:val="004A1FE7"/>
    <w:rsid w:val="00505A7F"/>
    <w:rsid w:val="00505BE0"/>
    <w:rsid w:val="00506DFD"/>
    <w:rsid w:val="005204D4"/>
    <w:rsid w:val="005278F3"/>
    <w:rsid w:val="00557458"/>
    <w:rsid w:val="005866E6"/>
    <w:rsid w:val="00595EE9"/>
    <w:rsid w:val="005965BD"/>
    <w:rsid w:val="005C2CEA"/>
    <w:rsid w:val="005C7BCE"/>
    <w:rsid w:val="00613AFB"/>
    <w:rsid w:val="00620B3E"/>
    <w:rsid w:val="006260BC"/>
    <w:rsid w:val="006352BE"/>
    <w:rsid w:val="00654623"/>
    <w:rsid w:val="006626B0"/>
    <w:rsid w:val="00666D00"/>
    <w:rsid w:val="00676629"/>
    <w:rsid w:val="006E5321"/>
    <w:rsid w:val="007108F1"/>
    <w:rsid w:val="00745CF7"/>
    <w:rsid w:val="00766F32"/>
    <w:rsid w:val="00780F62"/>
    <w:rsid w:val="00785B75"/>
    <w:rsid w:val="0079506A"/>
    <w:rsid w:val="007A4A9D"/>
    <w:rsid w:val="007A5CF3"/>
    <w:rsid w:val="007A6A98"/>
    <w:rsid w:val="007B0661"/>
    <w:rsid w:val="007C4355"/>
    <w:rsid w:val="007F5E99"/>
    <w:rsid w:val="008510ED"/>
    <w:rsid w:val="008514A1"/>
    <w:rsid w:val="00852536"/>
    <w:rsid w:val="00854CEA"/>
    <w:rsid w:val="0087727D"/>
    <w:rsid w:val="00881463"/>
    <w:rsid w:val="008975C7"/>
    <w:rsid w:val="008A4339"/>
    <w:rsid w:val="008C636C"/>
    <w:rsid w:val="008C6CB3"/>
    <w:rsid w:val="008F0A26"/>
    <w:rsid w:val="00917420"/>
    <w:rsid w:val="009354D0"/>
    <w:rsid w:val="00940B48"/>
    <w:rsid w:val="00971623"/>
    <w:rsid w:val="00973B25"/>
    <w:rsid w:val="009A102E"/>
    <w:rsid w:val="009A7DD0"/>
    <w:rsid w:val="009B2763"/>
    <w:rsid w:val="009C1CAD"/>
    <w:rsid w:val="009C7380"/>
    <w:rsid w:val="009D4BEF"/>
    <w:rsid w:val="009D701C"/>
    <w:rsid w:val="00A177B2"/>
    <w:rsid w:val="00A323FB"/>
    <w:rsid w:val="00A32849"/>
    <w:rsid w:val="00A4116B"/>
    <w:rsid w:val="00A62D6B"/>
    <w:rsid w:val="00A81542"/>
    <w:rsid w:val="00A8430F"/>
    <w:rsid w:val="00A97F2C"/>
    <w:rsid w:val="00AB110A"/>
    <w:rsid w:val="00AB11E7"/>
    <w:rsid w:val="00AB2748"/>
    <w:rsid w:val="00AB75FC"/>
    <w:rsid w:val="00AB7FA1"/>
    <w:rsid w:val="00AC6827"/>
    <w:rsid w:val="00AF06B5"/>
    <w:rsid w:val="00B12514"/>
    <w:rsid w:val="00B3235A"/>
    <w:rsid w:val="00B35985"/>
    <w:rsid w:val="00B43A8C"/>
    <w:rsid w:val="00B5391B"/>
    <w:rsid w:val="00B63742"/>
    <w:rsid w:val="00B71B27"/>
    <w:rsid w:val="00B73900"/>
    <w:rsid w:val="00B8307E"/>
    <w:rsid w:val="00B95551"/>
    <w:rsid w:val="00B9656E"/>
    <w:rsid w:val="00BC7B07"/>
    <w:rsid w:val="00BD4472"/>
    <w:rsid w:val="00BE0FDE"/>
    <w:rsid w:val="00BF38CC"/>
    <w:rsid w:val="00C23AC5"/>
    <w:rsid w:val="00C4557A"/>
    <w:rsid w:val="00C57A25"/>
    <w:rsid w:val="00C57EE0"/>
    <w:rsid w:val="00C6341A"/>
    <w:rsid w:val="00C7264A"/>
    <w:rsid w:val="00C76793"/>
    <w:rsid w:val="00C80E92"/>
    <w:rsid w:val="00C84CF2"/>
    <w:rsid w:val="00C87354"/>
    <w:rsid w:val="00CA2A62"/>
    <w:rsid w:val="00CB2C2D"/>
    <w:rsid w:val="00CC457D"/>
    <w:rsid w:val="00D13791"/>
    <w:rsid w:val="00D30BE3"/>
    <w:rsid w:val="00D62B7B"/>
    <w:rsid w:val="00D673BC"/>
    <w:rsid w:val="00D94008"/>
    <w:rsid w:val="00DA46B6"/>
    <w:rsid w:val="00DB5FCC"/>
    <w:rsid w:val="00DD2A3C"/>
    <w:rsid w:val="00DD5B9F"/>
    <w:rsid w:val="00DF1339"/>
    <w:rsid w:val="00DF4EBF"/>
    <w:rsid w:val="00E334D7"/>
    <w:rsid w:val="00E64EEE"/>
    <w:rsid w:val="00E80C0E"/>
    <w:rsid w:val="00E87D6E"/>
    <w:rsid w:val="00E914C8"/>
    <w:rsid w:val="00EA06BB"/>
    <w:rsid w:val="00EB1C56"/>
    <w:rsid w:val="00EB5A49"/>
    <w:rsid w:val="00EB6694"/>
    <w:rsid w:val="00EC1D63"/>
    <w:rsid w:val="00ED40A1"/>
    <w:rsid w:val="00F1641D"/>
    <w:rsid w:val="00F23B10"/>
    <w:rsid w:val="00F24C24"/>
    <w:rsid w:val="00F26EAA"/>
    <w:rsid w:val="00F56ADD"/>
    <w:rsid w:val="00F70619"/>
    <w:rsid w:val="00F8223A"/>
    <w:rsid w:val="00F861D1"/>
    <w:rsid w:val="00F86608"/>
    <w:rsid w:val="00FA3AEE"/>
    <w:rsid w:val="00FB2320"/>
    <w:rsid w:val="00FB6A4E"/>
    <w:rsid w:val="00FC212E"/>
    <w:rsid w:val="00FC2C07"/>
    <w:rsid w:val="00FE20E4"/>
    <w:rsid w:val="00FE4939"/>
    <w:rsid w:val="00FF2E47"/>
    <w:rsid w:val="00FF588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68A78088"/>
  <w15:docId w15:val="{0D906D3E-D66E-4E7C-9BE5-70F9F93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styleId="ab">
    <w:name w:val="Strong"/>
    <w:basedOn w:val="a0"/>
    <w:uiPriority w:val="22"/>
    <w:qFormat/>
    <w:rsid w:val="005965BD"/>
    <w:rPr>
      <w:b/>
      <w:bCs/>
    </w:rPr>
  </w:style>
  <w:style w:type="paragraph" w:styleId="ac">
    <w:name w:val="No Spacing"/>
    <w:uiPriority w:val="1"/>
    <w:qFormat/>
    <w:rsid w:val="00971623"/>
    <w:pPr>
      <w:spacing w:after="0" w:line="240" w:lineRule="auto"/>
    </w:pPr>
  </w:style>
  <w:style w:type="paragraph" w:customStyle="1" w:styleId="31">
    <w:name w:val="Обычный3"/>
    <w:rsid w:val="009716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97162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7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AB44-8120-4767-BF8F-BCBEE3A4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2022-12-28T07:14:00Z</cp:lastPrinted>
  <dcterms:created xsi:type="dcterms:W3CDTF">2023-01-17T06:32:00Z</dcterms:created>
  <dcterms:modified xsi:type="dcterms:W3CDTF">2023-01-17T06:32:00Z</dcterms:modified>
</cp:coreProperties>
</file>