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70" w:rsidRPr="00991AE2" w:rsidRDefault="003A7270" w:rsidP="003A7270">
      <w:pPr>
        <w:spacing w:after="0" w:line="240" w:lineRule="auto"/>
        <w:jc w:val="center"/>
        <w:rPr>
          <w:rFonts w:ascii="Times New Roman" w:hAnsi="Times New Roman"/>
          <w:b/>
          <w:sz w:val="24"/>
          <w:szCs w:val="24"/>
        </w:rPr>
      </w:pPr>
      <w:r w:rsidRPr="00991AE2">
        <w:rPr>
          <w:rFonts w:ascii="Times New Roman" w:hAnsi="Times New Roman"/>
          <w:b/>
          <w:sz w:val="24"/>
          <w:szCs w:val="24"/>
        </w:rPr>
        <w:t>ПОСТАНОВЛЕНИЕ</w:t>
      </w:r>
    </w:p>
    <w:p w:rsidR="003A7270" w:rsidRPr="00991AE2" w:rsidRDefault="003A7270" w:rsidP="003A7270">
      <w:pPr>
        <w:spacing w:after="0" w:line="240" w:lineRule="auto"/>
        <w:jc w:val="center"/>
        <w:rPr>
          <w:rFonts w:ascii="Times New Roman" w:hAnsi="Times New Roman"/>
          <w:b/>
          <w:sz w:val="24"/>
          <w:szCs w:val="24"/>
        </w:rPr>
      </w:pPr>
      <w:r w:rsidRPr="00991AE2">
        <w:rPr>
          <w:rFonts w:ascii="Times New Roman" w:hAnsi="Times New Roman"/>
          <w:b/>
          <w:sz w:val="24"/>
          <w:szCs w:val="24"/>
        </w:rPr>
        <w:t>ГЛАВЫ АДМИНИСТРАЦИИ</w:t>
      </w:r>
    </w:p>
    <w:p w:rsidR="003A7270" w:rsidRPr="00991AE2" w:rsidRDefault="003A7270" w:rsidP="003A7270">
      <w:pPr>
        <w:spacing w:after="0" w:line="240" w:lineRule="auto"/>
        <w:jc w:val="center"/>
        <w:rPr>
          <w:rFonts w:ascii="Times New Roman" w:hAnsi="Times New Roman"/>
          <w:b/>
          <w:sz w:val="24"/>
          <w:szCs w:val="24"/>
        </w:rPr>
      </w:pPr>
      <w:r w:rsidRPr="00991AE2">
        <w:rPr>
          <w:rFonts w:ascii="Times New Roman" w:hAnsi="Times New Roman"/>
          <w:b/>
          <w:sz w:val="24"/>
          <w:szCs w:val="24"/>
        </w:rPr>
        <w:t>МЕСТНОГО САМОУПРАВЛЕНИЯМОЗДОКСКОГО РАЙОНА</w:t>
      </w:r>
    </w:p>
    <w:p w:rsidR="003A7270" w:rsidRPr="00991AE2" w:rsidRDefault="003A7270" w:rsidP="003A7270">
      <w:pPr>
        <w:spacing w:after="0" w:line="240" w:lineRule="auto"/>
        <w:jc w:val="center"/>
        <w:rPr>
          <w:rFonts w:ascii="Times New Roman" w:hAnsi="Times New Roman"/>
          <w:sz w:val="24"/>
          <w:szCs w:val="24"/>
        </w:rPr>
      </w:pPr>
      <w:r w:rsidRPr="00991AE2">
        <w:rPr>
          <w:rFonts w:ascii="Times New Roman" w:hAnsi="Times New Roman"/>
          <w:b/>
          <w:sz w:val="24"/>
          <w:szCs w:val="24"/>
        </w:rPr>
        <w:t>РЕСПУБЛИКИ СЕВЕРНАЯ ОСЕТИЯ – АЛАНИЯ</w:t>
      </w:r>
    </w:p>
    <w:p w:rsidR="00D50B32" w:rsidRPr="00D50B32" w:rsidRDefault="003A7270" w:rsidP="003A7270">
      <w:pPr>
        <w:spacing w:after="0" w:line="240" w:lineRule="auto"/>
        <w:jc w:val="both"/>
        <w:rPr>
          <w:rFonts w:ascii="Times New Roman" w:hAnsi="Times New Roman"/>
          <w:sz w:val="28"/>
          <w:szCs w:val="28"/>
        </w:rPr>
      </w:pPr>
      <w:r>
        <w:rPr>
          <w:rFonts w:ascii="Times New Roman" w:hAnsi="Times New Roman"/>
          <w:sz w:val="28"/>
          <w:szCs w:val="28"/>
        </w:rPr>
        <w:t xml:space="preserve">                                                   №45-</w:t>
      </w:r>
      <w:proofErr w:type="gramStart"/>
      <w:r>
        <w:rPr>
          <w:rFonts w:ascii="Times New Roman" w:hAnsi="Times New Roman"/>
          <w:sz w:val="28"/>
          <w:szCs w:val="28"/>
        </w:rPr>
        <w:t xml:space="preserve">Д  </w:t>
      </w:r>
      <w:r w:rsidR="00D50B32">
        <w:rPr>
          <w:rFonts w:ascii="Times New Roman" w:hAnsi="Times New Roman"/>
          <w:sz w:val="28"/>
          <w:szCs w:val="28"/>
        </w:rPr>
        <w:t>от</w:t>
      </w:r>
      <w:proofErr w:type="gramEnd"/>
      <w:r w:rsidR="00D50B32">
        <w:rPr>
          <w:rFonts w:ascii="Times New Roman" w:hAnsi="Times New Roman"/>
          <w:sz w:val="28"/>
          <w:szCs w:val="28"/>
        </w:rPr>
        <w:t xml:space="preserve"> 24.03.2023 г.</w:t>
      </w:r>
    </w:p>
    <w:p w:rsidR="00D50B32" w:rsidRPr="00D50B32" w:rsidRDefault="00D50B32" w:rsidP="005B1477">
      <w:pPr>
        <w:spacing w:after="0" w:line="240" w:lineRule="auto"/>
        <w:jc w:val="both"/>
        <w:rPr>
          <w:rFonts w:ascii="Times New Roman" w:hAnsi="Times New Roman"/>
          <w:sz w:val="28"/>
          <w:szCs w:val="28"/>
        </w:rPr>
      </w:pPr>
    </w:p>
    <w:p w:rsidR="00A711AB" w:rsidRPr="00D50B32" w:rsidRDefault="00091BB2" w:rsidP="005B1477">
      <w:pPr>
        <w:spacing w:after="0" w:line="240" w:lineRule="auto"/>
        <w:jc w:val="both"/>
        <w:rPr>
          <w:rFonts w:ascii="Times New Roman" w:hAnsi="Times New Roman"/>
          <w:i/>
          <w:sz w:val="28"/>
          <w:szCs w:val="28"/>
        </w:rPr>
      </w:pPr>
      <w:r w:rsidRPr="00D50B32">
        <w:rPr>
          <w:rFonts w:ascii="Times New Roman" w:hAnsi="Times New Roman"/>
          <w:i/>
          <w:sz w:val="28"/>
          <w:szCs w:val="28"/>
        </w:rPr>
        <w:t>О внесении изменений в муниципальную программу</w:t>
      </w:r>
    </w:p>
    <w:p w:rsidR="00875487" w:rsidRPr="00D50B32" w:rsidRDefault="00A731DD" w:rsidP="005B1477">
      <w:pPr>
        <w:spacing w:after="0" w:line="240" w:lineRule="auto"/>
        <w:jc w:val="both"/>
        <w:rPr>
          <w:rFonts w:ascii="Times New Roman" w:hAnsi="Times New Roman"/>
          <w:i/>
          <w:sz w:val="28"/>
          <w:szCs w:val="28"/>
        </w:rPr>
      </w:pPr>
      <w:r w:rsidRPr="00D50B32">
        <w:rPr>
          <w:rFonts w:ascii="Times New Roman" w:hAnsi="Times New Roman"/>
          <w:i/>
          <w:sz w:val="28"/>
          <w:szCs w:val="28"/>
        </w:rPr>
        <w:t>«Формирование современной городской</w:t>
      </w:r>
    </w:p>
    <w:p w:rsidR="005B1477" w:rsidRPr="00D50B32" w:rsidRDefault="00875487" w:rsidP="005B1477">
      <w:pPr>
        <w:spacing w:after="0" w:line="240" w:lineRule="auto"/>
        <w:jc w:val="both"/>
        <w:rPr>
          <w:rFonts w:ascii="Times New Roman" w:hAnsi="Times New Roman"/>
          <w:i/>
          <w:sz w:val="28"/>
          <w:szCs w:val="28"/>
        </w:rPr>
      </w:pPr>
      <w:r w:rsidRPr="00D50B32">
        <w:rPr>
          <w:rFonts w:ascii="Times New Roman" w:hAnsi="Times New Roman"/>
          <w:i/>
          <w:sz w:val="28"/>
          <w:szCs w:val="28"/>
        </w:rPr>
        <w:t>с</w:t>
      </w:r>
      <w:r w:rsidR="00A731DD" w:rsidRPr="00D50B32">
        <w:rPr>
          <w:rFonts w:ascii="Times New Roman" w:hAnsi="Times New Roman"/>
          <w:i/>
          <w:sz w:val="28"/>
          <w:szCs w:val="28"/>
        </w:rPr>
        <w:t>реды</w:t>
      </w:r>
      <w:r w:rsidRPr="00D50B32">
        <w:rPr>
          <w:rFonts w:ascii="Times New Roman" w:hAnsi="Times New Roman"/>
          <w:i/>
          <w:sz w:val="28"/>
          <w:szCs w:val="28"/>
        </w:rPr>
        <w:t xml:space="preserve"> </w:t>
      </w:r>
      <w:r w:rsidR="00837FD3" w:rsidRPr="00D50B32">
        <w:rPr>
          <w:rFonts w:ascii="Times New Roman" w:hAnsi="Times New Roman"/>
          <w:i/>
          <w:sz w:val="28"/>
          <w:szCs w:val="28"/>
        </w:rPr>
        <w:t>на 201</w:t>
      </w:r>
      <w:r w:rsidR="00B116A3" w:rsidRPr="00D50B32">
        <w:rPr>
          <w:rFonts w:ascii="Times New Roman" w:hAnsi="Times New Roman"/>
          <w:i/>
          <w:sz w:val="28"/>
          <w:szCs w:val="28"/>
        </w:rPr>
        <w:t>9</w:t>
      </w:r>
      <w:r w:rsidR="00837FD3" w:rsidRPr="00D50B32">
        <w:rPr>
          <w:rFonts w:ascii="Times New Roman" w:hAnsi="Times New Roman"/>
          <w:i/>
          <w:sz w:val="28"/>
          <w:szCs w:val="28"/>
        </w:rPr>
        <w:t>-2024 годы»</w:t>
      </w:r>
    </w:p>
    <w:p w:rsidR="005B1477" w:rsidRPr="00D50B32" w:rsidRDefault="005B1477" w:rsidP="005B1477">
      <w:pPr>
        <w:spacing w:after="0" w:line="240" w:lineRule="auto"/>
        <w:jc w:val="both"/>
        <w:rPr>
          <w:rFonts w:ascii="Times New Roman" w:hAnsi="Times New Roman"/>
          <w:i/>
          <w:sz w:val="28"/>
          <w:szCs w:val="28"/>
        </w:rPr>
      </w:pPr>
    </w:p>
    <w:p w:rsidR="00192E6C" w:rsidRPr="00D50B32" w:rsidRDefault="004D46FA" w:rsidP="00D50B32">
      <w:pPr>
        <w:pStyle w:val="3"/>
        <w:ind w:firstLine="709"/>
        <w:jc w:val="both"/>
        <w:rPr>
          <w:szCs w:val="28"/>
        </w:rPr>
      </w:pPr>
      <w:r w:rsidRPr="00D50B32">
        <w:rPr>
          <w:szCs w:val="28"/>
        </w:rPr>
        <w:t>В соответствии с</w:t>
      </w:r>
      <w:r w:rsidR="00C658FF" w:rsidRPr="00D50B32">
        <w:rPr>
          <w:szCs w:val="28"/>
        </w:rPr>
        <w:t xml:space="preserve"> Бюджетным кодексом Российской Федерацией, </w:t>
      </w:r>
      <w:r w:rsidRPr="00D50B32">
        <w:rPr>
          <w:szCs w:val="28"/>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3730DE" w:rsidRPr="00D50B32">
        <w:rPr>
          <w:szCs w:val="28"/>
        </w:rPr>
        <w:t xml:space="preserve">ия современной городской среды», </w:t>
      </w:r>
      <w:r w:rsidR="00AD63CE" w:rsidRPr="00D50B32">
        <w:rPr>
          <w:szCs w:val="28"/>
        </w:rPr>
        <w:t>в целях реализации  п</w:t>
      </w:r>
      <w:r w:rsidRPr="00D50B32">
        <w:rPr>
          <w:szCs w:val="28"/>
        </w:rPr>
        <w:t>остановлени</w:t>
      </w:r>
      <w:r w:rsidR="00AD63CE" w:rsidRPr="00D50B32">
        <w:rPr>
          <w:szCs w:val="28"/>
        </w:rPr>
        <w:t>я</w:t>
      </w:r>
      <w:r w:rsidRPr="00D50B32">
        <w:rPr>
          <w:szCs w:val="28"/>
        </w:rPr>
        <w:t xml:space="preserve"> Правительства Республики Северная Осетия-Алания от 29.08.2017 N 337 </w:t>
      </w:r>
      <w:r w:rsidR="00AD63CE" w:rsidRPr="00D50B32">
        <w:rPr>
          <w:szCs w:val="28"/>
        </w:rPr>
        <w:t>«</w:t>
      </w:r>
      <w:r w:rsidRPr="00D50B32">
        <w:rPr>
          <w:szCs w:val="28"/>
        </w:rPr>
        <w:t>О государственной программе Республики Северная Осетия-Алания "Формирование современной городской среды на 2018 - 202</w:t>
      </w:r>
      <w:r w:rsidR="00C658FF" w:rsidRPr="00D50B32">
        <w:rPr>
          <w:szCs w:val="28"/>
        </w:rPr>
        <w:t>4</w:t>
      </w:r>
      <w:r w:rsidRPr="00D50B32">
        <w:rPr>
          <w:szCs w:val="28"/>
        </w:rPr>
        <w:t xml:space="preserve"> годы</w:t>
      </w:r>
      <w:r w:rsidR="00AD63CE" w:rsidRPr="00D50B32">
        <w:rPr>
          <w:szCs w:val="28"/>
        </w:rPr>
        <w:t>»»</w:t>
      </w:r>
      <w:r w:rsidRPr="00D50B32">
        <w:rPr>
          <w:szCs w:val="28"/>
        </w:rPr>
        <w:t>,</w:t>
      </w:r>
      <w:r w:rsidR="003730DE" w:rsidRPr="00D50B32">
        <w:rPr>
          <w:szCs w:val="28"/>
        </w:rPr>
        <w:t xml:space="preserve"> распоряжением Главы Администрации местного самоуправления Моздокского района от 12.04.2021г. №314</w:t>
      </w:r>
      <w:r w:rsidRPr="00D50B32">
        <w:rPr>
          <w:szCs w:val="28"/>
        </w:rPr>
        <w:t xml:space="preserve"> </w:t>
      </w:r>
      <w:r w:rsidR="003730DE" w:rsidRPr="00D50B32">
        <w:rPr>
          <w:szCs w:val="28"/>
        </w:rPr>
        <w:t>«Об утверждении Порядка</w:t>
      </w:r>
      <w:r w:rsidRPr="00D50B32">
        <w:rPr>
          <w:szCs w:val="28"/>
        </w:rPr>
        <w:t>,</w:t>
      </w:r>
      <w:r w:rsidR="003730DE" w:rsidRPr="00D50B32">
        <w:rPr>
          <w:szCs w:val="28"/>
        </w:rPr>
        <w:t xml:space="preserve"> разработки, реализации и оценки эффективности муниципальных программ муниципального образования Моздокский район Республики Северная Осетия-Алания»</w:t>
      </w:r>
      <w:r w:rsidR="001B040D" w:rsidRPr="00D50B32">
        <w:rPr>
          <w:szCs w:val="28"/>
        </w:rPr>
        <w:t xml:space="preserve">, </w:t>
      </w:r>
      <w:r w:rsidR="001B040D" w:rsidRPr="00D50B32">
        <w:rPr>
          <w:color w:val="000000" w:themeColor="text1"/>
          <w:szCs w:val="28"/>
        </w:rPr>
        <w:t>решений Собрания представителей Моздокского района от 27.12.2022 г. №74 «О внесении изменений в решение Собрания представителей Моздокского района от 27.12.2021г. № 448 «Об утверждении бюджета муниципального образования Моздокский район на 2022 год и на плановый период 2023 и 2024 годов»», от 27.12.2022 г. №79 «Об утверждении бюджета муниципального образования Моздокский район на 2023 год и на плановый период 2024 и 2025 годов»</w:t>
      </w:r>
      <w:r w:rsidR="003730DE" w:rsidRPr="00D50B32">
        <w:rPr>
          <w:szCs w:val="28"/>
        </w:rPr>
        <w:t>,</w:t>
      </w:r>
    </w:p>
    <w:p w:rsidR="00A711AB" w:rsidRPr="00D50B32" w:rsidRDefault="00D50B32" w:rsidP="00D50B32">
      <w:pPr>
        <w:pStyle w:val="3"/>
        <w:rPr>
          <w:szCs w:val="28"/>
        </w:rPr>
      </w:pPr>
      <w:r>
        <w:rPr>
          <w:szCs w:val="28"/>
        </w:rPr>
        <w:t xml:space="preserve">п </w:t>
      </w:r>
      <w:r w:rsidR="00AD7DDE" w:rsidRPr="00D50B32">
        <w:rPr>
          <w:szCs w:val="28"/>
        </w:rPr>
        <w:t>о</w:t>
      </w:r>
      <w:r>
        <w:rPr>
          <w:szCs w:val="28"/>
        </w:rPr>
        <w:t xml:space="preserve"> </w:t>
      </w:r>
      <w:r w:rsidR="00AD7DDE" w:rsidRPr="00D50B32">
        <w:rPr>
          <w:szCs w:val="28"/>
        </w:rPr>
        <w:t>с</w:t>
      </w:r>
      <w:r>
        <w:rPr>
          <w:szCs w:val="28"/>
        </w:rPr>
        <w:t xml:space="preserve"> </w:t>
      </w:r>
      <w:proofErr w:type="gramStart"/>
      <w:r w:rsidR="00AD7DDE" w:rsidRPr="00D50B32">
        <w:rPr>
          <w:szCs w:val="28"/>
        </w:rPr>
        <w:t>т</w:t>
      </w:r>
      <w:proofErr w:type="gramEnd"/>
      <w:r>
        <w:rPr>
          <w:szCs w:val="28"/>
        </w:rPr>
        <w:t xml:space="preserve"> </w:t>
      </w:r>
      <w:r w:rsidR="00AD7DDE" w:rsidRPr="00D50B32">
        <w:rPr>
          <w:szCs w:val="28"/>
        </w:rPr>
        <w:t>а</w:t>
      </w:r>
      <w:r>
        <w:rPr>
          <w:szCs w:val="28"/>
        </w:rPr>
        <w:t xml:space="preserve"> </w:t>
      </w:r>
      <w:r w:rsidR="00AD7DDE" w:rsidRPr="00D50B32">
        <w:rPr>
          <w:szCs w:val="28"/>
        </w:rPr>
        <w:t>н</w:t>
      </w:r>
      <w:r>
        <w:rPr>
          <w:szCs w:val="28"/>
        </w:rPr>
        <w:t xml:space="preserve"> </w:t>
      </w:r>
      <w:r w:rsidR="00AD7DDE" w:rsidRPr="00D50B32">
        <w:rPr>
          <w:szCs w:val="28"/>
        </w:rPr>
        <w:t>о</w:t>
      </w:r>
      <w:r>
        <w:rPr>
          <w:szCs w:val="28"/>
        </w:rPr>
        <w:t xml:space="preserve"> </w:t>
      </w:r>
      <w:r w:rsidR="00AD7DDE" w:rsidRPr="00D50B32">
        <w:rPr>
          <w:szCs w:val="28"/>
        </w:rPr>
        <w:t>в</w:t>
      </w:r>
      <w:r>
        <w:rPr>
          <w:szCs w:val="28"/>
        </w:rPr>
        <w:t xml:space="preserve"> </w:t>
      </w:r>
      <w:r w:rsidR="00AD7DDE" w:rsidRPr="00D50B32">
        <w:rPr>
          <w:szCs w:val="28"/>
        </w:rPr>
        <w:t>л</w:t>
      </w:r>
      <w:r>
        <w:rPr>
          <w:szCs w:val="28"/>
        </w:rPr>
        <w:t xml:space="preserve"> </w:t>
      </w:r>
      <w:r w:rsidR="00AD7DDE" w:rsidRPr="00D50B32">
        <w:rPr>
          <w:szCs w:val="28"/>
        </w:rPr>
        <w:t>я</w:t>
      </w:r>
      <w:r>
        <w:rPr>
          <w:szCs w:val="28"/>
        </w:rPr>
        <w:t xml:space="preserve"> </w:t>
      </w:r>
      <w:r w:rsidR="00AD7DDE" w:rsidRPr="00D50B32">
        <w:rPr>
          <w:szCs w:val="28"/>
        </w:rPr>
        <w:t>ю</w:t>
      </w:r>
      <w:r w:rsidR="00667DA0" w:rsidRPr="00D50B32">
        <w:rPr>
          <w:szCs w:val="28"/>
        </w:rPr>
        <w:t>:</w:t>
      </w:r>
    </w:p>
    <w:p w:rsidR="008C6B13" w:rsidRPr="00D50B32" w:rsidRDefault="00B14B5A" w:rsidP="008C6B13">
      <w:pPr>
        <w:pStyle w:val="ConsPlusNormal"/>
        <w:widowControl/>
        <w:numPr>
          <w:ilvl w:val="0"/>
          <w:numId w:val="38"/>
        </w:numPr>
        <w:tabs>
          <w:tab w:val="left" w:pos="993"/>
        </w:tabs>
        <w:autoSpaceDE/>
        <w:autoSpaceDN/>
        <w:adjustRightInd/>
        <w:ind w:left="0" w:firstLine="709"/>
        <w:jc w:val="both"/>
        <w:outlineLvl w:val="1"/>
        <w:rPr>
          <w:rFonts w:ascii="Times New Roman" w:hAnsi="Times New Roman" w:cs="Times New Roman"/>
          <w:sz w:val="28"/>
          <w:szCs w:val="28"/>
        </w:rPr>
      </w:pPr>
      <w:r w:rsidRPr="00D50B32">
        <w:rPr>
          <w:rFonts w:ascii="Times New Roman" w:hAnsi="Times New Roman" w:cs="Times New Roman"/>
          <w:color w:val="000000" w:themeColor="text1"/>
          <w:sz w:val="28"/>
          <w:szCs w:val="28"/>
        </w:rPr>
        <w:t>В</w:t>
      </w:r>
      <w:r w:rsidR="008D5303" w:rsidRPr="00D50B32">
        <w:rPr>
          <w:rFonts w:ascii="Times New Roman" w:hAnsi="Times New Roman" w:cs="Times New Roman"/>
          <w:color w:val="000000" w:themeColor="text1"/>
          <w:sz w:val="28"/>
          <w:szCs w:val="28"/>
        </w:rPr>
        <w:t>нести в</w:t>
      </w:r>
      <w:r w:rsidR="00667DA0" w:rsidRPr="00D50B32">
        <w:rPr>
          <w:rFonts w:ascii="Times New Roman" w:hAnsi="Times New Roman" w:cs="Times New Roman"/>
          <w:color w:val="000000" w:themeColor="text1"/>
          <w:sz w:val="28"/>
          <w:szCs w:val="28"/>
        </w:rPr>
        <w:t xml:space="preserve"> муниципальную</w:t>
      </w:r>
      <w:r w:rsidR="00116531" w:rsidRPr="00D50B32">
        <w:rPr>
          <w:rFonts w:ascii="Times New Roman" w:hAnsi="Times New Roman" w:cs="Times New Roman"/>
          <w:color w:val="000000" w:themeColor="text1"/>
          <w:sz w:val="28"/>
          <w:szCs w:val="28"/>
        </w:rPr>
        <w:t xml:space="preserve"> программу</w:t>
      </w:r>
      <w:r w:rsidR="00DE4750" w:rsidRPr="00D50B32">
        <w:rPr>
          <w:rFonts w:ascii="Times New Roman" w:hAnsi="Times New Roman" w:cs="Times New Roman"/>
          <w:color w:val="000000" w:themeColor="text1"/>
          <w:sz w:val="28"/>
          <w:szCs w:val="28"/>
        </w:rPr>
        <w:t xml:space="preserve"> </w:t>
      </w:r>
      <w:r w:rsidR="00B116A3" w:rsidRPr="00D50B32">
        <w:rPr>
          <w:rFonts w:ascii="Times New Roman" w:hAnsi="Times New Roman" w:cs="Times New Roman"/>
          <w:color w:val="000000" w:themeColor="text1"/>
          <w:sz w:val="28"/>
          <w:szCs w:val="28"/>
        </w:rPr>
        <w:t>Моздокского района «Формирование современной городской среды на 2019-2024 годы»</w:t>
      </w:r>
      <w:r w:rsidR="00EE2EDB" w:rsidRPr="00D50B32">
        <w:rPr>
          <w:rFonts w:ascii="Times New Roman" w:hAnsi="Times New Roman" w:cs="Times New Roman"/>
          <w:color w:val="000000" w:themeColor="text1"/>
          <w:sz w:val="28"/>
          <w:szCs w:val="28"/>
        </w:rPr>
        <w:t xml:space="preserve">, утвержденную постановлением Главы Администрации местного самоуправления Моздокского района от 01.07.2019г. №34-Д «Об утверждении муниципальной программы «Формирование современной городской среды на 2019-2024 годы»», </w:t>
      </w:r>
      <w:r w:rsidR="008C6B13" w:rsidRPr="00D50B32">
        <w:rPr>
          <w:rFonts w:ascii="Times New Roman" w:hAnsi="Times New Roman" w:cs="Times New Roman"/>
          <w:bCs/>
          <w:sz w:val="28"/>
          <w:szCs w:val="28"/>
        </w:rPr>
        <w:t xml:space="preserve">изложив </w:t>
      </w:r>
      <w:r w:rsidR="008C6B13" w:rsidRPr="00D50B32">
        <w:rPr>
          <w:rFonts w:ascii="Times New Roman" w:hAnsi="Times New Roman" w:cs="Times New Roman"/>
          <w:color w:val="000000" w:themeColor="text1"/>
          <w:sz w:val="28"/>
          <w:szCs w:val="28"/>
        </w:rPr>
        <w:t>ее в новой редакции</w:t>
      </w:r>
      <w:r w:rsidR="008C6B13" w:rsidRPr="00D50B32">
        <w:rPr>
          <w:rFonts w:ascii="Times New Roman" w:hAnsi="Times New Roman" w:cs="Times New Roman"/>
          <w:bCs/>
          <w:sz w:val="28"/>
          <w:szCs w:val="28"/>
        </w:rPr>
        <w:t xml:space="preserve">, согласно </w:t>
      </w:r>
      <w:proofErr w:type="gramStart"/>
      <w:r w:rsidR="008C6B13" w:rsidRPr="00D50B32">
        <w:rPr>
          <w:rFonts w:ascii="Times New Roman" w:hAnsi="Times New Roman" w:cs="Times New Roman"/>
          <w:bCs/>
          <w:sz w:val="28"/>
          <w:szCs w:val="28"/>
        </w:rPr>
        <w:t>приложению</w:t>
      </w:r>
      <w:proofErr w:type="gramEnd"/>
      <w:r w:rsidR="008C6B13" w:rsidRPr="00D50B32">
        <w:rPr>
          <w:rFonts w:ascii="Times New Roman" w:hAnsi="Times New Roman" w:cs="Times New Roman"/>
          <w:bCs/>
          <w:sz w:val="28"/>
          <w:szCs w:val="28"/>
        </w:rPr>
        <w:t xml:space="preserve"> к настоящему постановлению.</w:t>
      </w:r>
    </w:p>
    <w:p w:rsidR="008D5303" w:rsidRPr="00D50B32" w:rsidRDefault="005C430F" w:rsidP="00D50B32">
      <w:pPr>
        <w:pStyle w:val="a5"/>
        <w:spacing w:after="0" w:line="240" w:lineRule="auto"/>
        <w:ind w:left="0" w:firstLine="709"/>
        <w:jc w:val="both"/>
        <w:outlineLvl w:val="1"/>
        <w:rPr>
          <w:rFonts w:ascii="Times New Roman" w:hAnsi="Times New Roman"/>
          <w:sz w:val="28"/>
          <w:szCs w:val="28"/>
        </w:rPr>
      </w:pPr>
      <w:r w:rsidRPr="00D50B32">
        <w:rPr>
          <w:rFonts w:ascii="Times New Roman" w:hAnsi="Times New Roman"/>
          <w:sz w:val="28"/>
          <w:szCs w:val="28"/>
        </w:rPr>
        <w:t>2</w:t>
      </w:r>
      <w:r w:rsidR="00707EAB" w:rsidRPr="00D50B32">
        <w:rPr>
          <w:rFonts w:ascii="Times New Roman" w:hAnsi="Times New Roman"/>
          <w:sz w:val="28"/>
          <w:szCs w:val="28"/>
        </w:rPr>
        <w:t>.</w:t>
      </w:r>
      <w:r w:rsidR="00FB4DD4" w:rsidRPr="00D50B32">
        <w:rPr>
          <w:rFonts w:ascii="Times New Roman" w:hAnsi="Times New Roman"/>
          <w:sz w:val="28"/>
          <w:szCs w:val="28"/>
        </w:rPr>
        <w:t xml:space="preserve"> </w:t>
      </w:r>
      <w:r w:rsidR="008D5303" w:rsidRPr="00D50B32">
        <w:rPr>
          <w:rFonts w:ascii="Times New Roman" w:hAnsi="Times New Roman"/>
          <w:sz w:val="28"/>
          <w:szCs w:val="28"/>
        </w:rPr>
        <w:t>Отделу информационных технологий, защите информации и муниципальных услуг Администрации местного самоуправления Моздокского района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«Интернет».</w:t>
      </w:r>
    </w:p>
    <w:p w:rsidR="008942BC" w:rsidRPr="00D50B32" w:rsidRDefault="005C430F" w:rsidP="00D50B32">
      <w:pPr>
        <w:pStyle w:val="ConsPlusNormal"/>
        <w:ind w:firstLine="709"/>
        <w:jc w:val="both"/>
        <w:outlineLvl w:val="1"/>
        <w:rPr>
          <w:rFonts w:ascii="Times New Roman" w:hAnsi="Times New Roman" w:cs="Times New Roman"/>
          <w:sz w:val="28"/>
          <w:szCs w:val="28"/>
        </w:rPr>
      </w:pPr>
      <w:r w:rsidRPr="00D50B32">
        <w:rPr>
          <w:rFonts w:ascii="Times New Roman" w:hAnsi="Times New Roman" w:cs="Times New Roman"/>
          <w:sz w:val="28"/>
          <w:szCs w:val="28"/>
        </w:rPr>
        <w:t>3</w:t>
      </w:r>
      <w:r w:rsidR="00707EAB" w:rsidRPr="00D50B32">
        <w:rPr>
          <w:rFonts w:ascii="Times New Roman" w:hAnsi="Times New Roman" w:cs="Times New Roman"/>
          <w:sz w:val="28"/>
          <w:szCs w:val="28"/>
        </w:rPr>
        <w:t>.</w:t>
      </w:r>
      <w:r w:rsidRPr="00D50B32">
        <w:rPr>
          <w:rFonts w:ascii="Times New Roman" w:hAnsi="Times New Roman" w:cs="Times New Roman"/>
          <w:sz w:val="28"/>
          <w:szCs w:val="28"/>
        </w:rPr>
        <w:t xml:space="preserve"> </w:t>
      </w:r>
      <w:r w:rsidR="00F637DA" w:rsidRPr="00D50B32">
        <w:rPr>
          <w:rFonts w:ascii="Times New Roman" w:hAnsi="Times New Roman" w:cs="Times New Roman"/>
          <w:sz w:val="28"/>
          <w:szCs w:val="28"/>
        </w:rPr>
        <w:t xml:space="preserve">Контроль за исполнением настоящего постановления </w:t>
      </w:r>
      <w:r w:rsidR="002431F8" w:rsidRPr="00D50B32">
        <w:rPr>
          <w:rFonts w:ascii="Times New Roman" w:hAnsi="Times New Roman" w:cs="Times New Roman"/>
          <w:sz w:val="28"/>
          <w:szCs w:val="28"/>
        </w:rPr>
        <w:t>оставляю за собой.</w:t>
      </w:r>
    </w:p>
    <w:p w:rsidR="00D50B32" w:rsidRPr="00D50B32" w:rsidRDefault="00D50B32" w:rsidP="00D50B32">
      <w:pPr>
        <w:spacing w:after="0" w:line="240" w:lineRule="auto"/>
        <w:rPr>
          <w:rFonts w:ascii="Times New Roman" w:hAnsi="Times New Roman"/>
          <w:sz w:val="28"/>
          <w:szCs w:val="28"/>
        </w:rPr>
      </w:pPr>
    </w:p>
    <w:p w:rsidR="00D50B32" w:rsidRPr="00D50B32" w:rsidRDefault="00D50B32" w:rsidP="00D50B32">
      <w:pPr>
        <w:spacing w:after="0" w:line="240" w:lineRule="auto"/>
        <w:rPr>
          <w:rFonts w:ascii="Times New Roman" w:hAnsi="Times New Roman"/>
          <w:sz w:val="28"/>
          <w:szCs w:val="28"/>
        </w:rPr>
      </w:pPr>
    </w:p>
    <w:p w:rsidR="00D50B32" w:rsidRPr="00D50B32" w:rsidRDefault="00D50B32" w:rsidP="00D50B32">
      <w:pPr>
        <w:spacing w:after="0" w:line="240" w:lineRule="auto"/>
        <w:rPr>
          <w:rFonts w:ascii="Times New Roman" w:hAnsi="Times New Roman"/>
          <w:sz w:val="28"/>
          <w:szCs w:val="28"/>
        </w:rPr>
      </w:pPr>
    </w:p>
    <w:p w:rsidR="00D50B32" w:rsidRPr="00D50B32" w:rsidRDefault="00D50B32" w:rsidP="00D50B32">
      <w:pPr>
        <w:spacing w:after="0" w:line="240" w:lineRule="auto"/>
        <w:rPr>
          <w:rFonts w:ascii="Times New Roman" w:hAnsi="Times New Roman"/>
          <w:sz w:val="28"/>
          <w:szCs w:val="28"/>
        </w:rPr>
      </w:pPr>
    </w:p>
    <w:p w:rsidR="00D50B32" w:rsidRPr="00D50B32" w:rsidRDefault="00D50B32" w:rsidP="00D50B32">
      <w:pPr>
        <w:spacing w:after="0" w:line="240" w:lineRule="auto"/>
        <w:rPr>
          <w:rFonts w:ascii="Times New Roman" w:hAnsi="Times New Roman"/>
          <w:sz w:val="28"/>
          <w:szCs w:val="28"/>
        </w:rPr>
      </w:pPr>
    </w:p>
    <w:p w:rsidR="00D50B32" w:rsidRPr="00D50B32" w:rsidRDefault="00D50B32" w:rsidP="00D50B32">
      <w:pPr>
        <w:spacing w:after="0" w:line="240" w:lineRule="auto"/>
        <w:rPr>
          <w:rFonts w:ascii="Times New Roman" w:hAnsi="Times New Roman"/>
          <w:sz w:val="28"/>
          <w:szCs w:val="28"/>
        </w:rPr>
      </w:pPr>
      <w:r w:rsidRPr="00D50B32">
        <w:rPr>
          <w:rFonts w:ascii="Times New Roman" w:hAnsi="Times New Roman"/>
          <w:sz w:val="28"/>
          <w:szCs w:val="28"/>
        </w:rPr>
        <w:t>Глава Администрации</w:t>
      </w:r>
      <w:r w:rsidRPr="00D50B32">
        <w:rPr>
          <w:rFonts w:ascii="Times New Roman" w:hAnsi="Times New Roman"/>
          <w:sz w:val="28"/>
          <w:szCs w:val="28"/>
        </w:rPr>
        <w:tab/>
      </w:r>
      <w:r w:rsidRPr="00D50B32">
        <w:rPr>
          <w:rFonts w:ascii="Times New Roman" w:hAnsi="Times New Roman"/>
          <w:sz w:val="28"/>
          <w:szCs w:val="28"/>
        </w:rPr>
        <w:tab/>
      </w:r>
      <w:r w:rsidRPr="00D50B32">
        <w:rPr>
          <w:rFonts w:ascii="Times New Roman" w:hAnsi="Times New Roman"/>
          <w:sz w:val="28"/>
          <w:szCs w:val="28"/>
        </w:rPr>
        <w:tab/>
      </w:r>
      <w:r w:rsidRPr="00D50B32">
        <w:rPr>
          <w:rFonts w:ascii="Times New Roman" w:hAnsi="Times New Roman"/>
          <w:sz w:val="28"/>
          <w:szCs w:val="28"/>
        </w:rPr>
        <w:tab/>
      </w:r>
      <w:r w:rsidRPr="00D50B32">
        <w:rPr>
          <w:rFonts w:ascii="Times New Roman" w:hAnsi="Times New Roman"/>
          <w:sz w:val="28"/>
          <w:szCs w:val="28"/>
        </w:rPr>
        <w:tab/>
      </w:r>
      <w:r w:rsidRPr="00D50B32">
        <w:rPr>
          <w:rFonts w:ascii="Times New Roman" w:hAnsi="Times New Roman"/>
          <w:sz w:val="28"/>
          <w:szCs w:val="28"/>
        </w:rPr>
        <w:tab/>
      </w:r>
      <w:r w:rsidRPr="00D50B32">
        <w:rPr>
          <w:rFonts w:ascii="Times New Roman" w:hAnsi="Times New Roman"/>
          <w:sz w:val="28"/>
          <w:szCs w:val="28"/>
        </w:rPr>
        <w:tab/>
        <w:t xml:space="preserve">             Р. </w:t>
      </w:r>
      <w:proofErr w:type="spellStart"/>
      <w:r w:rsidRPr="00D50B32">
        <w:rPr>
          <w:rFonts w:ascii="Times New Roman" w:hAnsi="Times New Roman"/>
          <w:sz w:val="28"/>
          <w:szCs w:val="28"/>
        </w:rPr>
        <w:t>Адырхаев</w:t>
      </w:r>
      <w:proofErr w:type="spellEnd"/>
    </w:p>
    <w:p w:rsidR="005B1477" w:rsidRPr="00D50B32" w:rsidRDefault="005B1477" w:rsidP="00D50B32">
      <w:pPr>
        <w:pStyle w:val="11"/>
        <w:rPr>
          <w:rFonts w:ascii="Times New Roman" w:hAnsi="Times New Roman"/>
        </w:rPr>
      </w:pPr>
    </w:p>
    <w:p w:rsidR="00D50B32" w:rsidRPr="00D50B32" w:rsidRDefault="00D50B32" w:rsidP="00D50B32">
      <w:pPr>
        <w:pStyle w:val="11"/>
        <w:rPr>
          <w:rFonts w:ascii="Times New Roman" w:hAnsi="Times New Roman"/>
        </w:rPr>
      </w:pPr>
    </w:p>
    <w:p w:rsidR="00D50B32" w:rsidRP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Default="00D50B32" w:rsidP="00D50B32">
      <w:pPr>
        <w:pStyle w:val="11"/>
        <w:rPr>
          <w:rFonts w:ascii="Times New Roman" w:hAnsi="Times New Roman"/>
        </w:rPr>
      </w:pPr>
    </w:p>
    <w:p w:rsidR="00D50B32" w:rsidRPr="00D50B32" w:rsidRDefault="00D50B32" w:rsidP="00D50B32">
      <w:pPr>
        <w:pStyle w:val="11"/>
        <w:rPr>
          <w:rFonts w:ascii="Times New Roman" w:hAnsi="Times New Roman"/>
        </w:rPr>
      </w:pPr>
    </w:p>
    <w:p w:rsidR="00D50B32" w:rsidRPr="00D50B32" w:rsidRDefault="00D50B32" w:rsidP="00D50B32">
      <w:pPr>
        <w:pStyle w:val="11"/>
        <w:rPr>
          <w:rFonts w:ascii="Times New Roman" w:hAnsi="Times New Roman"/>
          <w:sz w:val="16"/>
          <w:szCs w:val="16"/>
        </w:rPr>
      </w:pPr>
      <w:proofErr w:type="spellStart"/>
      <w:r w:rsidRPr="00D50B32">
        <w:rPr>
          <w:rFonts w:ascii="Times New Roman" w:hAnsi="Times New Roman"/>
          <w:sz w:val="16"/>
          <w:szCs w:val="16"/>
        </w:rPr>
        <w:t>Исп</w:t>
      </w:r>
      <w:proofErr w:type="spellEnd"/>
      <w:r w:rsidRPr="00D50B32">
        <w:rPr>
          <w:rFonts w:ascii="Times New Roman" w:hAnsi="Times New Roman"/>
          <w:sz w:val="16"/>
          <w:szCs w:val="16"/>
        </w:rPr>
        <w:t xml:space="preserve">: Е. </w:t>
      </w:r>
      <w:proofErr w:type="spellStart"/>
      <w:r w:rsidRPr="00D50B32">
        <w:rPr>
          <w:rFonts w:ascii="Times New Roman" w:hAnsi="Times New Roman"/>
          <w:sz w:val="16"/>
          <w:szCs w:val="16"/>
        </w:rPr>
        <w:t>Тюникова</w:t>
      </w:r>
      <w:proofErr w:type="spellEnd"/>
      <w:r w:rsidRPr="00D50B32">
        <w:rPr>
          <w:rFonts w:ascii="Times New Roman" w:hAnsi="Times New Roman"/>
          <w:sz w:val="16"/>
          <w:szCs w:val="16"/>
        </w:rPr>
        <w:t>, тел: 3-21-23</w:t>
      </w:r>
    </w:p>
    <w:p w:rsidR="00D50B32" w:rsidRPr="00D50B32" w:rsidRDefault="00D50B32" w:rsidP="00D50B32">
      <w:pPr>
        <w:pStyle w:val="11"/>
        <w:rPr>
          <w:rFonts w:ascii="Times New Roman" w:hAnsi="Times New Roman"/>
          <w:sz w:val="16"/>
          <w:szCs w:val="16"/>
        </w:rPr>
      </w:pPr>
      <w:r w:rsidRPr="00D50B32">
        <w:rPr>
          <w:rFonts w:ascii="Times New Roman" w:hAnsi="Times New Roman"/>
          <w:sz w:val="16"/>
          <w:szCs w:val="16"/>
        </w:rPr>
        <w:t xml:space="preserve">         Т. Хонина, тел: 3-20-47</w:t>
      </w: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3A7270" w:rsidRDefault="003A7270" w:rsidP="00D50B32">
      <w:pPr>
        <w:spacing w:after="0" w:line="240" w:lineRule="auto"/>
        <w:ind w:left="4962"/>
        <w:jc w:val="center"/>
        <w:rPr>
          <w:rFonts w:ascii="Times New Roman" w:hAnsi="Times New Roman"/>
          <w:i/>
          <w:sz w:val="26"/>
          <w:szCs w:val="26"/>
        </w:rPr>
      </w:pPr>
    </w:p>
    <w:p w:rsidR="00D50B32" w:rsidRPr="00D50B32" w:rsidRDefault="00D50B32" w:rsidP="00D50B32">
      <w:pPr>
        <w:spacing w:after="0" w:line="240" w:lineRule="auto"/>
        <w:ind w:left="4962"/>
        <w:jc w:val="center"/>
        <w:rPr>
          <w:rFonts w:ascii="Times New Roman" w:hAnsi="Times New Roman"/>
          <w:i/>
          <w:sz w:val="26"/>
          <w:szCs w:val="26"/>
        </w:rPr>
      </w:pPr>
      <w:bookmarkStart w:id="0" w:name="_GoBack"/>
      <w:bookmarkEnd w:id="0"/>
      <w:r w:rsidRPr="00D50B32">
        <w:rPr>
          <w:rFonts w:ascii="Times New Roman" w:hAnsi="Times New Roman"/>
          <w:i/>
          <w:sz w:val="26"/>
          <w:szCs w:val="26"/>
        </w:rPr>
        <w:lastRenderedPageBreak/>
        <w:t>Приложение</w:t>
      </w:r>
    </w:p>
    <w:p w:rsidR="00D50B32" w:rsidRPr="00D50B32" w:rsidRDefault="00D50B32" w:rsidP="00D50B32">
      <w:pPr>
        <w:spacing w:after="0" w:line="240" w:lineRule="auto"/>
        <w:ind w:left="4962"/>
        <w:jc w:val="center"/>
        <w:rPr>
          <w:rFonts w:ascii="Times New Roman" w:hAnsi="Times New Roman"/>
          <w:i/>
          <w:sz w:val="26"/>
          <w:szCs w:val="26"/>
        </w:rPr>
      </w:pPr>
      <w:r w:rsidRPr="00D50B32">
        <w:rPr>
          <w:rFonts w:ascii="Times New Roman" w:hAnsi="Times New Roman"/>
          <w:i/>
          <w:sz w:val="26"/>
          <w:szCs w:val="26"/>
        </w:rPr>
        <w:t xml:space="preserve">к постановлению </w:t>
      </w:r>
    </w:p>
    <w:p w:rsidR="00D50B32" w:rsidRPr="00D50B32" w:rsidRDefault="00D50B32" w:rsidP="00D50B32">
      <w:pPr>
        <w:spacing w:after="0" w:line="240" w:lineRule="auto"/>
        <w:ind w:left="4962"/>
        <w:jc w:val="center"/>
        <w:rPr>
          <w:rFonts w:ascii="Times New Roman" w:hAnsi="Times New Roman"/>
          <w:i/>
          <w:sz w:val="26"/>
          <w:szCs w:val="26"/>
        </w:rPr>
      </w:pPr>
      <w:r w:rsidRPr="00D50B32">
        <w:rPr>
          <w:rFonts w:ascii="Times New Roman" w:hAnsi="Times New Roman"/>
          <w:i/>
          <w:sz w:val="26"/>
          <w:szCs w:val="26"/>
        </w:rPr>
        <w:t>Главы Администрации</w:t>
      </w:r>
    </w:p>
    <w:p w:rsidR="00D50B32" w:rsidRPr="00D50B32" w:rsidRDefault="00D50B32" w:rsidP="00D50B32">
      <w:pPr>
        <w:spacing w:after="0" w:line="240" w:lineRule="auto"/>
        <w:ind w:left="4962"/>
        <w:jc w:val="center"/>
        <w:rPr>
          <w:rFonts w:ascii="Times New Roman" w:hAnsi="Times New Roman"/>
          <w:i/>
          <w:sz w:val="26"/>
          <w:szCs w:val="26"/>
        </w:rPr>
      </w:pPr>
      <w:r w:rsidRPr="00D50B32">
        <w:rPr>
          <w:rFonts w:ascii="Times New Roman" w:hAnsi="Times New Roman"/>
          <w:i/>
          <w:sz w:val="26"/>
          <w:szCs w:val="26"/>
        </w:rPr>
        <w:t xml:space="preserve">местного самоуправления </w:t>
      </w:r>
    </w:p>
    <w:p w:rsidR="00D50B32" w:rsidRDefault="00D50B32" w:rsidP="00D50B32">
      <w:pPr>
        <w:spacing w:after="0" w:line="240" w:lineRule="auto"/>
        <w:ind w:left="4962"/>
        <w:jc w:val="center"/>
        <w:rPr>
          <w:rFonts w:ascii="Times New Roman" w:hAnsi="Times New Roman"/>
          <w:i/>
          <w:sz w:val="26"/>
          <w:szCs w:val="26"/>
        </w:rPr>
      </w:pPr>
      <w:r w:rsidRPr="00D50B32">
        <w:rPr>
          <w:rFonts w:ascii="Times New Roman" w:hAnsi="Times New Roman"/>
          <w:i/>
          <w:sz w:val="26"/>
          <w:szCs w:val="26"/>
        </w:rPr>
        <w:t xml:space="preserve">Моздокского района </w:t>
      </w:r>
    </w:p>
    <w:p w:rsidR="00D50B32" w:rsidRPr="00D50B32" w:rsidRDefault="00D50B32" w:rsidP="00D50B32">
      <w:pPr>
        <w:spacing w:after="0" w:line="240" w:lineRule="auto"/>
        <w:ind w:left="4962"/>
        <w:jc w:val="center"/>
        <w:rPr>
          <w:rFonts w:ascii="Times New Roman" w:hAnsi="Times New Roman"/>
          <w:i/>
          <w:sz w:val="26"/>
          <w:szCs w:val="26"/>
        </w:rPr>
      </w:pPr>
      <w:r>
        <w:rPr>
          <w:rFonts w:ascii="Times New Roman" w:hAnsi="Times New Roman"/>
          <w:i/>
          <w:sz w:val="26"/>
          <w:szCs w:val="26"/>
        </w:rPr>
        <w:t>№45-Д от 24.03.2023 г.</w:t>
      </w:r>
    </w:p>
    <w:p w:rsidR="00206342" w:rsidRPr="00D50B32" w:rsidRDefault="00206342" w:rsidP="00AB45F6">
      <w:pPr>
        <w:spacing w:after="0" w:line="240" w:lineRule="auto"/>
        <w:rPr>
          <w:rFonts w:ascii="Times New Roman" w:hAnsi="Times New Roman"/>
          <w:sz w:val="24"/>
          <w:szCs w:val="24"/>
          <w:lang w:eastAsia="en-US"/>
        </w:rPr>
      </w:pPr>
    </w:p>
    <w:p w:rsidR="0012409E" w:rsidRPr="00D50B32" w:rsidRDefault="003C2C96" w:rsidP="00AB45F6">
      <w:pPr>
        <w:pStyle w:val="ConsPlusNormal"/>
        <w:jc w:val="center"/>
        <w:outlineLvl w:val="1"/>
        <w:rPr>
          <w:rFonts w:ascii="Times New Roman" w:hAnsi="Times New Roman" w:cs="Times New Roman"/>
          <w:sz w:val="24"/>
          <w:szCs w:val="24"/>
        </w:rPr>
      </w:pPr>
      <w:r w:rsidRPr="00D50B32">
        <w:rPr>
          <w:rFonts w:ascii="Times New Roman" w:hAnsi="Times New Roman" w:cs="Times New Roman"/>
          <w:sz w:val="24"/>
          <w:szCs w:val="24"/>
        </w:rPr>
        <w:t>П</w:t>
      </w:r>
      <w:r w:rsidR="0012409E" w:rsidRPr="00D50B32">
        <w:rPr>
          <w:rFonts w:ascii="Times New Roman" w:hAnsi="Times New Roman" w:cs="Times New Roman"/>
          <w:sz w:val="24"/>
          <w:szCs w:val="24"/>
        </w:rPr>
        <w:t>АСПОРТ</w:t>
      </w:r>
    </w:p>
    <w:p w:rsidR="00183346" w:rsidRPr="00D50B32" w:rsidRDefault="00854EAB" w:rsidP="00AB45F6">
      <w:pPr>
        <w:tabs>
          <w:tab w:val="left" w:pos="5700"/>
          <w:tab w:val="left" w:pos="6120"/>
          <w:tab w:val="left" w:pos="7088"/>
        </w:tabs>
        <w:spacing w:after="0" w:line="240" w:lineRule="auto"/>
        <w:jc w:val="center"/>
        <w:rPr>
          <w:rFonts w:ascii="Times New Roman" w:hAnsi="Times New Roman"/>
          <w:sz w:val="24"/>
          <w:szCs w:val="24"/>
        </w:rPr>
      </w:pPr>
      <w:r w:rsidRPr="00D50B32">
        <w:rPr>
          <w:rFonts w:ascii="Times New Roman" w:hAnsi="Times New Roman"/>
          <w:sz w:val="24"/>
          <w:szCs w:val="24"/>
        </w:rPr>
        <w:t>м</w:t>
      </w:r>
      <w:r w:rsidR="00183346" w:rsidRPr="00D50B32">
        <w:rPr>
          <w:rFonts w:ascii="Times New Roman" w:hAnsi="Times New Roman"/>
          <w:sz w:val="24"/>
          <w:szCs w:val="24"/>
        </w:rPr>
        <w:t>униципальн</w:t>
      </w:r>
      <w:r w:rsidR="00E5528A" w:rsidRPr="00D50B32">
        <w:rPr>
          <w:rFonts w:ascii="Times New Roman" w:hAnsi="Times New Roman"/>
          <w:sz w:val="24"/>
          <w:szCs w:val="24"/>
        </w:rPr>
        <w:t>ой</w:t>
      </w:r>
      <w:r w:rsidR="00183346" w:rsidRPr="00D50B32">
        <w:rPr>
          <w:rFonts w:ascii="Times New Roman" w:hAnsi="Times New Roman"/>
          <w:sz w:val="24"/>
          <w:szCs w:val="24"/>
        </w:rPr>
        <w:t xml:space="preserve"> программ</w:t>
      </w:r>
      <w:r w:rsidR="00E5528A" w:rsidRPr="00D50B32">
        <w:rPr>
          <w:rFonts w:ascii="Times New Roman" w:hAnsi="Times New Roman"/>
          <w:sz w:val="24"/>
          <w:szCs w:val="24"/>
        </w:rPr>
        <w:t>ы</w:t>
      </w:r>
    </w:p>
    <w:p w:rsidR="006E13E8" w:rsidRPr="00D50B32" w:rsidRDefault="00B116A3" w:rsidP="00AB45F6">
      <w:pPr>
        <w:tabs>
          <w:tab w:val="left" w:pos="5700"/>
          <w:tab w:val="left" w:pos="6120"/>
          <w:tab w:val="left" w:pos="7088"/>
        </w:tabs>
        <w:spacing w:after="0" w:line="240" w:lineRule="auto"/>
        <w:jc w:val="center"/>
        <w:rPr>
          <w:rFonts w:ascii="Times New Roman" w:hAnsi="Times New Roman"/>
          <w:sz w:val="24"/>
          <w:szCs w:val="24"/>
        </w:rPr>
      </w:pPr>
      <w:r w:rsidRPr="00D50B32">
        <w:rPr>
          <w:rFonts w:ascii="Times New Roman" w:hAnsi="Times New Roman"/>
          <w:sz w:val="24"/>
          <w:szCs w:val="24"/>
        </w:rPr>
        <w:t xml:space="preserve">Моздокского района «Формирование современной городской среды» </w:t>
      </w:r>
    </w:p>
    <w:p w:rsidR="00183346" w:rsidRPr="00D50B32" w:rsidRDefault="00183346" w:rsidP="00AB45F6">
      <w:pPr>
        <w:tabs>
          <w:tab w:val="left" w:pos="5700"/>
          <w:tab w:val="left" w:pos="6120"/>
          <w:tab w:val="left" w:pos="7088"/>
        </w:tabs>
        <w:spacing w:after="0" w:line="240" w:lineRule="auto"/>
        <w:jc w:val="center"/>
        <w:rPr>
          <w:rFonts w:ascii="Times New Roman" w:hAnsi="Times New Roman"/>
          <w:sz w:val="24"/>
          <w:szCs w:val="24"/>
          <w:u w:val="single"/>
        </w:rPr>
      </w:pPr>
      <w:r w:rsidRPr="00D50B32">
        <w:rPr>
          <w:rFonts w:ascii="Times New Roman" w:hAnsi="Times New Roman"/>
          <w:sz w:val="24"/>
          <w:szCs w:val="24"/>
        </w:rPr>
        <w:t>(далее – Программа)</w:t>
      </w:r>
    </w:p>
    <w:p w:rsidR="00206342" w:rsidRPr="00D50B32" w:rsidRDefault="00206342" w:rsidP="00AB45F6">
      <w:pPr>
        <w:pStyle w:val="ConsPlusNormal"/>
        <w:rPr>
          <w:rFonts w:ascii="Times New Roman" w:hAnsi="Times New Roman" w:cs="Times New Roman"/>
          <w:sz w:val="24"/>
          <w:szCs w:val="24"/>
        </w:rPr>
      </w:pPr>
    </w:p>
    <w:tbl>
      <w:tblPr>
        <w:tblW w:w="9639" w:type="dxa"/>
        <w:tblInd w:w="204" w:type="dxa"/>
        <w:tblLayout w:type="fixed"/>
        <w:tblCellMar>
          <w:top w:w="102" w:type="dxa"/>
          <w:left w:w="62" w:type="dxa"/>
          <w:bottom w:w="102" w:type="dxa"/>
          <w:right w:w="62" w:type="dxa"/>
        </w:tblCellMar>
        <w:tblLook w:val="0000" w:firstRow="0" w:lastRow="0" w:firstColumn="0" w:lastColumn="0" w:noHBand="0" w:noVBand="0"/>
      </w:tblPr>
      <w:tblGrid>
        <w:gridCol w:w="3198"/>
        <w:gridCol w:w="6441"/>
      </w:tblGrid>
      <w:tr w:rsidR="0012409E" w:rsidRPr="00D50B32" w:rsidTr="00397184">
        <w:trPr>
          <w:trHeight w:val="756"/>
        </w:trPr>
        <w:tc>
          <w:tcPr>
            <w:tcW w:w="3198" w:type="dxa"/>
            <w:tcBorders>
              <w:top w:val="single" w:sz="4" w:space="0" w:color="auto"/>
              <w:left w:val="single" w:sz="4" w:space="0" w:color="auto"/>
              <w:bottom w:val="single" w:sz="4" w:space="0" w:color="auto"/>
              <w:right w:val="single" w:sz="4" w:space="0" w:color="auto"/>
            </w:tcBorders>
          </w:tcPr>
          <w:p w:rsidR="0012409E" w:rsidRPr="00D50B32" w:rsidRDefault="0031167C"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Ответственный исполнитель</w:t>
            </w:r>
            <w:r w:rsidR="002550D2" w:rsidRPr="00D50B32">
              <w:rPr>
                <w:rFonts w:ascii="Times New Roman" w:hAnsi="Times New Roman" w:cs="Times New Roman"/>
                <w:sz w:val="24"/>
                <w:szCs w:val="24"/>
              </w:rPr>
              <w:t xml:space="preserve"> (координатор)</w:t>
            </w:r>
            <w:r w:rsidRPr="00D50B32">
              <w:rPr>
                <w:rFonts w:ascii="Times New Roman" w:hAnsi="Times New Roman" w:cs="Times New Roman"/>
                <w:sz w:val="24"/>
                <w:szCs w:val="24"/>
              </w:rPr>
              <w:t xml:space="preserve"> </w:t>
            </w:r>
            <w:r w:rsidR="0012409E" w:rsidRPr="00D50B32">
              <w:rPr>
                <w:rFonts w:ascii="Times New Roman" w:hAnsi="Times New Roman" w:cs="Times New Roman"/>
                <w:sz w:val="24"/>
                <w:szCs w:val="24"/>
              </w:rPr>
              <w:t xml:space="preserve">программы </w:t>
            </w:r>
          </w:p>
        </w:tc>
        <w:tc>
          <w:tcPr>
            <w:tcW w:w="6441" w:type="dxa"/>
            <w:tcBorders>
              <w:top w:val="single" w:sz="4" w:space="0" w:color="auto"/>
              <w:left w:val="single" w:sz="4" w:space="0" w:color="auto"/>
              <w:bottom w:val="single" w:sz="4" w:space="0" w:color="auto"/>
              <w:right w:val="single" w:sz="4" w:space="0" w:color="auto"/>
            </w:tcBorders>
          </w:tcPr>
          <w:p w:rsidR="002550D2" w:rsidRPr="00D50B32" w:rsidRDefault="002550D2"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Управление финансов Администрации местного самоуправления Моздокского района</w:t>
            </w:r>
          </w:p>
        </w:tc>
      </w:tr>
      <w:tr w:rsidR="002550D2" w:rsidRPr="00D50B32" w:rsidTr="00397184">
        <w:trPr>
          <w:trHeight w:val="970"/>
        </w:trPr>
        <w:tc>
          <w:tcPr>
            <w:tcW w:w="3198" w:type="dxa"/>
            <w:tcBorders>
              <w:top w:val="single" w:sz="4" w:space="0" w:color="auto"/>
              <w:left w:val="single" w:sz="4" w:space="0" w:color="auto"/>
              <w:bottom w:val="single" w:sz="4" w:space="0" w:color="auto"/>
              <w:right w:val="single" w:sz="4" w:space="0" w:color="auto"/>
            </w:tcBorders>
          </w:tcPr>
          <w:p w:rsidR="002550D2" w:rsidRPr="00D50B32" w:rsidRDefault="002550D2"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Соисполнители</w:t>
            </w:r>
            <w:r w:rsidR="006F702C" w:rsidRPr="00D50B32">
              <w:rPr>
                <w:rFonts w:ascii="Times New Roman" w:hAnsi="Times New Roman" w:cs="Times New Roman"/>
                <w:sz w:val="24"/>
                <w:szCs w:val="24"/>
              </w:rPr>
              <w:t xml:space="preserve"> программы</w:t>
            </w:r>
          </w:p>
        </w:tc>
        <w:tc>
          <w:tcPr>
            <w:tcW w:w="6441" w:type="dxa"/>
            <w:tcBorders>
              <w:top w:val="single" w:sz="4" w:space="0" w:color="auto"/>
              <w:left w:val="single" w:sz="4" w:space="0" w:color="auto"/>
              <w:bottom w:val="single" w:sz="4" w:space="0" w:color="auto"/>
              <w:right w:val="single" w:sz="4" w:space="0" w:color="auto"/>
            </w:tcBorders>
          </w:tcPr>
          <w:p w:rsidR="002550D2" w:rsidRPr="00D50B32" w:rsidRDefault="006C5975" w:rsidP="00D50B32">
            <w:pPr>
              <w:pStyle w:val="ConsPlusNormal"/>
              <w:tabs>
                <w:tab w:val="right" w:pos="9355"/>
              </w:tabs>
              <w:jc w:val="both"/>
              <w:rPr>
                <w:rFonts w:ascii="Times New Roman" w:hAnsi="Times New Roman" w:cs="Times New Roman"/>
                <w:sz w:val="24"/>
                <w:szCs w:val="24"/>
              </w:rPr>
            </w:pPr>
            <w:r w:rsidRPr="00D50B32">
              <w:rPr>
                <w:rFonts w:ascii="Times New Roman" w:hAnsi="Times New Roman" w:cs="Times New Roman"/>
                <w:sz w:val="24"/>
                <w:szCs w:val="24"/>
              </w:rPr>
              <w:t>Отдел жилищно-коммунального хозяйства, строительства и архитектуры Администрации местного самоуправления Моздокского района</w:t>
            </w:r>
          </w:p>
        </w:tc>
      </w:tr>
      <w:tr w:rsidR="006F702C" w:rsidRPr="00D50B32" w:rsidTr="00397184">
        <w:trPr>
          <w:trHeight w:val="1196"/>
        </w:trPr>
        <w:tc>
          <w:tcPr>
            <w:tcW w:w="3198" w:type="dxa"/>
            <w:tcBorders>
              <w:top w:val="single" w:sz="4" w:space="0" w:color="auto"/>
              <w:left w:val="single" w:sz="4" w:space="0" w:color="auto"/>
              <w:bottom w:val="single" w:sz="4" w:space="0" w:color="auto"/>
              <w:right w:val="single" w:sz="4" w:space="0" w:color="auto"/>
            </w:tcBorders>
          </w:tcPr>
          <w:p w:rsidR="006F702C" w:rsidRPr="00D50B32" w:rsidRDefault="006F702C"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Участники программы</w:t>
            </w:r>
          </w:p>
        </w:tc>
        <w:tc>
          <w:tcPr>
            <w:tcW w:w="6441" w:type="dxa"/>
            <w:tcBorders>
              <w:top w:val="single" w:sz="4" w:space="0" w:color="auto"/>
              <w:left w:val="single" w:sz="4" w:space="0" w:color="auto"/>
              <w:bottom w:val="single" w:sz="4" w:space="0" w:color="auto"/>
              <w:right w:val="single" w:sz="4" w:space="0" w:color="auto"/>
            </w:tcBorders>
          </w:tcPr>
          <w:p w:rsidR="00CA2E63" w:rsidRPr="00D50B32" w:rsidRDefault="00CA2E63"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Органы местного самоуправления городского и сельских поселений Моздокского района (по согласованию):</w:t>
            </w:r>
          </w:p>
          <w:p w:rsidR="00CA2E63" w:rsidRPr="00D50B32" w:rsidRDefault="00CA2E63"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Моздокского городского поселения;</w:t>
            </w:r>
          </w:p>
          <w:p w:rsidR="00CA2E63" w:rsidRPr="00D50B32" w:rsidRDefault="00CA2E63" w:rsidP="00D50B32">
            <w:pPr>
              <w:pStyle w:val="ConsPlusNormal"/>
              <w:jc w:val="both"/>
              <w:rPr>
                <w:rFonts w:ascii="Times New Roman" w:hAnsi="Times New Roman" w:cs="Times New Roman"/>
                <w:sz w:val="24"/>
                <w:szCs w:val="24"/>
              </w:rPr>
            </w:pPr>
            <w:proofErr w:type="spellStart"/>
            <w:r w:rsidRPr="00D50B32">
              <w:rPr>
                <w:rFonts w:ascii="Times New Roman" w:hAnsi="Times New Roman" w:cs="Times New Roman"/>
                <w:sz w:val="24"/>
                <w:szCs w:val="24"/>
              </w:rPr>
              <w:t>Виноградненского</w:t>
            </w:r>
            <w:proofErr w:type="spellEnd"/>
            <w:r w:rsidRPr="00D50B32">
              <w:rPr>
                <w:rFonts w:ascii="Times New Roman" w:hAnsi="Times New Roman" w:cs="Times New Roman"/>
                <w:sz w:val="24"/>
                <w:szCs w:val="24"/>
              </w:rPr>
              <w:t xml:space="preserve"> сельского поселения;</w:t>
            </w:r>
          </w:p>
          <w:p w:rsidR="00CA2E63" w:rsidRPr="00D50B32" w:rsidRDefault="00CA2E63" w:rsidP="00D50B32">
            <w:pPr>
              <w:pStyle w:val="ConsPlusNormal"/>
              <w:jc w:val="both"/>
              <w:rPr>
                <w:rFonts w:ascii="Times New Roman" w:hAnsi="Times New Roman" w:cs="Times New Roman"/>
                <w:sz w:val="24"/>
                <w:szCs w:val="24"/>
              </w:rPr>
            </w:pPr>
            <w:proofErr w:type="spellStart"/>
            <w:r w:rsidRPr="00D50B32">
              <w:rPr>
                <w:rFonts w:ascii="Times New Roman" w:hAnsi="Times New Roman" w:cs="Times New Roman"/>
                <w:sz w:val="24"/>
                <w:szCs w:val="24"/>
              </w:rPr>
              <w:t>Кизлярского</w:t>
            </w:r>
            <w:proofErr w:type="spellEnd"/>
            <w:r w:rsidRPr="00D50B32">
              <w:rPr>
                <w:rFonts w:ascii="Times New Roman" w:hAnsi="Times New Roman" w:cs="Times New Roman"/>
                <w:sz w:val="24"/>
                <w:szCs w:val="24"/>
              </w:rPr>
              <w:t xml:space="preserve"> сельского поселения;</w:t>
            </w:r>
          </w:p>
          <w:p w:rsidR="00572C40" w:rsidRPr="00D50B32" w:rsidRDefault="00CA2E63"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Веселовского сельского поселения.</w:t>
            </w:r>
          </w:p>
        </w:tc>
      </w:tr>
      <w:tr w:rsidR="0012409E" w:rsidRPr="00D50B32" w:rsidTr="00397184">
        <w:trPr>
          <w:trHeight w:val="648"/>
        </w:trPr>
        <w:tc>
          <w:tcPr>
            <w:tcW w:w="3198" w:type="dxa"/>
            <w:tcBorders>
              <w:top w:val="single" w:sz="4" w:space="0" w:color="auto"/>
              <w:left w:val="single" w:sz="4" w:space="0" w:color="auto"/>
              <w:bottom w:val="single" w:sz="4" w:space="0" w:color="auto"/>
              <w:right w:val="single" w:sz="4" w:space="0" w:color="auto"/>
            </w:tcBorders>
          </w:tcPr>
          <w:p w:rsidR="0012409E" w:rsidRPr="00D50B32" w:rsidRDefault="0012409E"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 xml:space="preserve">Цели программы </w:t>
            </w:r>
          </w:p>
        </w:tc>
        <w:tc>
          <w:tcPr>
            <w:tcW w:w="6441" w:type="dxa"/>
            <w:tcBorders>
              <w:top w:val="single" w:sz="4" w:space="0" w:color="auto"/>
              <w:left w:val="single" w:sz="4" w:space="0" w:color="auto"/>
              <w:bottom w:val="single" w:sz="4" w:space="0" w:color="auto"/>
              <w:right w:val="single" w:sz="4" w:space="0" w:color="auto"/>
            </w:tcBorders>
          </w:tcPr>
          <w:p w:rsidR="0012409E" w:rsidRPr="00D50B32" w:rsidRDefault="000F713F"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 xml:space="preserve">Создание условий для реализации приоритетной программы «Формирование современной городской среды» </w:t>
            </w:r>
            <w:r w:rsidR="00322153" w:rsidRPr="00D50B32">
              <w:rPr>
                <w:rFonts w:ascii="Times New Roman" w:hAnsi="Times New Roman" w:cs="Times New Roman"/>
                <w:sz w:val="24"/>
                <w:szCs w:val="24"/>
              </w:rPr>
              <w:t>в поселениях Моздокского района</w:t>
            </w:r>
          </w:p>
        </w:tc>
      </w:tr>
      <w:tr w:rsidR="0012409E" w:rsidRPr="00D50B32" w:rsidTr="00397184">
        <w:tc>
          <w:tcPr>
            <w:tcW w:w="3198" w:type="dxa"/>
            <w:tcBorders>
              <w:top w:val="nil"/>
              <w:left w:val="single" w:sz="4" w:space="0" w:color="auto"/>
              <w:bottom w:val="single" w:sz="4" w:space="0" w:color="auto"/>
              <w:right w:val="single" w:sz="4" w:space="0" w:color="auto"/>
            </w:tcBorders>
          </w:tcPr>
          <w:p w:rsidR="0012409E" w:rsidRPr="00D50B32" w:rsidRDefault="00E5528A"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Задачи программы</w:t>
            </w:r>
          </w:p>
        </w:tc>
        <w:tc>
          <w:tcPr>
            <w:tcW w:w="6441" w:type="dxa"/>
            <w:tcBorders>
              <w:top w:val="nil"/>
              <w:left w:val="single" w:sz="4" w:space="0" w:color="auto"/>
              <w:bottom w:val="single" w:sz="4" w:space="0" w:color="auto"/>
              <w:right w:val="single" w:sz="4" w:space="0" w:color="auto"/>
            </w:tcBorders>
          </w:tcPr>
          <w:p w:rsidR="000F713F" w:rsidRPr="00D50B32" w:rsidRDefault="000F713F"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Создание условий для:</w:t>
            </w:r>
          </w:p>
          <w:p w:rsidR="00E5528A" w:rsidRPr="00D50B32" w:rsidRDefault="00AA380A"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 xml:space="preserve">- </w:t>
            </w:r>
            <w:r w:rsidR="000F713F" w:rsidRPr="00D50B32">
              <w:rPr>
                <w:rFonts w:ascii="Times New Roman" w:hAnsi="Times New Roman" w:cs="Times New Roman"/>
                <w:sz w:val="24"/>
                <w:szCs w:val="24"/>
              </w:rPr>
              <w:t>о</w:t>
            </w:r>
            <w:r w:rsidR="00E5528A" w:rsidRPr="00D50B32">
              <w:rPr>
                <w:rFonts w:ascii="Times New Roman" w:hAnsi="Times New Roman" w:cs="Times New Roman"/>
                <w:sz w:val="24"/>
                <w:szCs w:val="24"/>
              </w:rPr>
              <w:t>рганизаци</w:t>
            </w:r>
            <w:r w:rsidR="000F713F" w:rsidRPr="00D50B32">
              <w:rPr>
                <w:rFonts w:ascii="Times New Roman" w:hAnsi="Times New Roman" w:cs="Times New Roman"/>
                <w:sz w:val="24"/>
                <w:szCs w:val="24"/>
              </w:rPr>
              <w:t>и</w:t>
            </w:r>
            <w:r w:rsidR="00E5528A" w:rsidRPr="00D50B32">
              <w:rPr>
                <w:rFonts w:ascii="Times New Roman" w:hAnsi="Times New Roman" w:cs="Times New Roman"/>
                <w:sz w:val="24"/>
                <w:szCs w:val="24"/>
              </w:rPr>
              <w:t xml:space="preserve"> мероприятий по благоустройству нуждающихся в благоустройстве территорий общего пользования;</w:t>
            </w:r>
          </w:p>
          <w:p w:rsidR="00F46A64" w:rsidRPr="00D50B32" w:rsidRDefault="000F713F"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 о</w:t>
            </w:r>
            <w:r w:rsidR="0012409E" w:rsidRPr="00D50B32">
              <w:rPr>
                <w:rFonts w:ascii="Times New Roman" w:hAnsi="Times New Roman" w:cs="Times New Roman"/>
                <w:sz w:val="24"/>
                <w:szCs w:val="24"/>
              </w:rPr>
              <w:t>рганизаци</w:t>
            </w:r>
            <w:r w:rsidRPr="00D50B32">
              <w:rPr>
                <w:rFonts w:ascii="Times New Roman" w:hAnsi="Times New Roman" w:cs="Times New Roman"/>
                <w:sz w:val="24"/>
                <w:szCs w:val="24"/>
              </w:rPr>
              <w:t>и</w:t>
            </w:r>
            <w:r w:rsidR="0012409E" w:rsidRPr="00D50B32">
              <w:rPr>
                <w:rFonts w:ascii="Times New Roman" w:hAnsi="Times New Roman" w:cs="Times New Roman"/>
                <w:sz w:val="24"/>
                <w:szCs w:val="24"/>
              </w:rPr>
              <w:t xml:space="preserve"> мероприятий по благоустройству нуждающихся в благоустройстве дворовых территорий многоквартирных домов;</w:t>
            </w:r>
          </w:p>
          <w:p w:rsidR="000F713F" w:rsidRPr="00D50B32" w:rsidRDefault="000F713F" w:rsidP="00D50B32">
            <w:pPr>
              <w:pStyle w:val="ConsPlusNormal"/>
              <w:jc w:val="both"/>
              <w:rPr>
                <w:rFonts w:ascii="Times New Roman" w:hAnsi="Times New Roman" w:cs="Times New Roman"/>
                <w:sz w:val="24"/>
                <w:szCs w:val="24"/>
                <w:lang w:eastAsia="en-US"/>
              </w:rPr>
            </w:pPr>
            <w:r w:rsidRPr="00D50B32">
              <w:rPr>
                <w:rFonts w:ascii="Times New Roman" w:hAnsi="Times New Roman" w:cs="Times New Roman"/>
                <w:sz w:val="24"/>
                <w:szCs w:val="24"/>
                <w:lang w:eastAsia="en-US"/>
              </w:rPr>
              <w:t>- с</w:t>
            </w:r>
            <w:r w:rsidR="00F46A64" w:rsidRPr="00D50B32">
              <w:rPr>
                <w:rFonts w:ascii="Times New Roman" w:hAnsi="Times New Roman" w:cs="Times New Roman"/>
                <w:sz w:val="24"/>
                <w:szCs w:val="24"/>
                <w:lang w:eastAsia="en-US"/>
              </w:rPr>
              <w:t>овершенствовани</w:t>
            </w:r>
            <w:r w:rsidRPr="00D50B32">
              <w:rPr>
                <w:rFonts w:ascii="Times New Roman" w:hAnsi="Times New Roman" w:cs="Times New Roman"/>
                <w:sz w:val="24"/>
                <w:szCs w:val="24"/>
                <w:lang w:eastAsia="en-US"/>
              </w:rPr>
              <w:t>я</w:t>
            </w:r>
            <w:r w:rsidR="00F46A64" w:rsidRPr="00D50B32">
              <w:rPr>
                <w:rFonts w:ascii="Times New Roman" w:hAnsi="Times New Roman" w:cs="Times New Roman"/>
                <w:sz w:val="24"/>
                <w:szCs w:val="24"/>
                <w:lang w:eastAsia="en-US"/>
              </w:rPr>
              <w:t xml:space="preserve"> эстетичного вида поселени</w:t>
            </w:r>
            <w:r w:rsidR="00875487" w:rsidRPr="00D50B32">
              <w:rPr>
                <w:rFonts w:ascii="Times New Roman" w:hAnsi="Times New Roman" w:cs="Times New Roman"/>
                <w:sz w:val="24"/>
                <w:szCs w:val="24"/>
                <w:lang w:eastAsia="en-US"/>
              </w:rPr>
              <w:t>й</w:t>
            </w:r>
            <w:r w:rsidRPr="00D50B32">
              <w:rPr>
                <w:rFonts w:ascii="Times New Roman" w:hAnsi="Times New Roman" w:cs="Times New Roman"/>
                <w:sz w:val="24"/>
                <w:szCs w:val="24"/>
                <w:lang w:eastAsia="en-US"/>
              </w:rPr>
              <w:t>;</w:t>
            </w:r>
          </w:p>
          <w:p w:rsidR="006F1CD5" w:rsidRPr="00D50B32" w:rsidRDefault="00AA380A" w:rsidP="00D50B32">
            <w:pPr>
              <w:pStyle w:val="ConsPlusNormal"/>
              <w:jc w:val="both"/>
              <w:rPr>
                <w:rFonts w:ascii="Times New Roman" w:hAnsi="Times New Roman" w:cs="Times New Roman"/>
                <w:sz w:val="24"/>
                <w:szCs w:val="24"/>
              </w:rPr>
            </w:pPr>
            <w:r w:rsidRPr="00D50B32">
              <w:rPr>
                <w:rFonts w:ascii="Times New Roman" w:hAnsi="Times New Roman" w:cs="Times New Roman"/>
                <w:sz w:val="24"/>
                <w:szCs w:val="24"/>
                <w:lang w:eastAsia="en-US"/>
              </w:rPr>
              <w:t xml:space="preserve">- </w:t>
            </w:r>
            <w:r w:rsidR="00F46A64" w:rsidRPr="00D50B32">
              <w:rPr>
                <w:rFonts w:ascii="Times New Roman" w:hAnsi="Times New Roman" w:cs="Times New Roman"/>
                <w:sz w:val="24"/>
                <w:szCs w:val="24"/>
                <w:lang w:eastAsia="en-US"/>
              </w:rPr>
              <w:t>создани</w:t>
            </w:r>
            <w:r w:rsidR="000F713F" w:rsidRPr="00D50B32">
              <w:rPr>
                <w:rFonts w:ascii="Times New Roman" w:hAnsi="Times New Roman" w:cs="Times New Roman"/>
                <w:sz w:val="24"/>
                <w:szCs w:val="24"/>
                <w:lang w:eastAsia="en-US"/>
              </w:rPr>
              <w:t>я</w:t>
            </w:r>
            <w:r w:rsidR="00F46A64" w:rsidRPr="00D50B32">
              <w:rPr>
                <w:rFonts w:ascii="Times New Roman" w:hAnsi="Times New Roman" w:cs="Times New Roman"/>
                <w:sz w:val="24"/>
                <w:szCs w:val="24"/>
                <w:lang w:eastAsia="en-US"/>
              </w:rPr>
              <w:t xml:space="preserve"> гармоничной архитектурно-ландшафтной среды</w:t>
            </w:r>
            <w:r w:rsidR="004F03A9" w:rsidRPr="00D50B32">
              <w:rPr>
                <w:rFonts w:ascii="Times New Roman" w:hAnsi="Times New Roman" w:cs="Times New Roman"/>
                <w:sz w:val="24"/>
                <w:szCs w:val="24"/>
                <w:lang w:eastAsia="en-US"/>
              </w:rPr>
              <w:t>.</w:t>
            </w:r>
            <w:r w:rsidR="00B05119" w:rsidRPr="00D50B32">
              <w:rPr>
                <w:rFonts w:ascii="Times New Roman" w:hAnsi="Times New Roman" w:cs="Times New Roman"/>
                <w:sz w:val="24"/>
                <w:szCs w:val="24"/>
              </w:rPr>
              <w:t xml:space="preserve"> </w:t>
            </w:r>
          </w:p>
        </w:tc>
      </w:tr>
      <w:tr w:rsidR="006F32BB" w:rsidRPr="00D50B32" w:rsidTr="00397184">
        <w:tc>
          <w:tcPr>
            <w:tcW w:w="3198" w:type="dxa"/>
            <w:tcBorders>
              <w:top w:val="single" w:sz="4" w:space="0" w:color="auto"/>
              <w:left w:val="single" w:sz="4" w:space="0" w:color="auto"/>
              <w:bottom w:val="single" w:sz="4" w:space="0" w:color="auto"/>
              <w:right w:val="single" w:sz="4" w:space="0" w:color="auto"/>
            </w:tcBorders>
          </w:tcPr>
          <w:p w:rsidR="006F32BB" w:rsidRPr="00D50B32" w:rsidRDefault="006F32BB" w:rsidP="00D50B32">
            <w:pPr>
              <w:pStyle w:val="ConsPlusNormal"/>
              <w:rPr>
                <w:rFonts w:ascii="Times New Roman" w:hAnsi="Times New Roman" w:cs="Times New Roman"/>
                <w:sz w:val="24"/>
                <w:szCs w:val="24"/>
              </w:rPr>
            </w:pPr>
            <w:r w:rsidRPr="00D50B32">
              <w:rPr>
                <w:rFonts w:ascii="Times New Roman" w:hAnsi="Times New Roman" w:cs="Times New Roman"/>
                <w:sz w:val="24"/>
                <w:szCs w:val="24"/>
              </w:rPr>
              <w:t>Целевые индикаторы и показатели программы</w:t>
            </w:r>
          </w:p>
        </w:tc>
        <w:tc>
          <w:tcPr>
            <w:tcW w:w="6441" w:type="dxa"/>
            <w:tcBorders>
              <w:top w:val="single" w:sz="4" w:space="0" w:color="auto"/>
              <w:left w:val="single" w:sz="4" w:space="0" w:color="auto"/>
              <w:bottom w:val="single" w:sz="4" w:space="0" w:color="auto"/>
              <w:right w:val="single" w:sz="4" w:space="0" w:color="auto"/>
            </w:tcBorders>
          </w:tcPr>
          <w:p w:rsidR="006F32BB" w:rsidRPr="00D50B32" w:rsidRDefault="006F32BB" w:rsidP="00D50B32">
            <w:pPr>
              <w:pStyle w:val="Default"/>
              <w:tabs>
                <w:tab w:val="left" w:pos="356"/>
              </w:tabs>
              <w:jc w:val="both"/>
            </w:pPr>
            <w:r w:rsidRPr="00D50B32">
              <w:t>Выполнение перечисления бюджетам поселений 100% межбюджетных трансфертов из вышестоящих бюджетов на поддержку муниципальной программы формирование современной городской среды при наличии документов, подтверждающих осуществление расходов бюджетов</w:t>
            </w:r>
          </w:p>
        </w:tc>
      </w:tr>
      <w:tr w:rsidR="006F32BB" w:rsidRPr="00D50B32" w:rsidTr="00397184">
        <w:trPr>
          <w:trHeight w:val="671"/>
        </w:trPr>
        <w:tc>
          <w:tcPr>
            <w:tcW w:w="3198" w:type="dxa"/>
            <w:tcBorders>
              <w:top w:val="single" w:sz="4" w:space="0" w:color="auto"/>
              <w:left w:val="single" w:sz="4" w:space="0" w:color="auto"/>
              <w:bottom w:val="single" w:sz="4" w:space="0" w:color="auto"/>
              <w:right w:val="single" w:sz="4" w:space="0" w:color="auto"/>
            </w:tcBorders>
          </w:tcPr>
          <w:p w:rsidR="006F32BB" w:rsidRPr="00D50B32" w:rsidRDefault="006F32BB" w:rsidP="00D50B32">
            <w:pPr>
              <w:pStyle w:val="ConsPlusNormal"/>
              <w:rPr>
                <w:rFonts w:ascii="Times New Roman" w:hAnsi="Times New Roman" w:cs="Times New Roman"/>
                <w:sz w:val="24"/>
                <w:szCs w:val="24"/>
              </w:rPr>
            </w:pPr>
            <w:r w:rsidRPr="00D50B32">
              <w:rPr>
                <w:rFonts w:ascii="Times New Roman" w:hAnsi="Times New Roman" w:cs="Times New Roman"/>
                <w:sz w:val="24"/>
                <w:szCs w:val="24"/>
                <w:lang w:eastAsia="en-US"/>
              </w:rPr>
              <w:t>Сроки и этапы реализации программы</w:t>
            </w:r>
          </w:p>
        </w:tc>
        <w:tc>
          <w:tcPr>
            <w:tcW w:w="6441" w:type="dxa"/>
            <w:tcBorders>
              <w:top w:val="single" w:sz="4" w:space="0" w:color="auto"/>
              <w:left w:val="single" w:sz="4" w:space="0" w:color="auto"/>
              <w:bottom w:val="single" w:sz="4" w:space="0" w:color="auto"/>
              <w:right w:val="single" w:sz="4" w:space="0" w:color="auto"/>
            </w:tcBorders>
          </w:tcPr>
          <w:p w:rsidR="006F32BB" w:rsidRPr="00D50B32" w:rsidRDefault="006F32BB" w:rsidP="00D50B32">
            <w:pPr>
              <w:widowControl w:val="0"/>
              <w:autoSpaceDE w:val="0"/>
              <w:autoSpaceDN w:val="0"/>
              <w:adjustRightInd w:val="0"/>
              <w:spacing w:after="0" w:line="240" w:lineRule="auto"/>
              <w:rPr>
                <w:rFonts w:ascii="Times New Roman" w:hAnsi="Times New Roman"/>
                <w:sz w:val="24"/>
                <w:szCs w:val="24"/>
                <w:lang w:eastAsia="en-US"/>
              </w:rPr>
            </w:pPr>
            <w:r w:rsidRPr="00D50B32">
              <w:rPr>
                <w:rFonts w:ascii="Times New Roman" w:hAnsi="Times New Roman"/>
                <w:sz w:val="24"/>
                <w:szCs w:val="24"/>
                <w:lang w:eastAsia="en-US"/>
              </w:rPr>
              <w:t>Сроки реализации - 2019-202</w:t>
            </w:r>
            <w:r w:rsidR="00933F96" w:rsidRPr="00D50B32">
              <w:rPr>
                <w:rFonts w:ascii="Times New Roman" w:hAnsi="Times New Roman"/>
                <w:sz w:val="24"/>
                <w:szCs w:val="24"/>
                <w:lang w:eastAsia="en-US"/>
              </w:rPr>
              <w:t>5</w:t>
            </w:r>
            <w:r w:rsidRPr="00D50B32">
              <w:rPr>
                <w:rFonts w:ascii="Times New Roman" w:hAnsi="Times New Roman"/>
                <w:sz w:val="24"/>
                <w:szCs w:val="24"/>
                <w:lang w:eastAsia="en-US"/>
              </w:rPr>
              <w:t xml:space="preserve"> годы, без деления на этапы </w:t>
            </w:r>
          </w:p>
          <w:p w:rsidR="006F32BB" w:rsidRPr="00D50B32" w:rsidRDefault="006F32BB" w:rsidP="00D50B32">
            <w:pPr>
              <w:widowControl w:val="0"/>
              <w:autoSpaceDE w:val="0"/>
              <w:autoSpaceDN w:val="0"/>
              <w:adjustRightInd w:val="0"/>
              <w:spacing w:after="0" w:line="240" w:lineRule="auto"/>
              <w:rPr>
                <w:rFonts w:ascii="Times New Roman" w:hAnsi="Times New Roman"/>
                <w:sz w:val="24"/>
                <w:szCs w:val="24"/>
                <w:lang w:eastAsia="en-US"/>
              </w:rPr>
            </w:pPr>
          </w:p>
        </w:tc>
      </w:tr>
      <w:tr w:rsidR="006F32BB" w:rsidRPr="00D50B32" w:rsidTr="00397184">
        <w:trPr>
          <w:trHeight w:val="7394"/>
        </w:trPr>
        <w:tc>
          <w:tcPr>
            <w:tcW w:w="3198" w:type="dxa"/>
            <w:tcBorders>
              <w:top w:val="single" w:sz="4" w:space="0" w:color="auto"/>
              <w:left w:val="single" w:sz="4" w:space="0" w:color="auto"/>
              <w:bottom w:val="single" w:sz="4" w:space="0" w:color="auto"/>
              <w:right w:val="single" w:sz="4" w:space="0" w:color="auto"/>
            </w:tcBorders>
          </w:tcPr>
          <w:p w:rsidR="006F32BB" w:rsidRPr="00D50B32" w:rsidRDefault="006F32BB" w:rsidP="00A51B60">
            <w:pPr>
              <w:pStyle w:val="ConsPlusNormal"/>
              <w:rPr>
                <w:rFonts w:ascii="Times New Roman" w:hAnsi="Times New Roman" w:cs="Times New Roman"/>
                <w:sz w:val="24"/>
                <w:szCs w:val="24"/>
              </w:rPr>
            </w:pPr>
            <w:r w:rsidRPr="00D50B32">
              <w:rPr>
                <w:rFonts w:ascii="Times New Roman" w:hAnsi="Times New Roman" w:cs="Times New Roman"/>
                <w:sz w:val="24"/>
                <w:szCs w:val="24"/>
              </w:rPr>
              <w:lastRenderedPageBreak/>
              <w:t>Объем и источники финанс</w:t>
            </w:r>
            <w:r w:rsidR="00A51B60" w:rsidRPr="00D50B32">
              <w:rPr>
                <w:rFonts w:ascii="Times New Roman" w:hAnsi="Times New Roman" w:cs="Times New Roman"/>
                <w:sz w:val="24"/>
                <w:szCs w:val="24"/>
              </w:rPr>
              <w:t xml:space="preserve">ирования </w:t>
            </w:r>
            <w:r w:rsidRPr="00D50B32">
              <w:rPr>
                <w:rFonts w:ascii="Times New Roman" w:hAnsi="Times New Roman" w:cs="Times New Roman"/>
                <w:sz w:val="24"/>
                <w:szCs w:val="24"/>
              </w:rPr>
              <w:t xml:space="preserve">программы </w:t>
            </w:r>
          </w:p>
        </w:tc>
        <w:tc>
          <w:tcPr>
            <w:tcW w:w="6441" w:type="dxa"/>
            <w:tcBorders>
              <w:top w:val="single" w:sz="4" w:space="0" w:color="auto"/>
              <w:left w:val="single" w:sz="4" w:space="0" w:color="auto"/>
              <w:bottom w:val="single" w:sz="4" w:space="0" w:color="auto"/>
              <w:right w:val="single" w:sz="4" w:space="0" w:color="auto"/>
            </w:tcBorders>
          </w:tcPr>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 xml:space="preserve">Общий объем финансирования программы составляет </w:t>
            </w:r>
            <w:r w:rsidR="00756BB9" w:rsidRPr="00D50B32">
              <w:rPr>
                <w:rFonts w:ascii="Times New Roman" w:hAnsi="Times New Roman" w:cs="Times New Roman"/>
                <w:bCs/>
                <w:color w:val="000000"/>
                <w:sz w:val="24"/>
                <w:szCs w:val="24"/>
              </w:rPr>
              <w:t>165 032,6</w:t>
            </w:r>
            <w:r w:rsidRPr="00D50B32">
              <w:rPr>
                <w:rFonts w:ascii="Times New Roman" w:hAnsi="Times New Roman" w:cs="Times New Roman"/>
                <w:bCs/>
                <w:color w:val="000000"/>
                <w:sz w:val="24"/>
                <w:szCs w:val="24"/>
              </w:rPr>
              <w:t xml:space="preserve"> тыс. </w:t>
            </w:r>
            <w:r w:rsidRPr="00D50B32">
              <w:rPr>
                <w:rFonts w:ascii="Times New Roman" w:hAnsi="Times New Roman" w:cs="Times New Roman"/>
                <w:sz w:val="24"/>
                <w:szCs w:val="24"/>
                <w:lang w:eastAsia="en-US"/>
              </w:rPr>
              <w:t>рублей</w:t>
            </w:r>
            <w:r w:rsidRPr="00D50B32">
              <w:rPr>
                <w:rFonts w:ascii="Times New Roman" w:hAnsi="Times New Roman" w:cs="Times New Roman"/>
                <w:sz w:val="24"/>
                <w:szCs w:val="24"/>
              </w:rPr>
              <w:t>, в том числе:</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2019 году – 8 021,0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2020 году – 17 050,0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в 2021 году – 100 103,6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2022 году – </w:t>
            </w:r>
            <w:r w:rsidR="00756BB9" w:rsidRPr="00D50B32">
              <w:rPr>
                <w:rFonts w:ascii="Times New Roman" w:hAnsi="Times New Roman" w:cs="Times New Roman"/>
                <w:sz w:val="24"/>
                <w:szCs w:val="24"/>
              </w:rPr>
              <w:t>25 611,4</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2023 году – </w:t>
            </w:r>
            <w:r w:rsidR="00756BB9" w:rsidRPr="00D50B32">
              <w:rPr>
                <w:rFonts w:ascii="Times New Roman" w:hAnsi="Times New Roman" w:cs="Times New Roman"/>
                <w:sz w:val="24"/>
                <w:szCs w:val="24"/>
              </w:rPr>
              <w:t>12 440,0</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 xml:space="preserve">в 2024 году – </w:t>
            </w:r>
            <w:r w:rsidR="00756BB9" w:rsidRPr="00D50B32">
              <w:rPr>
                <w:rFonts w:ascii="Times New Roman" w:hAnsi="Times New Roman" w:cs="Times New Roman"/>
                <w:sz w:val="24"/>
                <w:szCs w:val="24"/>
              </w:rPr>
              <w:t>903,3</w:t>
            </w:r>
            <w:r w:rsidRPr="00D50B32">
              <w:rPr>
                <w:rFonts w:ascii="Times New Roman" w:hAnsi="Times New Roman" w:cs="Times New Roman"/>
                <w:sz w:val="24"/>
                <w:szCs w:val="24"/>
              </w:rPr>
              <w:t xml:space="preserve"> тыс. рублей;</w:t>
            </w:r>
          </w:p>
          <w:p w:rsidR="00933F96" w:rsidRPr="00D50B32" w:rsidRDefault="00933F96"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2025 году – </w:t>
            </w:r>
            <w:r w:rsidR="00756BB9" w:rsidRPr="00D50B32">
              <w:rPr>
                <w:rFonts w:ascii="Times New Roman" w:hAnsi="Times New Roman" w:cs="Times New Roman"/>
                <w:sz w:val="24"/>
                <w:szCs w:val="24"/>
              </w:rPr>
              <w:t>903,3</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bCs/>
                <w:sz w:val="24"/>
                <w:szCs w:val="24"/>
              </w:rPr>
              <w:t>за счет средств вышестоящего</w:t>
            </w:r>
            <w:r w:rsidRPr="00D50B32">
              <w:rPr>
                <w:rFonts w:ascii="Times New Roman" w:hAnsi="Times New Roman" w:cs="Times New Roman"/>
                <w:sz w:val="24"/>
                <w:szCs w:val="24"/>
              </w:rPr>
              <w:t xml:space="preserve"> бюджета – </w:t>
            </w:r>
            <w:r w:rsidR="00756BB9" w:rsidRPr="00D50B32">
              <w:rPr>
                <w:rFonts w:ascii="Times New Roman" w:hAnsi="Times New Roman" w:cs="Times New Roman"/>
                <w:sz w:val="24"/>
                <w:szCs w:val="24"/>
              </w:rPr>
              <w:t>128 859,6</w:t>
            </w:r>
            <w:r w:rsidRPr="00D50B32">
              <w:rPr>
                <w:rFonts w:ascii="Times New Roman" w:hAnsi="Times New Roman" w:cs="Times New Roman"/>
                <w:sz w:val="24"/>
                <w:szCs w:val="24"/>
              </w:rPr>
              <w:t xml:space="preserve"> тыс. рублей, в том числе по годам:</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2019 году – 7 497,0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2020 году – 15 500,0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в 2021 году – 82 262,6 тыс. рублей;</w:t>
            </w:r>
          </w:p>
          <w:p w:rsidR="006F32BB" w:rsidRPr="00D50B32" w:rsidRDefault="009E51D9"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в 2022 году – 12 000</w:t>
            </w:r>
            <w:r w:rsidR="006F32BB" w:rsidRPr="00D50B32">
              <w:rPr>
                <w:rFonts w:ascii="Times New Roman" w:hAnsi="Times New Roman" w:cs="Times New Roman"/>
                <w:sz w:val="24"/>
                <w:szCs w:val="24"/>
              </w:rPr>
              <w:t>,0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в 2023 году –</w:t>
            </w:r>
            <w:r w:rsidR="00151CE2" w:rsidRPr="00D50B32">
              <w:rPr>
                <w:rFonts w:ascii="Times New Roman" w:hAnsi="Times New Roman" w:cs="Times New Roman"/>
                <w:sz w:val="24"/>
                <w:szCs w:val="24"/>
              </w:rPr>
              <w:t xml:space="preserve">  </w:t>
            </w:r>
            <w:r w:rsidR="00756BB9" w:rsidRPr="00D50B32">
              <w:rPr>
                <w:rFonts w:ascii="Times New Roman" w:hAnsi="Times New Roman" w:cs="Times New Roman"/>
                <w:sz w:val="24"/>
                <w:szCs w:val="24"/>
              </w:rPr>
              <w:t>11 600,0</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 xml:space="preserve">в 2024 году – </w:t>
            </w:r>
            <w:r w:rsidR="00756BB9" w:rsidRPr="00D50B32">
              <w:rPr>
                <w:rFonts w:ascii="Times New Roman" w:hAnsi="Times New Roman" w:cs="Times New Roman"/>
                <w:sz w:val="24"/>
                <w:szCs w:val="24"/>
              </w:rPr>
              <w:t>0</w:t>
            </w:r>
            <w:r w:rsidR="009E51D9" w:rsidRPr="00D50B32">
              <w:rPr>
                <w:rFonts w:ascii="Times New Roman" w:hAnsi="Times New Roman" w:cs="Times New Roman"/>
                <w:sz w:val="24"/>
                <w:szCs w:val="24"/>
              </w:rPr>
              <w:t>,0 тыс. рублей</w:t>
            </w:r>
            <w:r w:rsidR="00933F96" w:rsidRPr="00D50B32">
              <w:rPr>
                <w:rFonts w:ascii="Times New Roman" w:hAnsi="Times New Roman" w:cs="Times New Roman"/>
                <w:sz w:val="24"/>
                <w:szCs w:val="24"/>
              </w:rPr>
              <w:t>;</w:t>
            </w:r>
          </w:p>
          <w:p w:rsidR="00933F96" w:rsidRPr="00D50B32" w:rsidRDefault="00933F96"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2025 году –</w:t>
            </w:r>
            <w:r w:rsidR="00483A19" w:rsidRPr="00D50B32">
              <w:rPr>
                <w:rFonts w:ascii="Times New Roman" w:hAnsi="Times New Roman" w:cs="Times New Roman"/>
                <w:sz w:val="24"/>
                <w:szCs w:val="24"/>
              </w:rPr>
              <w:t>0,0</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bCs/>
                <w:sz w:val="24"/>
                <w:szCs w:val="24"/>
              </w:rPr>
              <w:t xml:space="preserve">за счет средств местного бюджета – </w:t>
            </w:r>
            <w:r w:rsidR="00756BB9" w:rsidRPr="00D50B32">
              <w:rPr>
                <w:rFonts w:ascii="Times New Roman" w:hAnsi="Times New Roman" w:cs="Times New Roman"/>
                <w:bCs/>
                <w:sz w:val="24"/>
                <w:szCs w:val="24"/>
              </w:rPr>
              <w:t>36 172,96</w:t>
            </w:r>
            <w:r w:rsidRPr="00D50B32">
              <w:rPr>
                <w:rFonts w:ascii="Times New Roman" w:hAnsi="Times New Roman" w:cs="Times New Roman"/>
                <w:bCs/>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2019 году – 524,00 тыс. рублей (бюджет Моздокского городского поселения);</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в 2020 году – 1 550,0</w:t>
            </w:r>
            <w:r w:rsidR="00462401" w:rsidRPr="00D50B32">
              <w:rPr>
                <w:rFonts w:ascii="Times New Roman" w:hAnsi="Times New Roman" w:cs="Times New Roman"/>
                <w:sz w:val="24"/>
                <w:szCs w:val="24"/>
              </w:rPr>
              <w:t>0</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в 2021 году – 17 840,96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2022 году – </w:t>
            </w:r>
            <w:r w:rsidR="00756BB9" w:rsidRPr="00D50B32">
              <w:rPr>
                <w:rFonts w:ascii="Times New Roman" w:hAnsi="Times New Roman" w:cs="Times New Roman"/>
                <w:sz w:val="24"/>
                <w:szCs w:val="24"/>
              </w:rPr>
              <w:t>13 611,4</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2023 году – </w:t>
            </w:r>
            <w:r w:rsidR="00EB0D5A" w:rsidRPr="00D50B32">
              <w:rPr>
                <w:rFonts w:ascii="Times New Roman" w:hAnsi="Times New Roman" w:cs="Times New Roman"/>
                <w:sz w:val="24"/>
                <w:szCs w:val="24"/>
              </w:rPr>
              <w:t>840,00</w:t>
            </w:r>
            <w:r w:rsidRPr="00D50B32">
              <w:rPr>
                <w:rFonts w:ascii="Times New Roman" w:hAnsi="Times New Roman" w:cs="Times New Roman"/>
                <w:sz w:val="24"/>
                <w:szCs w:val="24"/>
              </w:rPr>
              <w:t xml:space="preserve"> тыс. рублей;</w:t>
            </w:r>
          </w:p>
          <w:p w:rsidR="006F32BB" w:rsidRPr="00D50B32" w:rsidRDefault="006F32BB" w:rsidP="006F32BB">
            <w:pPr>
              <w:pStyle w:val="ConsPlusNormal"/>
              <w:ind w:firstLine="222"/>
              <w:jc w:val="both"/>
              <w:rPr>
                <w:rFonts w:ascii="Times New Roman" w:hAnsi="Times New Roman" w:cs="Times New Roman"/>
                <w:sz w:val="24"/>
                <w:szCs w:val="24"/>
              </w:rPr>
            </w:pPr>
            <w:r w:rsidRPr="00D50B32">
              <w:rPr>
                <w:rFonts w:ascii="Times New Roman" w:hAnsi="Times New Roman" w:cs="Times New Roman"/>
                <w:sz w:val="24"/>
                <w:szCs w:val="24"/>
              </w:rPr>
              <w:t xml:space="preserve">в 2024 году – </w:t>
            </w:r>
            <w:r w:rsidR="00462401" w:rsidRPr="00D50B32">
              <w:rPr>
                <w:rFonts w:ascii="Times New Roman" w:hAnsi="Times New Roman" w:cs="Times New Roman"/>
                <w:sz w:val="24"/>
                <w:szCs w:val="24"/>
              </w:rPr>
              <w:t>903,30</w:t>
            </w:r>
            <w:r w:rsidRPr="00D50B32">
              <w:rPr>
                <w:rFonts w:ascii="Times New Roman" w:hAnsi="Times New Roman" w:cs="Times New Roman"/>
                <w:sz w:val="24"/>
                <w:szCs w:val="24"/>
              </w:rPr>
              <w:t xml:space="preserve"> тыс. рублей;</w:t>
            </w:r>
          </w:p>
          <w:p w:rsidR="006F32BB" w:rsidRPr="00D50B32" w:rsidRDefault="00933F96" w:rsidP="00D50B32">
            <w:pPr>
              <w:pStyle w:val="ConsPlusNormal"/>
              <w:ind w:firstLine="222"/>
              <w:jc w:val="both"/>
              <w:rPr>
                <w:rFonts w:ascii="Times New Roman" w:hAnsi="Times New Roman" w:cs="Times New Roman"/>
                <w:bCs/>
                <w:sz w:val="24"/>
                <w:szCs w:val="24"/>
              </w:rPr>
            </w:pPr>
            <w:r w:rsidRPr="00D50B32">
              <w:rPr>
                <w:rFonts w:ascii="Times New Roman" w:hAnsi="Times New Roman" w:cs="Times New Roman"/>
                <w:sz w:val="24"/>
                <w:szCs w:val="24"/>
              </w:rPr>
              <w:t xml:space="preserve">в 2025 году – </w:t>
            </w:r>
            <w:r w:rsidR="00EB0D5A" w:rsidRPr="00D50B32">
              <w:rPr>
                <w:rFonts w:ascii="Times New Roman" w:hAnsi="Times New Roman" w:cs="Times New Roman"/>
                <w:sz w:val="24"/>
                <w:szCs w:val="24"/>
              </w:rPr>
              <w:t xml:space="preserve">903,30 </w:t>
            </w:r>
            <w:r w:rsidRPr="00D50B32">
              <w:rPr>
                <w:rFonts w:ascii="Times New Roman" w:hAnsi="Times New Roman" w:cs="Times New Roman"/>
                <w:sz w:val="24"/>
                <w:szCs w:val="24"/>
              </w:rPr>
              <w:t>тыс. рублей.</w:t>
            </w:r>
          </w:p>
        </w:tc>
      </w:tr>
      <w:tr w:rsidR="006F32BB" w:rsidRPr="00D50B32" w:rsidTr="00397184">
        <w:trPr>
          <w:trHeight w:val="2237"/>
        </w:trPr>
        <w:tc>
          <w:tcPr>
            <w:tcW w:w="3198" w:type="dxa"/>
            <w:tcBorders>
              <w:top w:val="single" w:sz="4" w:space="0" w:color="auto"/>
              <w:left w:val="single" w:sz="4" w:space="0" w:color="auto"/>
              <w:bottom w:val="single" w:sz="4" w:space="0" w:color="auto"/>
              <w:right w:val="single" w:sz="4" w:space="0" w:color="auto"/>
            </w:tcBorders>
          </w:tcPr>
          <w:p w:rsidR="006F32BB" w:rsidRPr="00D50B32" w:rsidRDefault="006F32BB" w:rsidP="00A51B60">
            <w:pPr>
              <w:pStyle w:val="ConsPlusNormal"/>
              <w:rPr>
                <w:rFonts w:ascii="Times New Roman" w:hAnsi="Times New Roman" w:cs="Times New Roman"/>
                <w:sz w:val="24"/>
                <w:szCs w:val="24"/>
              </w:rPr>
            </w:pPr>
            <w:r w:rsidRPr="00D50B32">
              <w:rPr>
                <w:rFonts w:ascii="Times New Roman" w:hAnsi="Times New Roman" w:cs="Times New Roman"/>
                <w:sz w:val="24"/>
                <w:szCs w:val="24"/>
              </w:rPr>
              <w:t xml:space="preserve">Ожидаемые результаты </w:t>
            </w:r>
            <w:r w:rsidR="00A51B60" w:rsidRPr="00D50B32">
              <w:rPr>
                <w:rFonts w:ascii="Times New Roman" w:hAnsi="Times New Roman" w:cs="Times New Roman"/>
                <w:sz w:val="24"/>
                <w:szCs w:val="24"/>
              </w:rPr>
              <w:t xml:space="preserve">реализации </w:t>
            </w:r>
            <w:r w:rsidRPr="00D50B32">
              <w:rPr>
                <w:rFonts w:ascii="Times New Roman" w:hAnsi="Times New Roman" w:cs="Times New Roman"/>
                <w:sz w:val="24"/>
                <w:szCs w:val="24"/>
              </w:rPr>
              <w:t xml:space="preserve">программы </w:t>
            </w:r>
          </w:p>
        </w:tc>
        <w:tc>
          <w:tcPr>
            <w:tcW w:w="6441" w:type="dxa"/>
            <w:tcBorders>
              <w:top w:val="single" w:sz="4" w:space="0" w:color="auto"/>
              <w:left w:val="single" w:sz="4" w:space="0" w:color="auto"/>
              <w:bottom w:val="single" w:sz="4" w:space="0" w:color="auto"/>
              <w:right w:val="single" w:sz="4" w:space="0" w:color="auto"/>
            </w:tcBorders>
          </w:tcPr>
          <w:p w:rsidR="006F32BB" w:rsidRPr="00D50B32" w:rsidRDefault="006F32BB" w:rsidP="006F32BB">
            <w:pPr>
              <w:pStyle w:val="af3"/>
              <w:rPr>
                <w:rFonts w:ascii="Times New Roman" w:hAnsi="Times New Roman" w:cs="Times New Roman"/>
              </w:rPr>
            </w:pPr>
            <w:r w:rsidRPr="00D50B32">
              <w:rPr>
                <w:rFonts w:ascii="Times New Roman" w:hAnsi="Times New Roman" w:cs="Times New Roman"/>
              </w:rPr>
              <w:t>Увеличение количества благоустроенных дворовых территорий;</w:t>
            </w:r>
          </w:p>
          <w:p w:rsidR="006F32BB" w:rsidRPr="00D50B32" w:rsidRDefault="006F32BB" w:rsidP="006F32BB">
            <w:pPr>
              <w:spacing w:after="0" w:line="240" w:lineRule="auto"/>
              <w:rPr>
                <w:rFonts w:ascii="Times New Roman" w:hAnsi="Times New Roman"/>
                <w:sz w:val="24"/>
                <w:szCs w:val="24"/>
              </w:rPr>
            </w:pPr>
            <w:r w:rsidRPr="00D50B32">
              <w:rPr>
                <w:rFonts w:ascii="Times New Roman" w:hAnsi="Times New Roman"/>
                <w:sz w:val="24"/>
                <w:szCs w:val="24"/>
              </w:rPr>
              <w:t>увеличение доли благоустроенных дворовых территорий от общего количества дворовых территорий;</w:t>
            </w:r>
          </w:p>
          <w:p w:rsidR="006F32BB" w:rsidRPr="00D50B32" w:rsidRDefault="006F32BB" w:rsidP="006F32BB">
            <w:pPr>
              <w:spacing w:after="0" w:line="240" w:lineRule="auto"/>
              <w:rPr>
                <w:rFonts w:ascii="Times New Roman" w:hAnsi="Times New Roman"/>
                <w:sz w:val="24"/>
                <w:szCs w:val="24"/>
              </w:rPr>
            </w:pPr>
            <w:r w:rsidRPr="00D50B32">
              <w:rPr>
                <w:rFonts w:ascii="Times New Roman" w:hAnsi="Times New Roman"/>
                <w:sz w:val="24"/>
                <w:szCs w:val="24"/>
              </w:rPr>
              <w:t>увеличение количества благоустроенных муниципальных территорий общего пользования;</w:t>
            </w:r>
          </w:p>
          <w:p w:rsidR="006F32BB" w:rsidRPr="00D50B32" w:rsidRDefault="006F32BB" w:rsidP="006F32BB">
            <w:pPr>
              <w:pStyle w:val="ConsPlusNormal"/>
              <w:jc w:val="both"/>
              <w:rPr>
                <w:rFonts w:ascii="Times New Roman" w:hAnsi="Times New Roman" w:cs="Times New Roman"/>
                <w:sz w:val="24"/>
                <w:szCs w:val="24"/>
              </w:rPr>
            </w:pPr>
            <w:r w:rsidRPr="00D50B32">
              <w:rPr>
                <w:rFonts w:ascii="Times New Roman" w:hAnsi="Times New Roman" w:cs="Times New Roman"/>
                <w:sz w:val="24"/>
                <w:szCs w:val="24"/>
              </w:rPr>
              <w:t>увеличение площади благоустроенных муниципальных территорий общего пользования.</w:t>
            </w:r>
          </w:p>
        </w:tc>
      </w:tr>
    </w:tbl>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Default="00397184" w:rsidP="00397184">
      <w:pPr>
        <w:pStyle w:val="a5"/>
        <w:spacing w:after="0" w:line="240" w:lineRule="auto"/>
        <w:rPr>
          <w:rFonts w:ascii="Times New Roman" w:hAnsi="Times New Roman"/>
          <w:b/>
          <w:bCs/>
          <w:sz w:val="24"/>
          <w:szCs w:val="24"/>
        </w:rPr>
      </w:pPr>
    </w:p>
    <w:p w:rsidR="00397184" w:rsidRPr="00397184" w:rsidRDefault="00397184" w:rsidP="00397184">
      <w:pPr>
        <w:pStyle w:val="a5"/>
        <w:spacing w:after="0" w:line="240" w:lineRule="auto"/>
        <w:rPr>
          <w:rFonts w:ascii="Times New Roman" w:hAnsi="Times New Roman"/>
          <w:b/>
          <w:bCs/>
          <w:sz w:val="24"/>
          <w:szCs w:val="24"/>
        </w:rPr>
      </w:pPr>
    </w:p>
    <w:p w:rsidR="00397184" w:rsidRPr="00397184" w:rsidRDefault="00512947" w:rsidP="00397184">
      <w:pPr>
        <w:pStyle w:val="a5"/>
        <w:numPr>
          <w:ilvl w:val="0"/>
          <w:numId w:val="39"/>
        </w:numPr>
        <w:spacing w:after="0" w:line="240" w:lineRule="auto"/>
        <w:jc w:val="center"/>
        <w:rPr>
          <w:rFonts w:ascii="Times New Roman" w:hAnsi="Times New Roman"/>
          <w:b/>
          <w:bCs/>
          <w:sz w:val="24"/>
          <w:szCs w:val="24"/>
        </w:rPr>
      </w:pPr>
      <w:r w:rsidRPr="00397184">
        <w:rPr>
          <w:rFonts w:ascii="Times New Roman" w:hAnsi="Times New Roman"/>
          <w:b/>
          <w:bCs/>
        </w:rPr>
        <w:lastRenderedPageBreak/>
        <w:t>Характеристика сферы реализации муниципальной программы,</w:t>
      </w:r>
    </w:p>
    <w:p w:rsidR="00512947" w:rsidRPr="00D50B32" w:rsidRDefault="00512947" w:rsidP="009C4086">
      <w:pPr>
        <w:spacing w:after="0" w:line="240" w:lineRule="auto"/>
        <w:ind w:firstLine="708"/>
        <w:jc w:val="center"/>
        <w:rPr>
          <w:rFonts w:ascii="Times New Roman" w:hAnsi="Times New Roman"/>
          <w:b/>
          <w:bCs/>
        </w:rPr>
      </w:pPr>
      <w:r w:rsidRPr="00D50B32">
        <w:rPr>
          <w:rFonts w:ascii="Times New Roman" w:hAnsi="Times New Roman"/>
          <w:b/>
          <w:bCs/>
        </w:rPr>
        <w:t>ее текущего состояния, включая описания основных проблем</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Создание условий для системного повышения качества и комфорта городской среды является одним из приоритетных направлений стратегического развития Моздокского района.</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w:t>
      </w:r>
      <w:proofErr w:type="spellStart"/>
      <w:r w:rsidRPr="00D50B32">
        <w:rPr>
          <w:rFonts w:ascii="Times New Roman" w:hAnsi="Times New Roman"/>
          <w:sz w:val="24"/>
          <w:szCs w:val="24"/>
        </w:rPr>
        <w:t>тропиночной</w:t>
      </w:r>
      <w:proofErr w:type="spellEnd"/>
      <w:r w:rsidRPr="00D50B32">
        <w:rPr>
          <w:rFonts w:ascii="Times New Roman" w:hAnsi="Times New Roman"/>
          <w:sz w:val="24"/>
          <w:szCs w:val="24"/>
        </w:rPr>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спортивно-игровых площадок, комплектации дворов элементами городской мебели, организации площадок для отдыха взрослых, упорядочения площадок индивидуального транспорта, организации площадок для выгула домашних животных, обустройства мест сбора и временного хранения отходов.</w:t>
      </w:r>
    </w:p>
    <w:p w:rsidR="004C2BC3" w:rsidRPr="00D50B32" w:rsidRDefault="004C2BC3" w:rsidP="00D50B32">
      <w:pPr>
        <w:spacing w:after="0" w:line="240" w:lineRule="auto"/>
        <w:ind w:firstLine="708"/>
        <w:jc w:val="both"/>
        <w:rPr>
          <w:rFonts w:ascii="Times New Roman" w:hAnsi="Times New Roman"/>
          <w:sz w:val="24"/>
          <w:szCs w:val="24"/>
        </w:rPr>
      </w:pPr>
      <w:bookmarkStart w:id="1" w:name="sub_4105"/>
      <w:r w:rsidRPr="00D50B32">
        <w:rPr>
          <w:rFonts w:ascii="Times New Roman" w:hAnsi="Times New Roman"/>
          <w:sz w:val="24"/>
          <w:szCs w:val="24"/>
        </w:rPr>
        <w:t>До настоящего времени в населенных пунктах района отсутствовал системный подход при реализации мероприятий по благоустройству. Практически не проводились работы по обустройству мест массового отдыха населения, благоустройство дворовых территорий осуществлялось по отдельным видам работ, без взаимной увязки элементов благоустройства. Многие дворовые территории и места общего пользования по степени благоустроенности не отвечают градостроительным, санитарно-гигиеническим и экологическим требованиям, ухудшают внешний вид населенных пунктов.</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Основными принципами формирования данной программы являются приоритетность и обоснованность в выборе объектов благоустройства, привлечение широкого круга населения как к выбору объектов благоустройства, так и к организации общественного контроля за качеством и сроками производимых работ, привлечение заинтересованных лиц к работам по благоустройству в форме трудового или финансового участия, синхронизация объектов благоустройства с реализуемыми на территории муниципальных образований мероприятиями республиканской программы  капитального ремонта многоквартирных домов, проектами капитального строительства, реконструкции объектов недвижимости.</w:t>
      </w:r>
    </w:p>
    <w:p w:rsidR="004C2BC3" w:rsidRPr="00D50B32" w:rsidRDefault="004C2BC3" w:rsidP="00D50B32">
      <w:pPr>
        <w:spacing w:after="0" w:line="240" w:lineRule="auto"/>
        <w:ind w:firstLine="708"/>
        <w:jc w:val="both"/>
        <w:rPr>
          <w:rFonts w:ascii="Times New Roman" w:hAnsi="Times New Roman"/>
          <w:b/>
          <w:sz w:val="24"/>
          <w:szCs w:val="24"/>
        </w:rPr>
      </w:pPr>
      <w:r w:rsidRPr="00D50B32">
        <w:rPr>
          <w:rFonts w:ascii="Times New Roman" w:hAnsi="Times New Roman"/>
          <w:sz w:val="24"/>
          <w:szCs w:val="24"/>
        </w:rPr>
        <w:t>Социальная эффективность программы будет выражена в создании более комфортных и безопасных условий проживания граждан, в увеличении доступности среды жизнедеятельности для маломобильных групп населения, в улучшении внешнего облика муниципальных образований.</w:t>
      </w:r>
      <w:bookmarkStart w:id="2" w:name="sub_4201"/>
      <w:bookmarkEnd w:id="1"/>
    </w:p>
    <w:p w:rsidR="004C2BC3" w:rsidRPr="00D50B32" w:rsidRDefault="00AD3982" w:rsidP="00D50B32">
      <w:pPr>
        <w:pStyle w:val="a5"/>
        <w:numPr>
          <w:ilvl w:val="0"/>
          <w:numId w:val="36"/>
        </w:numPr>
        <w:spacing w:after="0" w:line="240" w:lineRule="auto"/>
        <w:ind w:left="0" w:firstLine="708"/>
        <w:jc w:val="both"/>
        <w:rPr>
          <w:rFonts w:ascii="Times New Roman" w:hAnsi="Times New Roman"/>
          <w:sz w:val="24"/>
          <w:szCs w:val="24"/>
        </w:rPr>
      </w:pPr>
      <w:r w:rsidRPr="00D50B32">
        <w:rPr>
          <w:rFonts w:ascii="Times New Roman" w:hAnsi="Times New Roman"/>
          <w:b/>
          <w:bCs/>
          <w:sz w:val="24"/>
          <w:szCs w:val="24"/>
        </w:rPr>
        <w:t>Цели, задачи муниципальной программы, описание основных ожидаемых конечных результатов муниципальной программы, сроков и этапов реализации муниципальной программы</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Приоритеты и цели политики в сфере благоустройства определены в соответствии с приоритетным проектом «Формирование комфортной городской среды», Указом Президента Российской Федерации от 7 мая 2012 года №600 «О мерах по обеспечению граждан Российской Федерации доступным и комфортным жильем и повышению качества жилищно-коммунальных услуг».</w:t>
      </w:r>
    </w:p>
    <w:p w:rsidR="004C2BC3" w:rsidRPr="00D50B32" w:rsidRDefault="004C2BC3" w:rsidP="00D50B32">
      <w:pPr>
        <w:pStyle w:val="a5"/>
        <w:spacing w:after="0" w:line="240" w:lineRule="auto"/>
        <w:ind w:left="0" w:firstLine="708"/>
        <w:jc w:val="both"/>
        <w:rPr>
          <w:rFonts w:ascii="Times New Roman" w:hAnsi="Times New Roman"/>
          <w:sz w:val="24"/>
          <w:szCs w:val="24"/>
        </w:rPr>
      </w:pPr>
      <w:r w:rsidRPr="00D50B32">
        <w:rPr>
          <w:rFonts w:ascii="Times New Roman" w:hAnsi="Times New Roman"/>
          <w:sz w:val="24"/>
          <w:szCs w:val="24"/>
        </w:rPr>
        <w:t>В соответствии с полномочиями, ответственность за финансовую дисциплину, контроль за целевым использованием предоставленных субсидий, за выполнением  мероприятий по благоустройству нуждающихся в благоустройстве территорий общего пользования и дворовых территорий многоквартирных домов, за сроки предоставления необходимых отчетов и предоставлением достоверной информации (в том числе в вышестоящие органы, ГИС ЖКХ и др.) возлагается на Глав Администраций местного самоуправления Моздокского городского и сельских поселений Моздокского района, участвующих в Программе.</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Стратегическая цель в сфере благоустройства – создание условий для системного повышения качества и комфорта среды обитания и жизнедеятельности человека, которая позволит не только удовлетворять жилищные потребности, но и обеспечить высокое качество жизни в целом.</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Целью Программы является создание условий для реализации приоритетной программы «Формирование современной городской среды</w:t>
      </w:r>
      <w:r w:rsidR="001637E7" w:rsidRPr="00D50B32">
        <w:rPr>
          <w:rFonts w:ascii="Times New Roman" w:hAnsi="Times New Roman"/>
          <w:sz w:val="24"/>
          <w:szCs w:val="24"/>
        </w:rPr>
        <w:t>»</w:t>
      </w:r>
      <w:r w:rsidRPr="00D50B32">
        <w:rPr>
          <w:rFonts w:ascii="Times New Roman" w:hAnsi="Times New Roman"/>
          <w:sz w:val="24"/>
          <w:szCs w:val="24"/>
        </w:rPr>
        <w:t xml:space="preserve"> в поселениях Моздокского района.</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Для достижения цели Программы необходимо решение задач по созданию условий для:</w:t>
      </w:r>
    </w:p>
    <w:p w:rsidR="004C2BC3" w:rsidRPr="00D50B32" w:rsidRDefault="004C2BC3" w:rsidP="00D50B32">
      <w:pPr>
        <w:pStyle w:val="ConsPlusNormal"/>
        <w:ind w:firstLine="708"/>
        <w:jc w:val="both"/>
        <w:rPr>
          <w:rFonts w:ascii="Times New Roman" w:hAnsi="Times New Roman" w:cs="Times New Roman"/>
          <w:sz w:val="24"/>
          <w:szCs w:val="24"/>
        </w:rPr>
      </w:pPr>
      <w:r w:rsidRPr="00D50B32">
        <w:rPr>
          <w:rFonts w:ascii="Times New Roman" w:hAnsi="Times New Roman" w:cs="Times New Roman"/>
          <w:sz w:val="24"/>
          <w:szCs w:val="24"/>
        </w:rPr>
        <w:lastRenderedPageBreak/>
        <w:t>- организации мероприятий по благоустройству нуждающихся в благоустройстве территорий общего пользования;</w:t>
      </w:r>
    </w:p>
    <w:p w:rsidR="004C2BC3" w:rsidRPr="00D50B32" w:rsidRDefault="004C2BC3" w:rsidP="00D50B32">
      <w:pPr>
        <w:pStyle w:val="ConsPlusNormal"/>
        <w:ind w:firstLine="708"/>
        <w:jc w:val="both"/>
        <w:rPr>
          <w:rFonts w:ascii="Times New Roman" w:hAnsi="Times New Roman" w:cs="Times New Roman"/>
          <w:sz w:val="24"/>
          <w:szCs w:val="24"/>
        </w:rPr>
      </w:pPr>
      <w:r w:rsidRPr="00D50B32">
        <w:rPr>
          <w:rFonts w:ascii="Times New Roman" w:hAnsi="Times New Roman" w:cs="Times New Roman"/>
          <w:sz w:val="24"/>
          <w:szCs w:val="24"/>
        </w:rPr>
        <w:t>- организации мероприятий по благоустройству нуждающихся в благоустройстве дворовых территорий многоквартирных домов;</w:t>
      </w:r>
    </w:p>
    <w:p w:rsidR="004C2BC3" w:rsidRPr="00D50B32" w:rsidRDefault="004C2BC3" w:rsidP="00D50B32">
      <w:pPr>
        <w:pStyle w:val="ConsPlusNormal"/>
        <w:ind w:firstLine="708"/>
        <w:jc w:val="both"/>
        <w:rPr>
          <w:rFonts w:ascii="Times New Roman" w:hAnsi="Times New Roman" w:cs="Times New Roman"/>
          <w:sz w:val="24"/>
          <w:szCs w:val="24"/>
          <w:lang w:eastAsia="en-US"/>
        </w:rPr>
      </w:pPr>
      <w:r w:rsidRPr="00D50B32">
        <w:rPr>
          <w:rFonts w:ascii="Times New Roman" w:hAnsi="Times New Roman" w:cs="Times New Roman"/>
          <w:sz w:val="24"/>
          <w:szCs w:val="24"/>
          <w:lang w:eastAsia="en-US"/>
        </w:rPr>
        <w:t>- совершенствования эстетичного вида поселения;</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lang w:eastAsia="en-US"/>
        </w:rPr>
        <w:t>- создания гармоничной архитектурно-ландшафтной среды.</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Ожидаемые конечные результаты реализации Программы:</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 увеличение количества благоустроенных дворовых территорий;</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 увеличение</w:t>
      </w:r>
      <w:r w:rsidR="00586E87" w:rsidRPr="00D50B32">
        <w:rPr>
          <w:rFonts w:ascii="Times New Roman" w:hAnsi="Times New Roman"/>
          <w:sz w:val="24"/>
          <w:szCs w:val="24"/>
        </w:rPr>
        <w:t xml:space="preserve"> доли благоустроенных дворовых </w:t>
      </w:r>
      <w:r w:rsidRPr="00D50B32">
        <w:rPr>
          <w:rFonts w:ascii="Times New Roman" w:hAnsi="Times New Roman"/>
          <w:sz w:val="24"/>
          <w:szCs w:val="24"/>
        </w:rPr>
        <w:t>территорий от общего количества дворовых территорий;</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 увеличение количества благоустроенных муниципальных территорий общего пользования;</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 увеличение площади благоустроенных муниципальных территорий общего пользования.</w:t>
      </w:r>
    </w:p>
    <w:p w:rsidR="00F3249D" w:rsidRPr="00D50B32" w:rsidRDefault="00F3249D"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По итогам реализации Программы прогнозируется достижение следующих результатов:</w:t>
      </w:r>
    </w:p>
    <w:p w:rsidR="00F3249D" w:rsidRPr="00D50B32" w:rsidRDefault="00F3249D" w:rsidP="00D50B32">
      <w:pPr>
        <w:tabs>
          <w:tab w:val="left" w:pos="709"/>
          <w:tab w:val="left" w:pos="851"/>
          <w:tab w:val="left" w:pos="993"/>
        </w:tabs>
        <w:spacing w:after="0" w:line="240" w:lineRule="auto"/>
        <w:ind w:firstLine="708"/>
        <w:jc w:val="both"/>
        <w:rPr>
          <w:rFonts w:ascii="Times New Roman" w:hAnsi="Times New Roman"/>
          <w:sz w:val="24"/>
          <w:szCs w:val="24"/>
        </w:rPr>
      </w:pPr>
      <w:r w:rsidRPr="00D50B32">
        <w:rPr>
          <w:rFonts w:ascii="Times New Roman" w:hAnsi="Times New Roman"/>
          <w:sz w:val="24"/>
          <w:szCs w:val="24"/>
        </w:rPr>
        <w:t>1.</w:t>
      </w:r>
      <w:r w:rsidRPr="00D50B32">
        <w:rPr>
          <w:rFonts w:ascii="Times New Roman" w:hAnsi="Times New Roman"/>
          <w:sz w:val="24"/>
          <w:szCs w:val="24"/>
        </w:rPr>
        <w:tab/>
        <w:t>Увеличение количества благоустроенных дворовых территорий;</w:t>
      </w:r>
    </w:p>
    <w:p w:rsidR="00F3249D" w:rsidRPr="00D50B32" w:rsidRDefault="00F3249D" w:rsidP="00D50B32">
      <w:pPr>
        <w:tabs>
          <w:tab w:val="left" w:pos="709"/>
          <w:tab w:val="left" w:pos="851"/>
          <w:tab w:val="left" w:pos="993"/>
        </w:tabs>
        <w:spacing w:after="0" w:line="240" w:lineRule="auto"/>
        <w:ind w:firstLine="708"/>
        <w:jc w:val="both"/>
        <w:rPr>
          <w:rFonts w:ascii="Times New Roman" w:hAnsi="Times New Roman"/>
          <w:sz w:val="24"/>
          <w:szCs w:val="24"/>
        </w:rPr>
      </w:pPr>
      <w:r w:rsidRPr="00D50B32">
        <w:rPr>
          <w:rFonts w:ascii="Times New Roman" w:hAnsi="Times New Roman"/>
          <w:sz w:val="24"/>
          <w:szCs w:val="24"/>
        </w:rPr>
        <w:t>2.</w:t>
      </w:r>
      <w:r w:rsidRPr="00D50B32">
        <w:rPr>
          <w:rFonts w:ascii="Times New Roman" w:hAnsi="Times New Roman"/>
          <w:sz w:val="24"/>
          <w:szCs w:val="24"/>
        </w:rPr>
        <w:tab/>
        <w:t>Увеличение доли благоустроенных дворовых территорий от общего количества дворовых территорий;</w:t>
      </w:r>
    </w:p>
    <w:p w:rsidR="00F3249D" w:rsidRPr="00D50B32" w:rsidRDefault="00F3249D" w:rsidP="00D50B32">
      <w:pPr>
        <w:tabs>
          <w:tab w:val="left" w:pos="709"/>
          <w:tab w:val="left" w:pos="993"/>
        </w:tabs>
        <w:spacing w:after="0" w:line="240" w:lineRule="auto"/>
        <w:ind w:firstLine="708"/>
        <w:jc w:val="both"/>
        <w:rPr>
          <w:rFonts w:ascii="Times New Roman" w:hAnsi="Times New Roman"/>
          <w:sz w:val="24"/>
          <w:szCs w:val="24"/>
        </w:rPr>
      </w:pPr>
      <w:r w:rsidRPr="00D50B32">
        <w:rPr>
          <w:rFonts w:ascii="Times New Roman" w:hAnsi="Times New Roman"/>
          <w:sz w:val="24"/>
          <w:szCs w:val="24"/>
        </w:rPr>
        <w:t>3.</w:t>
      </w:r>
      <w:r w:rsidRPr="00D50B32">
        <w:rPr>
          <w:rFonts w:ascii="Times New Roman" w:hAnsi="Times New Roman"/>
          <w:sz w:val="24"/>
          <w:szCs w:val="24"/>
        </w:rPr>
        <w:tab/>
        <w:t>Увеличение количества благоустроенных муниципальных территорий общего пользования;</w:t>
      </w:r>
    </w:p>
    <w:p w:rsidR="004C2BC3" w:rsidRPr="00D50B32" w:rsidRDefault="00F3249D" w:rsidP="00D50B32">
      <w:pPr>
        <w:tabs>
          <w:tab w:val="left" w:pos="709"/>
          <w:tab w:val="left" w:pos="993"/>
        </w:tabs>
        <w:spacing w:after="0" w:line="240" w:lineRule="auto"/>
        <w:ind w:firstLine="708"/>
        <w:jc w:val="both"/>
        <w:rPr>
          <w:rFonts w:ascii="Times New Roman" w:hAnsi="Times New Roman"/>
          <w:sz w:val="24"/>
          <w:szCs w:val="24"/>
        </w:rPr>
      </w:pPr>
      <w:r w:rsidRPr="00D50B32">
        <w:rPr>
          <w:rFonts w:ascii="Times New Roman" w:hAnsi="Times New Roman"/>
          <w:sz w:val="24"/>
          <w:szCs w:val="24"/>
        </w:rPr>
        <w:t>4.</w:t>
      </w:r>
      <w:r w:rsidRPr="00D50B32">
        <w:rPr>
          <w:rFonts w:ascii="Times New Roman" w:hAnsi="Times New Roman"/>
          <w:sz w:val="24"/>
          <w:szCs w:val="24"/>
        </w:rPr>
        <w:tab/>
        <w:t>Увеличение площади благоустроенных муниципальных территорий общего пользования.</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 xml:space="preserve">Соисполнители среди поселений Моздокского района определяются с учетом выделяемых из вышестоящих бюджетов средств и наличия необходимого для </w:t>
      </w:r>
      <w:proofErr w:type="spellStart"/>
      <w:r w:rsidRPr="00D50B32">
        <w:rPr>
          <w:rFonts w:ascii="Times New Roman" w:hAnsi="Times New Roman"/>
          <w:sz w:val="24"/>
          <w:szCs w:val="24"/>
        </w:rPr>
        <w:t>софинансирования</w:t>
      </w:r>
      <w:proofErr w:type="spellEnd"/>
      <w:r w:rsidRPr="00D50B32">
        <w:rPr>
          <w:rFonts w:ascii="Times New Roman" w:hAnsi="Times New Roman"/>
          <w:sz w:val="24"/>
          <w:szCs w:val="24"/>
        </w:rPr>
        <w:t xml:space="preserve"> Программы объема финансовых средств в бюджетах поселений, а также с учетом наличия необходимой документации в поселении (дизайн-проекты, сметная документация и др.).</w:t>
      </w:r>
    </w:p>
    <w:p w:rsidR="00586E87" w:rsidRPr="00D50B32" w:rsidRDefault="00586E87" w:rsidP="00D50B32">
      <w:pPr>
        <w:pStyle w:val="a5"/>
        <w:numPr>
          <w:ilvl w:val="0"/>
          <w:numId w:val="36"/>
        </w:numPr>
        <w:shd w:val="clear" w:color="auto" w:fill="FFFFFF"/>
        <w:spacing w:after="0" w:line="240" w:lineRule="auto"/>
        <w:ind w:left="0" w:firstLine="708"/>
        <w:jc w:val="center"/>
        <w:rPr>
          <w:rFonts w:ascii="Times New Roman" w:hAnsi="Times New Roman"/>
          <w:b/>
          <w:sz w:val="24"/>
          <w:szCs w:val="24"/>
        </w:rPr>
      </w:pPr>
      <w:r w:rsidRPr="00D50B32">
        <w:rPr>
          <w:rFonts w:ascii="Times New Roman" w:hAnsi="Times New Roman"/>
          <w:b/>
          <w:sz w:val="24"/>
          <w:szCs w:val="24"/>
        </w:rPr>
        <w:t>Описание рисков реализации и мер управления рисками реализации муниципальной программы</w:t>
      </w:r>
    </w:p>
    <w:p w:rsidR="00586E87" w:rsidRPr="00D50B32" w:rsidRDefault="004C2BC3" w:rsidP="00D50B32">
      <w:pPr>
        <w:shd w:val="clear" w:color="auto" w:fill="FFFFFF"/>
        <w:spacing w:after="0" w:line="240" w:lineRule="auto"/>
        <w:ind w:firstLine="708"/>
        <w:jc w:val="both"/>
        <w:rPr>
          <w:rFonts w:ascii="Times New Roman" w:hAnsi="Times New Roman"/>
          <w:sz w:val="24"/>
          <w:szCs w:val="24"/>
        </w:rPr>
      </w:pPr>
      <w:r w:rsidRPr="00D50B32">
        <w:rPr>
          <w:rFonts w:ascii="Times New Roman" w:hAnsi="Times New Roman"/>
          <w:sz w:val="24"/>
          <w:szCs w:val="24"/>
        </w:rPr>
        <w:t>К основным рискам, оказывающим влияние на конечные результаты реализации программы, относятся:</w:t>
      </w:r>
    </w:p>
    <w:p w:rsidR="004C2BC3" w:rsidRPr="00D50B32" w:rsidRDefault="004C2BC3" w:rsidP="00D50B32">
      <w:pPr>
        <w:shd w:val="clear" w:color="auto" w:fill="FFFFFF"/>
        <w:spacing w:after="0" w:line="240" w:lineRule="auto"/>
        <w:ind w:firstLine="708"/>
        <w:jc w:val="both"/>
        <w:rPr>
          <w:rFonts w:ascii="Times New Roman" w:hAnsi="Times New Roman"/>
          <w:sz w:val="24"/>
          <w:szCs w:val="24"/>
        </w:rPr>
      </w:pPr>
      <w:r w:rsidRPr="00D50B32">
        <w:rPr>
          <w:rFonts w:ascii="Times New Roman" w:hAnsi="Times New Roman"/>
          <w:sz w:val="24"/>
          <w:szCs w:val="24"/>
        </w:rPr>
        <w:t xml:space="preserve">Бюджетные риски, связанные с дефицитом средств республиканского и муниципальных бюджетов и возможностью невыполнения своих обязательств по </w:t>
      </w:r>
      <w:proofErr w:type="spellStart"/>
      <w:r w:rsidRPr="00D50B32">
        <w:rPr>
          <w:rFonts w:ascii="Times New Roman" w:hAnsi="Times New Roman"/>
          <w:sz w:val="24"/>
          <w:szCs w:val="24"/>
        </w:rPr>
        <w:t>софинансированию</w:t>
      </w:r>
      <w:proofErr w:type="spellEnd"/>
      <w:r w:rsidRPr="00D50B32">
        <w:rPr>
          <w:rFonts w:ascii="Times New Roman" w:hAnsi="Times New Roman"/>
          <w:sz w:val="24"/>
          <w:szCs w:val="24"/>
        </w:rPr>
        <w:t xml:space="preserve"> мероприятий муниципальным программы.</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Способами ограничения бюджетных рисков выступают уточнение и своевременная корректировка объемов финансирования, предусмотренных на реализацию программы, определение приоритетов для первоочередного финансирования.</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w:t>
      </w:r>
    </w:p>
    <w:p w:rsidR="004C2BC3" w:rsidRPr="00D50B32" w:rsidRDefault="004C2BC3" w:rsidP="00D50B32">
      <w:pPr>
        <w:spacing w:after="0" w:line="240" w:lineRule="auto"/>
        <w:ind w:firstLine="708"/>
        <w:jc w:val="both"/>
        <w:rPr>
          <w:rFonts w:ascii="Times New Roman" w:hAnsi="Times New Roman"/>
          <w:sz w:val="24"/>
          <w:szCs w:val="24"/>
        </w:rPr>
      </w:pPr>
      <w:r w:rsidRPr="00D50B32">
        <w:rPr>
          <w:rFonts w:ascii="Times New Roman" w:hAnsi="Times New Roman"/>
          <w:sz w:val="24"/>
          <w:szCs w:val="24"/>
        </w:rPr>
        <w:t>Основными мерами управления данными рисками являются: мониторинг, открытость и подотчетность, информационное сопровождение мероприятий, создание на уровне поселений межведомственных комиссий, осуществляющей координацию деятельности по реализации приоритетного проекта «Формирование комфортной городской среды».</w:t>
      </w:r>
    </w:p>
    <w:p w:rsidR="001637E7" w:rsidRPr="00D50B32" w:rsidRDefault="001637E7" w:rsidP="004C2BC3">
      <w:pPr>
        <w:spacing w:after="0" w:line="240" w:lineRule="auto"/>
        <w:ind w:firstLine="708"/>
        <w:jc w:val="both"/>
        <w:rPr>
          <w:rFonts w:ascii="Times New Roman" w:hAnsi="Times New Roman"/>
          <w:sz w:val="24"/>
          <w:szCs w:val="24"/>
        </w:rPr>
      </w:pPr>
    </w:p>
    <w:p w:rsidR="004A187B" w:rsidRPr="00D50B32" w:rsidRDefault="004A187B" w:rsidP="00281C9C">
      <w:pPr>
        <w:pStyle w:val="a5"/>
        <w:numPr>
          <w:ilvl w:val="0"/>
          <w:numId w:val="36"/>
        </w:numPr>
        <w:shd w:val="clear" w:color="auto" w:fill="FFFFFF"/>
        <w:jc w:val="center"/>
        <w:rPr>
          <w:rFonts w:ascii="Times New Roman" w:hAnsi="Times New Roman"/>
          <w:b/>
        </w:rPr>
      </w:pPr>
      <w:bookmarkStart w:id="3" w:name="_Toc134598084"/>
      <w:bookmarkStart w:id="4" w:name="_Toc304801153"/>
      <w:r w:rsidRPr="00D50B32">
        <w:rPr>
          <w:rFonts w:ascii="Times New Roman" w:hAnsi="Times New Roman"/>
          <w:b/>
        </w:rPr>
        <w:t>Перечень и сведения о показателях (индикаторах) муниципальной программы с расшифровкой плановых значений по годам ее реализации</w:t>
      </w:r>
    </w:p>
    <w:p w:rsidR="00281C9C" w:rsidRPr="00D50B32" w:rsidRDefault="00281C9C" w:rsidP="00D50B32">
      <w:pPr>
        <w:pStyle w:val="a5"/>
        <w:autoSpaceDE w:val="0"/>
        <w:autoSpaceDN w:val="0"/>
        <w:adjustRightInd w:val="0"/>
        <w:spacing w:after="0" w:line="240" w:lineRule="auto"/>
        <w:ind w:left="0" w:firstLine="709"/>
        <w:jc w:val="both"/>
        <w:rPr>
          <w:rFonts w:ascii="Times New Roman" w:hAnsi="Times New Roman"/>
          <w:sz w:val="24"/>
          <w:szCs w:val="24"/>
        </w:rPr>
      </w:pPr>
      <w:r w:rsidRPr="00D50B32">
        <w:rPr>
          <w:rFonts w:ascii="Times New Roman" w:hAnsi="Times New Roman"/>
          <w:sz w:val="24"/>
          <w:szCs w:val="24"/>
        </w:rPr>
        <w:t>Перечень и сведения о показателях (индикаторах) муниципальной программы приведены в приложении №</w:t>
      </w:r>
      <w:r w:rsidR="00567B9B" w:rsidRPr="00D50B32">
        <w:rPr>
          <w:rFonts w:ascii="Times New Roman" w:hAnsi="Times New Roman"/>
          <w:sz w:val="24"/>
          <w:szCs w:val="24"/>
        </w:rPr>
        <w:t>1</w:t>
      </w:r>
      <w:r w:rsidRPr="00D50B32">
        <w:rPr>
          <w:rFonts w:ascii="Times New Roman" w:hAnsi="Times New Roman"/>
          <w:sz w:val="24"/>
          <w:szCs w:val="24"/>
        </w:rPr>
        <w:t xml:space="preserve"> к </w:t>
      </w:r>
      <w:r w:rsidR="00567B9B" w:rsidRPr="00D50B32">
        <w:rPr>
          <w:rFonts w:ascii="Times New Roman" w:hAnsi="Times New Roman"/>
          <w:sz w:val="24"/>
          <w:szCs w:val="24"/>
        </w:rPr>
        <w:t>настоящей муниципальной п</w:t>
      </w:r>
      <w:r w:rsidRPr="00D50B32">
        <w:rPr>
          <w:rFonts w:ascii="Times New Roman" w:hAnsi="Times New Roman"/>
          <w:sz w:val="24"/>
          <w:szCs w:val="24"/>
        </w:rPr>
        <w:t>рограмме.</w:t>
      </w:r>
    </w:p>
    <w:p w:rsidR="00A734A4" w:rsidRPr="00D50B32" w:rsidRDefault="00A734A4" w:rsidP="00A734A4">
      <w:pPr>
        <w:pStyle w:val="a5"/>
        <w:autoSpaceDE w:val="0"/>
        <w:autoSpaceDN w:val="0"/>
        <w:adjustRightInd w:val="0"/>
        <w:spacing w:after="0" w:line="240" w:lineRule="auto"/>
        <w:ind w:left="0"/>
        <w:jc w:val="both"/>
        <w:rPr>
          <w:rFonts w:ascii="Times New Roman" w:hAnsi="Times New Roman"/>
          <w:b/>
          <w:sz w:val="24"/>
          <w:szCs w:val="24"/>
        </w:rPr>
      </w:pPr>
    </w:p>
    <w:p w:rsidR="004A187B" w:rsidRPr="00D50B32" w:rsidRDefault="004A187B" w:rsidP="008C7385">
      <w:pPr>
        <w:spacing w:after="0" w:line="240" w:lineRule="auto"/>
        <w:ind w:left="705"/>
        <w:jc w:val="center"/>
        <w:rPr>
          <w:rFonts w:ascii="Times New Roman" w:hAnsi="Times New Roman"/>
          <w:b/>
          <w:bCs/>
          <w:sz w:val="24"/>
          <w:szCs w:val="24"/>
        </w:rPr>
      </w:pPr>
      <w:r w:rsidRPr="00D50B32">
        <w:rPr>
          <w:rFonts w:ascii="Times New Roman" w:hAnsi="Times New Roman"/>
          <w:b/>
          <w:bCs/>
        </w:rPr>
        <w:t>5.Перечень основных мероприятий муниципальной</w:t>
      </w:r>
    </w:p>
    <w:p w:rsidR="004A187B" w:rsidRPr="00D50B32" w:rsidRDefault="004A187B" w:rsidP="008C7385">
      <w:pPr>
        <w:pStyle w:val="a5"/>
        <w:spacing w:after="0" w:line="240" w:lineRule="auto"/>
        <w:ind w:left="1080"/>
        <w:jc w:val="center"/>
        <w:rPr>
          <w:rFonts w:ascii="Times New Roman" w:hAnsi="Times New Roman"/>
          <w:bCs/>
        </w:rPr>
      </w:pPr>
      <w:r w:rsidRPr="00D50B32">
        <w:rPr>
          <w:rFonts w:ascii="Times New Roman" w:hAnsi="Times New Roman"/>
          <w:b/>
          <w:bCs/>
        </w:rPr>
        <w:t>программы с указанием сроков их реализации</w:t>
      </w:r>
    </w:p>
    <w:p w:rsidR="004A187B" w:rsidRPr="00D50B32" w:rsidRDefault="001637E7" w:rsidP="004C2BC3">
      <w:pPr>
        <w:spacing w:after="0" w:line="240" w:lineRule="auto"/>
        <w:ind w:firstLine="708"/>
        <w:jc w:val="both"/>
        <w:rPr>
          <w:rFonts w:ascii="Times New Roman" w:hAnsi="Times New Roman"/>
          <w:bCs/>
          <w:sz w:val="24"/>
          <w:szCs w:val="24"/>
        </w:rPr>
      </w:pPr>
      <w:r w:rsidRPr="00D50B32">
        <w:rPr>
          <w:rFonts w:ascii="Times New Roman" w:hAnsi="Times New Roman"/>
          <w:bCs/>
          <w:sz w:val="24"/>
          <w:szCs w:val="24"/>
        </w:rPr>
        <w:t>Перечень основных мероприятий муниципальной программы с указанием сроков их реализации представлен в приложении №</w:t>
      </w:r>
      <w:r w:rsidR="00567B9B" w:rsidRPr="00D50B32">
        <w:rPr>
          <w:rFonts w:ascii="Times New Roman" w:hAnsi="Times New Roman"/>
          <w:bCs/>
          <w:sz w:val="24"/>
          <w:szCs w:val="24"/>
        </w:rPr>
        <w:t>2 к настоящей муниципальной программе</w:t>
      </w:r>
      <w:r w:rsidRPr="00D50B32">
        <w:rPr>
          <w:rFonts w:ascii="Times New Roman" w:hAnsi="Times New Roman"/>
          <w:bCs/>
          <w:sz w:val="24"/>
          <w:szCs w:val="24"/>
        </w:rPr>
        <w:t>.</w:t>
      </w:r>
    </w:p>
    <w:p w:rsidR="001637E7" w:rsidRDefault="001637E7" w:rsidP="004C2BC3">
      <w:pPr>
        <w:spacing w:after="0" w:line="240" w:lineRule="auto"/>
        <w:ind w:firstLine="708"/>
        <w:jc w:val="both"/>
        <w:rPr>
          <w:rFonts w:ascii="Times New Roman" w:hAnsi="Times New Roman"/>
          <w:sz w:val="24"/>
          <w:szCs w:val="24"/>
        </w:rPr>
      </w:pPr>
    </w:p>
    <w:p w:rsidR="008C2B1A" w:rsidRPr="00D50B32" w:rsidRDefault="008C2B1A" w:rsidP="004C2BC3">
      <w:pPr>
        <w:spacing w:after="0" w:line="240" w:lineRule="auto"/>
        <w:ind w:firstLine="708"/>
        <w:jc w:val="both"/>
        <w:rPr>
          <w:rFonts w:ascii="Times New Roman" w:hAnsi="Times New Roman"/>
          <w:sz w:val="24"/>
          <w:szCs w:val="24"/>
        </w:rPr>
      </w:pPr>
    </w:p>
    <w:bookmarkEnd w:id="3"/>
    <w:bookmarkEnd w:id="4"/>
    <w:p w:rsidR="00F3249D" w:rsidRPr="00D50B32" w:rsidRDefault="00F3249D" w:rsidP="00F3249D">
      <w:pPr>
        <w:pStyle w:val="a5"/>
        <w:numPr>
          <w:ilvl w:val="0"/>
          <w:numId w:val="37"/>
        </w:numPr>
        <w:spacing w:after="0" w:line="240" w:lineRule="auto"/>
        <w:jc w:val="center"/>
        <w:rPr>
          <w:rFonts w:ascii="Times New Roman" w:hAnsi="Times New Roman"/>
          <w:b/>
          <w:bCs/>
        </w:rPr>
      </w:pPr>
      <w:r w:rsidRPr="00D50B32">
        <w:rPr>
          <w:rFonts w:ascii="Times New Roman" w:hAnsi="Times New Roman"/>
          <w:b/>
          <w:bCs/>
        </w:rPr>
        <w:lastRenderedPageBreak/>
        <w:t>Информация по ресурсному обеспечению реализации муниципальной программы</w:t>
      </w:r>
    </w:p>
    <w:p w:rsidR="00F3249D" w:rsidRPr="00D50B32" w:rsidRDefault="00F3249D" w:rsidP="00D50B32">
      <w:pPr>
        <w:pStyle w:val="a5"/>
        <w:spacing w:after="0" w:line="240" w:lineRule="auto"/>
        <w:ind w:left="0" w:firstLine="709"/>
        <w:jc w:val="both"/>
        <w:rPr>
          <w:rFonts w:ascii="Times New Roman" w:hAnsi="Times New Roman"/>
          <w:bCs/>
          <w:sz w:val="24"/>
          <w:szCs w:val="24"/>
        </w:rPr>
      </w:pPr>
      <w:r w:rsidRPr="00D50B32">
        <w:rPr>
          <w:rFonts w:ascii="Times New Roman" w:hAnsi="Times New Roman"/>
          <w:bCs/>
          <w:sz w:val="24"/>
          <w:szCs w:val="24"/>
        </w:rPr>
        <w:t xml:space="preserve">Финансирование Программы осуществляется за счет средств федерального, республиканского бюджетов и бюджета муниципального образования Моздокский район. </w:t>
      </w:r>
    </w:p>
    <w:p w:rsidR="00F3249D" w:rsidRPr="00D50B32" w:rsidRDefault="00F3249D" w:rsidP="00D50B32">
      <w:pPr>
        <w:pStyle w:val="a5"/>
        <w:spacing w:after="0" w:line="240" w:lineRule="auto"/>
        <w:ind w:left="0" w:firstLine="709"/>
        <w:jc w:val="both"/>
        <w:rPr>
          <w:rFonts w:ascii="Times New Roman" w:hAnsi="Times New Roman"/>
          <w:bCs/>
          <w:sz w:val="24"/>
          <w:szCs w:val="24"/>
        </w:rPr>
      </w:pPr>
      <w:r w:rsidRPr="00D50B32">
        <w:rPr>
          <w:rFonts w:ascii="Times New Roman" w:hAnsi="Times New Roman"/>
          <w:bCs/>
          <w:sz w:val="24"/>
          <w:szCs w:val="24"/>
        </w:rPr>
        <w:t xml:space="preserve">Финансирование мероприятий программы осуществляется в соответствии с ресурсным обеспечением реализации муниципальной программы (приложение </w:t>
      </w:r>
      <w:r w:rsidR="00A734A4" w:rsidRPr="00D50B32">
        <w:rPr>
          <w:rFonts w:ascii="Times New Roman" w:hAnsi="Times New Roman"/>
          <w:bCs/>
          <w:sz w:val="24"/>
          <w:szCs w:val="24"/>
        </w:rPr>
        <w:t>3</w:t>
      </w:r>
      <w:r w:rsidRPr="00D50B32">
        <w:rPr>
          <w:rFonts w:ascii="Times New Roman" w:hAnsi="Times New Roman"/>
          <w:bCs/>
          <w:sz w:val="24"/>
          <w:szCs w:val="24"/>
        </w:rPr>
        <w:t xml:space="preserve">). </w:t>
      </w:r>
    </w:p>
    <w:p w:rsidR="004C2BC3" w:rsidRPr="00D50B32" w:rsidRDefault="00F3249D" w:rsidP="00D50B32">
      <w:pPr>
        <w:pStyle w:val="a5"/>
        <w:spacing w:after="0" w:line="240" w:lineRule="auto"/>
        <w:ind w:left="0" w:firstLine="709"/>
        <w:jc w:val="both"/>
        <w:rPr>
          <w:rFonts w:ascii="Times New Roman" w:hAnsi="Times New Roman"/>
          <w:sz w:val="24"/>
          <w:szCs w:val="24"/>
        </w:rPr>
      </w:pPr>
      <w:r w:rsidRPr="00D50B32">
        <w:rPr>
          <w:rFonts w:ascii="Times New Roman" w:hAnsi="Times New Roman"/>
          <w:bCs/>
          <w:sz w:val="24"/>
          <w:szCs w:val="24"/>
        </w:rPr>
        <w:t xml:space="preserve">Распределение бюджетных ассигнований на реализацию муниципальной программы в разрезе объектов социальной инфраструктуры отражено в приложении </w:t>
      </w:r>
      <w:r w:rsidR="00F05B77" w:rsidRPr="00D50B32">
        <w:rPr>
          <w:rFonts w:ascii="Times New Roman" w:hAnsi="Times New Roman"/>
          <w:bCs/>
          <w:sz w:val="24"/>
          <w:szCs w:val="24"/>
        </w:rPr>
        <w:t>№</w:t>
      </w:r>
      <w:r w:rsidR="00A734A4" w:rsidRPr="00D50B32">
        <w:rPr>
          <w:rFonts w:ascii="Times New Roman" w:hAnsi="Times New Roman"/>
          <w:bCs/>
          <w:sz w:val="24"/>
          <w:szCs w:val="24"/>
        </w:rPr>
        <w:t>4</w:t>
      </w:r>
      <w:r w:rsidRPr="00D50B32">
        <w:rPr>
          <w:rFonts w:ascii="Times New Roman" w:hAnsi="Times New Roman"/>
          <w:bCs/>
          <w:sz w:val="24"/>
          <w:szCs w:val="24"/>
        </w:rPr>
        <w:t xml:space="preserve"> к настоящей </w:t>
      </w:r>
      <w:r w:rsidR="009B3D3A" w:rsidRPr="00D50B32">
        <w:rPr>
          <w:rFonts w:ascii="Times New Roman" w:hAnsi="Times New Roman"/>
          <w:bCs/>
          <w:sz w:val="24"/>
          <w:szCs w:val="24"/>
        </w:rPr>
        <w:t xml:space="preserve">муниципальной </w:t>
      </w:r>
      <w:r w:rsidRPr="00D50B32">
        <w:rPr>
          <w:rFonts w:ascii="Times New Roman" w:hAnsi="Times New Roman"/>
          <w:bCs/>
          <w:sz w:val="24"/>
          <w:szCs w:val="24"/>
        </w:rPr>
        <w:t>программе.</w:t>
      </w:r>
      <w:r w:rsidRPr="00D50B32">
        <w:rPr>
          <w:rFonts w:ascii="Times New Roman" w:hAnsi="Times New Roman"/>
          <w:bCs/>
        </w:rPr>
        <w:tab/>
      </w:r>
      <w:bookmarkEnd w:id="2"/>
    </w:p>
    <w:p w:rsidR="004C2BC3" w:rsidRPr="00D50B32" w:rsidRDefault="004C2BC3" w:rsidP="00D50B32">
      <w:pPr>
        <w:tabs>
          <w:tab w:val="left" w:pos="993"/>
        </w:tabs>
        <w:spacing w:after="0" w:line="240" w:lineRule="auto"/>
        <w:ind w:firstLine="709"/>
        <w:jc w:val="both"/>
        <w:rPr>
          <w:rFonts w:ascii="Times New Roman" w:hAnsi="Times New Roman"/>
          <w:sz w:val="24"/>
          <w:szCs w:val="24"/>
        </w:rPr>
      </w:pPr>
      <w:r w:rsidRPr="00D50B32">
        <w:rPr>
          <w:rFonts w:ascii="Times New Roman" w:hAnsi="Times New Roman"/>
          <w:sz w:val="24"/>
          <w:szCs w:val="24"/>
        </w:rPr>
        <w:t>Ресурсное обеспечение Программы по кодам бюджетной классификации формируется Управлением финансов Администрации местного самоуправления Моздокского района.</w:t>
      </w:r>
    </w:p>
    <w:p w:rsidR="004C2BC3" w:rsidRPr="00D50B32" w:rsidRDefault="004C2BC3" w:rsidP="00D50B32">
      <w:pPr>
        <w:pStyle w:val="af"/>
        <w:tabs>
          <w:tab w:val="left" w:pos="-5387"/>
          <w:tab w:val="left" w:pos="993"/>
        </w:tabs>
        <w:spacing w:after="0" w:line="240" w:lineRule="auto"/>
        <w:ind w:firstLine="709"/>
        <w:jc w:val="both"/>
        <w:rPr>
          <w:rFonts w:ascii="Times New Roman" w:hAnsi="Times New Roman"/>
          <w:sz w:val="24"/>
          <w:szCs w:val="24"/>
        </w:rPr>
      </w:pPr>
      <w:r w:rsidRPr="00D50B32">
        <w:rPr>
          <w:rFonts w:ascii="Times New Roman" w:hAnsi="Times New Roman"/>
          <w:sz w:val="24"/>
          <w:szCs w:val="24"/>
        </w:rPr>
        <w:t>Отдел жилищно-коммунального хозяйства, строительства и архитектуры Администрации местного самоуправления Моздокского района обеспечивает взаимодействие органов местного самоуправления поселений Моздокского района с органами государственной власти Республики Северная Осетия-Алания по вопросам реализации приоритетной Программы «Формирование современной городской среды».</w:t>
      </w:r>
    </w:p>
    <w:p w:rsidR="0065494D" w:rsidRPr="00D50B32" w:rsidRDefault="0065494D" w:rsidP="004C2BC3">
      <w:pPr>
        <w:rPr>
          <w:rFonts w:ascii="Times New Roman" w:hAnsi="Times New Roman"/>
          <w:sz w:val="24"/>
          <w:szCs w:val="24"/>
        </w:rPr>
        <w:sectPr w:rsidR="0065494D" w:rsidRPr="00D50B32" w:rsidSect="00D50B32">
          <w:footerReference w:type="default" r:id="rId8"/>
          <w:pgSz w:w="11906" w:h="16838"/>
          <w:pgMar w:top="567" w:right="707" w:bottom="426" w:left="1701" w:header="0" w:footer="0" w:gutter="0"/>
          <w:cols w:space="720"/>
          <w:noEndnote/>
          <w:docGrid w:linePitch="360"/>
        </w:sectPr>
      </w:pPr>
    </w:p>
    <w:p w:rsidR="004D2D05" w:rsidRPr="00D45B9C" w:rsidRDefault="004D2D05" w:rsidP="00D45B9C">
      <w:pPr>
        <w:tabs>
          <w:tab w:val="left" w:pos="3165"/>
        </w:tabs>
        <w:spacing w:after="0" w:line="240" w:lineRule="auto"/>
        <w:ind w:left="11340"/>
        <w:jc w:val="center"/>
        <w:rPr>
          <w:rFonts w:ascii="Times New Roman" w:hAnsi="Times New Roman"/>
          <w:i/>
          <w:sz w:val="20"/>
          <w:szCs w:val="20"/>
        </w:rPr>
      </w:pPr>
      <w:r w:rsidRPr="00D45B9C">
        <w:rPr>
          <w:rFonts w:ascii="Times New Roman" w:hAnsi="Times New Roman"/>
          <w:i/>
          <w:sz w:val="20"/>
          <w:szCs w:val="20"/>
        </w:rPr>
        <w:lastRenderedPageBreak/>
        <w:t>Приложение №1</w:t>
      </w:r>
    </w:p>
    <w:p w:rsid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 xml:space="preserve">к муниципальной программе </w:t>
      </w:r>
    </w:p>
    <w:p w:rsidR="004D2D05" w:rsidRP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Моздокского района</w:t>
      </w:r>
    </w:p>
    <w:p w:rsid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 xml:space="preserve">«Формирование современной </w:t>
      </w:r>
    </w:p>
    <w:p w:rsidR="004D2D05" w:rsidRPr="00D45B9C" w:rsidRDefault="00D45B9C" w:rsidP="00D45B9C">
      <w:pPr>
        <w:pStyle w:val="af"/>
        <w:tabs>
          <w:tab w:val="left" w:pos="-5387"/>
        </w:tabs>
        <w:spacing w:after="0"/>
        <w:ind w:left="11340"/>
        <w:jc w:val="center"/>
        <w:rPr>
          <w:rFonts w:ascii="Times New Roman" w:hAnsi="Times New Roman"/>
          <w:i/>
          <w:sz w:val="20"/>
          <w:szCs w:val="20"/>
        </w:rPr>
      </w:pPr>
      <w:r>
        <w:rPr>
          <w:rFonts w:ascii="Times New Roman" w:hAnsi="Times New Roman"/>
          <w:i/>
          <w:sz w:val="20"/>
          <w:szCs w:val="20"/>
        </w:rPr>
        <w:t xml:space="preserve">городской </w:t>
      </w:r>
      <w:r w:rsidR="004D2D05" w:rsidRPr="00D45B9C">
        <w:rPr>
          <w:rFonts w:ascii="Times New Roman" w:hAnsi="Times New Roman"/>
          <w:i/>
          <w:sz w:val="20"/>
          <w:szCs w:val="20"/>
        </w:rPr>
        <w:t>среды»</w:t>
      </w:r>
    </w:p>
    <w:p w:rsidR="004D2D05" w:rsidRPr="00D50B32" w:rsidRDefault="004D2D05" w:rsidP="004D2D05">
      <w:pPr>
        <w:pStyle w:val="af"/>
        <w:tabs>
          <w:tab w:val="left" w:pos="-5387"/>
        </w:tabs>
        <w:spacing w:after="0"/>
        <w:ind w:left="1416"/>
        <w:jc w:val="right"/>
        <w:rPr>
          <w:rFonts w:ascii="Times New Roman" w:hAnsi="Times New Roman"/>
          <w:sz w:val="20"/>
          <w:szCs w:val="20"/>
        </w:rPr>
      </w:pPr>
    </w:p>
    <w:p w:rsidR="00D45B9C" w:rsidRDefault="004D2D05" w:rsidP="00D45B9C">
      <w:pPr>
        <w:pStyle w:val="af"/>
        <w:tabs>
          <w:tab w:val="left" w:pos="-5387"/>
        </w:tabs>
        <w:spacing w:after="0"/>
        <w:ind w:left="1416"/>
        <w:jc w:val="center"/>
        <w:rPr>
          <w:rFonts w:ascii="Times New Roman" w:hAnsi="Times New Roman"/>
          <w:b/>
          <w:sz w:val="24"/>
          <w:szCs w:val="24"/>
        </w:rPr>
      </w:pPr>
      <w:r w:rsidRPr="00D50B32">
        <w:rPr>
          <w:rFonts w:ascii="Times New Roman" w:hAnsi="Times New Roman"/>
          <w:b/>
          <w:sz w:val="24"/>
          <w:szCs w:val="24"/>
        </w:rPr>
        <w:t xml:space="preserve">Целевые показатели (индикаторы) муниципальной программы </w:t>
      </w:r>
    </w:p>
    <w:p w:rsidR="004D2D05" w:rsidRPr="00D50B32" w:rsidRDefault="004D2D05" w:rsidP="00D45B9C">
      <w:pPr>
        <w:pStyle w:val="af"/>
        <w:tabs>
          <w:tab w:val="left" w:pos="-5387"/>
        </w:tabs>
        <w:spacing w:after="0"/>
        <w:ind w:left="1416"/>
        <w:jc w:val="center"/>
        <w:rPr>
          <w:rFonts w:ascii="Times New Roman" w:hAnsi="Times New Roman"/>
          <w:sz w:val="36"/>
          <w:szCs w:val="36"/>
        </w:rPr>
      </w:pPr>
      <w:r w:rsidRPr="00D50B32">
        <w:rPr>
          <w:rFonts w:ascii="Times New Roman" w:hAnsi="Times New Roman"/>
          <w:b/>
          <w:sz w:val="24"/>
          <w:szCs w:val="24"/>
        </w:rPr>
        <w:t>Моздокского района «Формирование современной городской среды»</w:t>
      </w:r>
    </w:p>
    <w:tbl>
      <w:tblPr>
        <w:tblStyle w:val="ae"/>
        <w:tblW w:w="15057" w:type="dxa"/>
        <w:tblInd w:w="392" w:type="dxa"/>
        <w:tblLayout w:type="fixed"/>
        <w:tblLook w:val="04A0" w:firstRow="1" w:lastRow="0" w:firstColumn="1" w:lastColumn="0" w:noHBand="0" w:noVBand="1"/>
      </w:tblPr>
      <w:tblGrid>
        <w:gridCol w:w="974"/>
        <w:gridCol w:w="5688"/>
        <w:gridCol w:w="992"/>
        <w:gridCol w:w="880"/>
        <w:gridCol w:w="708"/>
        <w:gridCol w:w="993"/>
        <w:gridCol w:w="992"/>
        <w:gridCol w:w="992"/>
        <w:gridCol w:w="851"/>
        <w:gridCol w:w="992"/>
        <w:gridCol w:w="963"/>
        <w:gridCol w:w="32"/>
      </w:tblGrid>
      <w:tr w:rsidR="004D2D05" w:rsidRPr="00397184" w:rsidTr="00D50B32">
        <w:trPr>
          <w:gridAfter w:val="1"/>
          <w:wAfter w:w="32" w:type="dxa"/>
          <w:trHeight w:val="855"/>
        </w:trPr>
        <w:tc>
          <w:tcPr>
            <w:tcW w:w="974"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697"/>
              <w:gridCol w:w="236"/>
            </w:tblGrid>
            <w:tr w:rsidR="004D2D05" w:rsidRPr="00397184" w:rsidTr="00D50B32">
              <w:trPr>
                <w:trHeight w:val="655"/>
              </w:trPr>
              <w:tc>
                <w:tcPr>
                  <w:tcW w:w="697" w:type="dxa"/>
                  <w:hideMark/>
                </w:tcPr>
                <w:p w:rsidR="004D2D05" w:rsidRPr="00397184" w:rsidRDefault="004D2D05" w:rsidP="00D50B32">
                  <w:pPr>
                    <w:pStyle w:val="Default"/>
                    <w:spacing w:line="276" w:lineRule="auto"/>
                    <w:jc w:val="center"/>
                    <w:rPr>
                      <w:sz w:val="16"/>
                      <w:szCs w:val="16"/>
                    </w:rPr>
                  </w:pPr>
                  <w:r w:rsidRPr="00397184">
                    <w:rPr>
                      <w:bCs/>
                      <w:sz w:val="16"/>
                      <w:szCs w:val="16"/>
                    </w:rPr>
                    <w:t>№</w:t>
                  </w:r>
                </w:p>
                <w:p w:rsidR="004D2D05" w:rsidRPr="00397184" w:rsidRDefault="004D2D05" w:rsidP="00D50B32">
                  <w:pPr>
                    <w:pStyle w:val="Default"/>
                    <w:spacing w:line="276" w:lineRule="auto"/>
                    <w:ind w:right="-153"/>
                    <w:rPr>
                      <w:sz w:val="16"/>
                      <w:szCs w:val="16"/>
                    </w:rPr>
                  </w:pPr>
                  <w:r w:rsidRPr="00397184">
                    <w:rPr>
                      <w:bCs/>
                      <w:sz w:val="16"/>
                      <w:szCs w:val="16"/>
                    </w:rPr>
                    <w:t>п</w:t>
                  </w:r>
                  <w:r w:rsidRPr="00397184">
                    <w:rPr>
                      <w:sz w:val="16"/>
                      <w:szCs w:val="16"/>
                    </w:rPr>
                    <w:t>/</w:t>
                  </w:r>
                  <w:r w:rsidRPr="00397184">
                    <w:rPr>
                      <w:bCs/>
                      <w:sz w:val="16"/>
                      <w:szCs w:val="16"/>
                    </w:rPr>
                    <w:t xml:space="preserve"> п</w:t>
                  </w:r>
                </w:p>
              </w:tc>
              <w:tc>
                <w:tcPr>
                  <w:tcW w:w="222" w:type="dxa"/>
                </w:tcPr>
                <w:p w:rsidR="004D2D05" w:rsidRPr="00397184" w:rsidRDefault="004D2D05" w:rsidP="00D50B32">
                  <w:pPr>
                    <w:pStyle w:val="Default"/>
                    <w:spacing w:line="276" w:lineRule="auto"/>
                    <w:rPr>
                      <w:sz w:val="16"/>
                      <w:szCs w:val="16"/>
                    </w:rPr>
                  </w:pPr>
                </w:p>
              </w:tc>
            </w:tr>
          </w:tbl>
          <w:p w:rsidR="004D2D05" w:rsidRPr="00397184" w:rsidRDefault="004D2D05" w:rsidP="00D50B32">
            <w:pPr>
              <w:spacing w:after="0" w:line="240" w:lineRule="auto"/>
              <w:rPr>
                <w:rFonts w:ascii="Times New Roman" w:eastAsiaTheme="minorHAnsi" w:hAnsi="Times New Roman"/>
                <w:sz w:val="16"/>
                <w:szCs w:val="16"/>
                <w:lang w:eastAsia="en-US"/>
              </w:rPr>
            </w:pPr>
          </w:p>
        </w:tc>
        <w:tc>
          <w:tcPr>
            <w:tcW w:w="5688" w:type="dxa"/>
            <w:vMerge w:val="restart"/>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pStyle w:val="Default"/>
              <w:jc w:val="center"/>
              <w:rPr>
                <w:rFonts w:eastAsiaTheme="minorHAnsi"/>
                <w:sz w:val="16"/>
                <w:szCs w:val="16"/>
              </w:rPr>
            </w:pPr>
            <w:r w:rsidRPr="00397184">
              <w:rPr>
                <w:bCs/>
                <w:sz w:val="16"/>
                <w:szCs w:val="16"/>
              </w:rPr>
              <w:t>Наименование показателя (целевой индикатор)</w:t>
            </w:r>
          </w:p>
        </w:tc>
        <w:tc>
          <w:tcPr>
            <w:tcW w:w="992" w:type="dxa"/>
            <w:vMerge w:val="restart"/>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Единица измерения</w:t>
            </w:r>
          </w:p>
        </w:tc>
        <w:tc>
          <w:tcPr>
            <w:tcW w:w="880" w:type="dxa"/>
            <w:vMerge w:val="restart"/>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Исходный показатель базового года:</w:t>
            </w:r>
          </w:p>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(2019г.)</w:t>
            </w:r>
          </w:p>
        </w:tc>
        <w:tc>
          <w:tcPr>
            <w:tcW w:w="6491" w:type="dxa"/>
            <w:gridSpan w:val="7"/>
            <w:tcBorders>
              <w:top w:val="single" w:sz="4" w:space="0" w:color="auto"/>
              <w:left w:val="single" w:sz="4" w:space="0" w:color="auto"/>
              <w:bottom w:val="single" w:sz="4" w:space="0" w:color="auto"/>
              <w:right w:val="single" w:sz="4" w:space="0" w:color="auto"/>
            </w:tcBorders>
          </w:tcPr>
          <w:p w:rsidR="004D2D05" w:rsidRPr="00397184" w:rsidRDefault="004D2D05" w:rsidP="00D50B32">
            <w:pPr>
              <w:pStyle w:val="Default"/>
              <w:jc w:val="center"/>
              <w:rPr>
                <w:sz w:val="16"/>
                <w:szCs w:val="16"/>
              </w:rPr>
            </w:pPr>
            <w:r w:rsidRPr="00397184">
              <w:rPr>
                <w:bCs/>
                <w:sz w:val="16"/>
                <w:szCs w:val="16"/>
              </w:rPr>
              <w:t>Значение целевого индикатора программы</w:t>
            </w:r>
          </w:p>
          <w:p w:rsidR="004D2D05" w:rsidRPr="00397184" w:rsidRDefault="004D2D05" w:rsidP="00D50B32">
            <w:pPr>
              <w:spacing w:after="0" w:line="240" w:lineRule="auto"/>
              <w:rPr>
                <w:rFonts w:ascii="Times New Roman" w:hAnsi="Times New Roman"/>
                <w:sz w:val="16"/>
                <w:szCs w:val="16"/>
                <w:lang w:eastAsia="en-US"/>
              </w:rPr>
            </w:pPr>
          </w:p>
          <w:p w:rsidR="004D2D05" w:rsidRPr="00397184" w:rsidRDefault="004D2D05" w:rsidP="00D50B32">
            <w:pPr>
              <w:spacing w:after="0" w:line="240" w:lineRule="auto"/>
              <w:jc w:val="both"/>
              <w:rPr>
                <w:rFonts w:ascii="Times New Roman" w:hAnsi="Times New Roman"/>
                <w:sz w:val="16"/>
                <w:szCs w:val="16"/>
                <w:lang w:eastAsia="en-US"/>
              </w:rPr>
            </w:pPr>
          </w:p>
        </w:tc>
      </w:tr>
      <w:tr w:rsidR="004D2D05" w:rsidRPr="00397184" w:rsidTr="00D50B32">
        <w:trPr>
          <w:trHeight w:val="403"/>
        </w:trPr>
        <w:tc>
          <w:tcPr>
            <w:tcW w:w="974" w:type="dxa"/>
            <w:vMerge/>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spacing w:after="0" w:line="240" w:lineRule="auto"/>
              <w:rPr>
                <w:rFonts w:ascii="Times New Roman" w:eastAsiaTheme="minorHAnsi" w:hAnsi="Times New Roman"/>
                <w:sz w:val="16"/>
                <w:szCs w:val="16"/>
                <w:lang w:eastAsia="en-US"/>
              </w:rPr>
            </w:pPr>
          </w:p>
        </w:tc>
        <w:tc>
          <w:tcPr>
            <w:tcW w:w="5688" w:type="dxa"/>
            <w:vMerge/>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spacing w:after="0" w:line="240" w:lineRule="auto"/>
              <w:rPr>
                <w:rFonts w:ascii="Times New Roman" w:eastAsiaTheme="minorHAnsi" w:hAnsi="Times New Roman"/>
                <w:color w:val="00000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spacing w:after="0" w:line="240" w:lineRule="auto"/>
              <w:rPr>
                <w:rFonts w:ascii="Times New Roman" w:eastAsiaTheme="minorEastAsia" w:hAnsi="Times New Roman"/>
                <w:sz w:val="16"/>
                <w:szCs w:val="16"/>
                <w:lang w:eastAsia="en-US"/>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spacing w:after="0" w:line="240" w:lineRule="auto"/>
              <w:rPr>
                <w:rFonts w:ascii="Times New Roman" w:eastAsiaTheme="minorEastAsia" w:hAnsi="Times New Roman"/>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2019</w:t>
            </w:r>
          </w:p>
        </w:tc>
        <w:tc>
          <w:tcPr>
            <w:tcW w:w="993"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2020</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2022</w:t>
            </w:r>
          </w:p>
        </w:tc>
        <w:tc>
          <w:tcPr>
            <w:tcW w:w="851"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2024</w:t>
            </w:r>
          </w:p>
        </w:tc>
        <w:tc>
          <w:tcPr>
            <w:tcW w:w="995" w:type="dxa"/>
            <w:gridSpan w:val="2"/>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2025</w:t>
            </w:r>
          </w:p>
        </w:tc>
      </w:tr>
      <w:tr w:rsidR="004D2D05" w:rsidRPr="00397184" w:rsidTr="00D50B32">
        <w:trPr>
          <w:trHeight w:val="293"/>
        </w:trPr>
        <w:tc>
          <w:tcPr>
            <w:tcW w:w="974"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1</w:t>
            </w:r>
          </w:p>
        </w:tc>
        <w:tc>
          <w:tcPr>
            <w:tcW w:w="5688"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3</w:t>
            </w:r>
          </w:p>
        </w:tc>
        <w:tc>
          <w:tcPr>
            <w:tcW w:w="880"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10</w:t>
            </w:r>
          </w:p>
        </w:tc>
        <w:tc>
          <w:tcPr>
            <w:tcW w:w="995" w:type="dxa"/>
            <w:gridSpan w:val="2"/>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11</w:t>
            </w:r>
          </w:p>
        </w:tc>
      </w:tr>
      <w:tr w:rsidR="004D2D05" w:rsidRPr="00397184" w:rsidTr="00D50B32">
        <w:trPr>
          <w:trHeight w:val="823"/>
        </w:trPr>
        <w:tc>
          <w:tcPr>
            <w:tcW w:w="974"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both"/>
              <w:rPr>
                <w:rFonts w:ascii="Times New Roman" w:hAnsi="Times New Roman"/>
                <w:sz w:val="16"/>
                <w:szCs w:val="16"/>
                <w:lang w:eastAsia="en-US"/>
              </w:rPr>
            </w:pPr>
            <w:r w:rsidRPr="00397184">
              <w:rPr>
                <w:rFonts w:ascii="Times New Roman" w:hAnsi="Times New Roman"/>
                <w:sz w:val="16"/>
                <w:szCs w:val="16"/>
                <w:lang w:eastAsia="en-US"/>
              </w:rPr>
              <w:t>1.</w:t>
            </w:r>
          </w:p>
        </w:tc>
        <w:tc>
          <w:tcPr>
            <w:tcW w:w="5688"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Выполнение перечисления бюджетам</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поселений 100% межбюджетных</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трансфертов из вышестоящих бюджетов</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на поддержку муниципальной программы</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формирование современной городской</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среды при наличии документов, </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подтверждающих осуществление расходов</w:t>
            </w:r>
          </w:p>
          <w:p w:rsidR="004D2D05" w:rsidRPr="00397184" w:rsidRDefault="004D2D05" w:rsidP="00D50B32">
            <w:pPr>
              <w:spacing w:after="0" w:line="240" w:lineRule="auto"/>
              <w:ind w:right="-569"/>
              <w:jc w:val="both"/>
              <w:rPr>
                <w:rFonts w:ascii="Times New Roman" w:hAnsi="Times New Roman"/>
                <w:bCs/>
                <w:sz w:val="16"/>
                <w:szCs w:val="16"/>
                <w:lang w:eastAsia="en-US"/>
              </w:rPr>
            </w:pPr>
            <w:r w:rsidRPr="00397184">
              <w:rPr>
                <w:rFonts w:ascii="Times New Roman" w:hAnsi="Times New Roman"/>
                <w:bCs/>
                <w:sz w:val="16"/>
                <w:szCs w:val="16"/>
                <w:lang w:eastAsia="en-US"/>
              </w:rPr>
              <w:t xml:space="preserve"> бюджетов</w:t>
            </w:r>
          </w:p>
        </w:tc>
        <w:tc>
          <w:tcPr>
            <w:tcW w:w="992"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autoSpaceDE w:val="0"/>
              <w:autoSpaceDN w:val="0"/>
              <w:adjustRightInd w:val="0"/>
              <w:spacing w:after="0" w:line="240" w:lineRule="auto"/>
              <w:jc w:val="center"/>
              <w:rPr>
                <w:rFonts w:ascii="Times New Roman" w:hAnsi="Times New Roman"/>
                <w:sz w:val="16"/>
                <w:szCs w:val="16"/>
                <w:lang w:eastAsia="en-US"/>
              </w:rPr>
            </w:pPr>
          </w:p>
          <w:p w:rsidR="004D2D05" w:rsidRPr="00397184" w:rsidRDefault="004D2D05" w:rsidP="00D50B32">
            <w:pPr>
              <w:autoSpaceDE w:val="0"/>
              <w:autoSpaceDN w:val="0"/>
              <w:adjustRightInd w:val="0"/>
              <w:spacing w:after="0" w:line="240" w:lineRule="auto"/>
              <w:jc w:val="center"/>
              <w:rPr>
                <w:rFonts w:ascii="Times New Roman" w:hAnsi="Times New Roman"/>
                <w:sz w:val="16"/>
                <w:szCs w:val="16"/>
                <w:lang w:eastAsia="en-US"/>
              </w:rPr>
            </w:pPr>
          </w:p>
          <w:p w:rsidR="004D2D05" w:rsidRPr="00397184" w:rsidRDefault="004D2D05" w:rsidP="00D50B32">
            <w:pPr>
              <w:autoSpaceDE w:val="0"/>
              <w:autoSpaceDN w:val="0"/>
              <w:adjustRightInd w:val="0"/>
              <w:spacing w:after="0" w:line="240" w:lineRule="auto"/>
              <w:jc w:val="center"/>
              <w:rPr>
                <w:rFonts w:ascii="Times New Roman" w:hAnsi="Times New Roman"/>
                <w:sz w:val="16"/>
                <w:szCs w:val="16"/>
                <w:lang w:eastAsia="en-US"/>
              </w:rPr>
            </w:pPr>
          </w:p>
          <w:p w:rsidR="004D2D05" w:rsidRPr="00397184" w:rsidRDefault="004D2D05" w:rsidP="00D50B32">
            <w:pPr>
              <w:autoSpaceDE w:val="0"/>
              <w:autoSpaceDN w:val="0"/>
              <w:adjustRightInd w:val="0"/>
              <w:spacing w:after="0" w:line="240" w:lineRule="auto"/>
              <w:jc w:val="center"/>
              <w:rPr>
                <w:rFonts w:ascii="Times New Roman" w:hAnsi="Times New Roman"/>
                <w:sz w:val="16"/>
                <w:szCs w:val="16"/>
                <w:lang w:eastAsia="en-US"/>
              </w:rPr>
            </w:pPr>
          </w:p>
          <w:p w:rsidR="004D2D05" w:rsidRPr="00397184" w:rsidRDefault="004D2D05" w:rsidP="00D50B32">
            <w:pPr>
              <w:autoSpaceDE w:val="0"/>
              <w:autoSpaceDN w:val="0"/>
              <w:adjustRightInd w:val="0"/>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w:t>
            </w:r>
          </w:p>
        </w:tc>
        <w:tc>
          <w:tcPr>
            <w:tcW w:w="880" w:type="dxa"/>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p>
          <w:p w:rsidR="004D2D05" w:rsidRPr="00397184" w:rsidRDefault="004D2D05" w:rsidP="00D50B32">
            <w:pPr>
              <w:spacing w:after="0" w:line="240" w:lineRule="auto"/>
              <w:jc w:val="center"/>
              <w:rPr>
                <w:rFonts w:ascii="Times New Roman" w:hAnsi="Times New Roman"/>
                <w:sz w:val="16"/>
                <w:szCs w:val="16"/>
                <w:lang w:eastAsia="en-US"/>
              </w:rPr>
            </w:pPr>
            <w:r w:rsidRPr="00397184">
              <w:rPr>
                <w:rFonts w:ascii="Times New Roman" w:hAnsi="Times New Roman"/>
                <w:sz w:val="16"/>
                <w:szCs w:val="16"/>
                <w:lang w:eastAsia="en-US"/>
              </w:rPr>
              <w:t>100</w:t>
            </w:r>
          </w:p>
        </w:tc>
        <w:tc>
          <w:tcPr>
            <w:tcW w:w="708" w:type="dxa"/>
            <w:tcBorders>
              <w:top w:val="single" w:sz="4" w:space="0" w:color="auto"/>
              <w:left w:val="single" w:sz="4" w:space="0" w:color="auto"/>
              <w:bottom w:val="single" w:sz="4" w:space="0" w:color="auto"/>
              <w:right w:val="single" w:sz="4" w:space="0" w:color="auto"/>
            </w:tcBorders>
            <w:vAlign w:val="center"/>
          </w:tcPr>
          <w:p w:rsidR="004D2D05" w:rsidRPr="00397184" w:rsidRDefault="004D2D05" w:rsidP="00D50B32">
            <w:pPr>
              <w:tabs>
                <w:tab w:val="left" w:pos="11235"/>
                <w:tab w:val="left" w:pos="13860"/>
              </w:tabs>
              <w:autoSpaceDE w:val="0"/>
              <w:spacing w:after="0"/>
              <w:ind w:left="-108" w:right="-109"/>
              <w:jc w:val="center"/>
              <w:rPr>
                <w:rFonts w:ascii="Times New Roman" w:hAnsi="Times New Roman"/>
                <w:sz w:val="16"/>
                <w:szCs w:val="16"/>
              </w:rPr>
            </w:pPr>
            <w:r w:rsidRPr="00397184">
              <w:rPr>
                <w:rFonts w:ascii="Times New Roman" w:hAnsi="Times New Roman"/>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4D2D05" w:rsidRPr="00397184" w:rsidRDefault="004D2D05" w:rsidP="00D50B32">
            <w:pPr>
              <w:tabs>
                <w:tab w:val="left" w:pos="11235"/>
                <w:tab w:val="left" w:pos="13860"/>
              </w:tabs>
              <w:autoSpaceDE w:val="0"/>
              <w:spacing w:after="0"/>
              <w:rPr>
                <w:rFonts w:ascii="Times New Roman" w:hAnsi="Times New Roman"/>
                <w:sz w:val="16"/>
                <w:szCs w:val="16"/>
              </w:rPr>
            </w:pPr>
          </w:p>
          <w:p w:rsidR="004D2D05" w:rsidRPr="00397184" w:rsidRDefault="004D2D05" w:rsidP="00D50B32">
            <w:pPr>
              <w:tabs>
                <w:tab w:val="left" w:pos="11235"/>
                <w:tab w:val="left" w:pos="13860"/>
              </w:tabs>
              <w:autoSpaceDE w:val="0"/>
              <w:spacing w:after="0"/>
              <w:rPr>
                <w:rFonts w:ascii="Times New Roman" w:hAnsi="Times New Roman"/>
                <w:sz w:val="16"/>
                <w:szCs w:val="16"/>
              </w:rPr>
            </w:pPr>
          </w:p>
          <w:p w:rsidR="004D2D05" w:rsidRPr="00397184" w:rsidRDefault="004D2D05" w:rsidP="00D50B32">
            <w:pPr>
              <w:tabs>
                <w:tab w:val="left" w:pos="11235"/>
                <w:tab w:val="left" w:pos="13860"/>
              </w:tabs>
              <w:autoSpaceDE w:val="0"/>
              <w:spacing w:after="0"/>
              <w:rPr>
                <w:rFonts w:ascii="Times New Roman" w:hAnsi="Times New Roman"/>
                <w:sz w:val="16"/>
                <w:szCs w:val="16"/>
              </w:rPr>
            </w:pPr>
          </w:p>
          <w:p w:rsidR="004D2D05" w:rsidRPr="00397184" w:rsidRDefault="004D2D05" w:rsidP="00D50B32">
            <w:pPr>
              <w:tabs>
                <w:tab w:val="left" w:pos="11235"/>
                <w:tab w:val="left" w:pos="13860"/>
              </w:tabs>
              <w:autoSpaceDE w:val="0"/>
              <w:spacing w:after="0"/>
              <w:rPr>
                <w:rFonts w:ascii="Times New Roman" w:hAnsi="Times New Roman"/>
                <w:sz w:val="16"/>
                <w:szCs w:val="16"/>
              </w:rPr>
            </w:pPr>
          </w:p>
          <w:p w:rsidR="004D2D05" w:rsidRPr="00397184" w:rsidRDefault="004D2D05" w:rsidP="00D50B32">
            <w:pPr>
              <w:tabs>
                <w:tab w:val="left" w:pos="11235"/>
                <w:tab w:val="left" w:pos="13860"/>
              </w:tabs>
              <w:autoSpaceDE w:val="0"/>
              <w:spacing w:after="0"/>
              <w:rPr>
                <w:rFonts w:ascii="Times New Roman" w:hAnsi="Times New Roman"/>
                <w:sz w:val="16"/>
                <w:szCs w:val="16"/>
              </w:rPr>
            </w:pPr>
          </w:p>
          <w:p w:rsidR="004D2D05" w:rsidRPr="00397184" w:rsidRDefault="004D2D05" w:rsidP="00D50B32">
            <w:pPr>
              <w:tabs>
                <w:tab w:val="left" w:pos="11235"/>
                <w:tab w:val="left" w:pos="13860"/>
              </w:tabs>
              <w:autoSpaceDE w:val="0"/>
              <w:spacing w:after="0"/>
              <w:jc w:val="center"/>
              <w:rPr>
                <w:rFonts w:ascii="Times New Roman" w:hAnsi="Times New Roman"/>
                <w:sz w:val="16"/>
                <w:szCs w:val="16"/>
              </w:rPr>
            </w:pPr>
            <w:r w:rsidRPr="00397184">
              <w:rPr>
                <w:rFonts w:ascii="Times New Roman" w:hAnsi="Times New Roman"/>
                <w:sz w:val="16"/>
                <w:szCs w:val="16"/>
              </w:rPr>
              <w:t>100</w:t>
            </w:r>
          </w:p>
        </w:tc>
      </w:tr>
    </w:tbl>
    <w:p w:rsidR="004D2D05" w:rsidRPr="00D50B32" w:rsidRDefault="004D2D05" w:rsidP="004D2D05">
      <w:pPr>
        <w:shd w:val="clear" w:color="auto" w:fill="FFFFFF"/>
        <w:tabs>
          <w:tab w:val="left" w:pos="7513"/>
        </w:tabs>
        <w:spacing w:after="0" w:line="240" w:lineRule="auto"/>
        <w:rPr>
          <w:rFonts w:ascii="Times New Roman" w:eastAsiaTheme="minorEastAsia" w:hAnsi="Times New Roman"/>
          <w:sz w:val="24"/>
          <w:szCs w:val="24"/>
        </w:rPr>
      </w:pPr>
    </w:p>
    <w:p w:rsidR="00790B80" w:rsidRPr="00D50B32" w:rsidRDefault="00790B80"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Pr="00D50B32" w:rsidRDefault="004D2D05" w:rsidP="004F03A9">
      <w:pPr>
        <w:spacing w:after="0"/>
        <w:ind w:left="11328" w:firstLine="708"/>
        <w:jc w:val="right"/>
        <w:rPr>
          <w:rFonts w:ascii="Times New Roman" w:hAnsi="Times New Roman"/>
          <w:sz w:val="24"/>
          <w:szCs w:val="24"/>
        </w:rPr>
      </w:pPr>
    </w:p>
    <w:p w:rsidR="004D2D05" w:rsidRDefault="004D2D05" w:rsidP="004F03A9">
      <w:pPr>
        <w:spacing w:after="0"/>
        <w:ind w:left="11328" w:firstLine="708"/>
        <w:jc w:val="right"/>
        <w:rPr>
          <w:rFonts w:ascii="Times New Roman" w:hAnsi="Times New Roman"/>
          <w:sz w:val="24"/>
          <w:szCs w:val="24"/>
        </w:rPr>
      </w:pPr>
    </w:p>
    <w:p w:rsidR="00397184" w:rsidRDefault="00397184" w:rsidP="004F03A9">
      <w:pPr>
        <w:spacing w:after="0"/>
        <w:ind w:left="11328" w:firstLine="708"/>
        <w:jc w:val="right"/>
        <w:rPr>
          <w:rFonts w:ascii="Times New Roman" w:hAnsi="Times New Roman"/>
          <w:sz w:val="24"/>
          <w:szCs w:val="24"/>
        </w:rPr>
      </w:pPr>
    </w:p>
    <w:p w:rsidR="00397184" w:rsidRDefault="00397184" w:rsidP="004F03A9">
      <w:pPr>
        <w:spacing w:after="0"/>
        <w:ind w:left="11328" w:firstLine="708"/>
        <w:jc w:val="right"/>
        <w:rPr>
          <w:rFonts w:ascii="Times New Roman" w:hAnsi="Times New Roman"/>
          <w:sz w:val="24"/>
          <w:szCs w:val="24"/>
        </w:rPr>
      </w:pPr>
    </w:p>
    <w:p w:rsidR="00397184" w:rsidRDefault="00397184" w:rsidP="004F03A9">
      <w:pPr>
        <w:spacing w:after="0"/>
        <w:ind w:left="11328" w:firstLine="708"/>
        <w:jc w:val="right"/>
        <w:rPr>
          <w:rFonts w:ascii="Times New Roman" w:hAnsi="Times New Roman"/>
          <w:sz w:val="24"/>
          <w:szCs w:val="24"/>
        </w:rPr>
      </w:pPr>
    </w:p>
    <w:p w:rsidR="00397184" w:rsidRPr="00D50B32" w:rsidRDefault="00397184" w:rsidP="004F03A9">
      <w:pPr>
        <w:spacing w:after="0"/>
        <w:ind w:left="11328" w:firstLine="708"/>
        <w:jc w:val="right"/>
        <w:rPr>
          <w:rFonts w:ascii="Times New Roman" w:hAnsi="Times New Roman"/>
          <w:sz w:val="24"/>
          <w:szCs w:val="24"/>
        </w:rPr>
      </w:pPr>
    </w:p>
    <w:p w:rsidR="009025BA" w:rsidRPr="00D45B9C" w:rsidRDefault="009025BA" w:rsidP="00D45B9C">
      <w:pPr>
        <w:spacing w:after="0"/>
        <w:ind w:left="11057" w:firstLine="12"/>
        <w:jc w:val="center"/>
        <w:rPr>
          <w:rFonts w:ascii="Times New Roman" w:hAnsi="Times New Roman"/>
          <w:i/>
          <w:sz w:val="20"/>
          <w:szCs w:val="20"/>
        </w:rPr>
      </w:pPr>
      <w:r w:rsidRPr="00D45B9C">
        <w:rPr>
          <w:rFonts w:ascii="Times New Roman" w:hAnsi="Times New Roman"/>
          <w:i/>
          <w:sz w:val="20"/>
          <w:szCs w:val="20"/>
        </w:rPr>
        <w:lastRenderedPageBreak/>
        <w:t xml:space="preserve">Приложение </w:t>
      </w:r>
      <w:r w:rsidR="00D45B9C" w:rsidRPr="00D45B9C">
        <w:rPr>
          <w:rFonts w:ascii="Times New Roman" w:hAnsi="Times New Roman"/>
          <w:i/>
          <w:sz w:val="20"/>
          <w:szCs w:val="20"/>
        </w:rPr>
        <w:t>№</w:t>
      </w:r>
      <w:r w:rsidR="00567B9B" w:rsidRPr="00D45B9C">
        <w:rPr>
          <w:rFonts w:ascii="Times New Roman" w:hAnsi="Times New Roman"/>
          <w:i/>
          <w:sz w:val="20"/>
          <w:szCs w:val="20"/>
        </w:rPr>
        <w:t>2</w:t>
      </w:r>
    </w:p>
    <w:p w:rsidR="00D45B9C" w:rsidRDefault="009025BA" w:rsidP="00D45B9C">
      <w:pPr>
        <w:pStyle w:val="af"/>
        <w:tabs>
          <w:tab w:val="left" w:pos="-5387"/>
        </w:tabs>
        <w:spacing w:after="0"/>
        <w:ind w:left="11057" w:firstLine="12"/>
        <w:jc w:val="center"/>
        <w:rPr>
          <w:rFonts w:ascii="Times New Roman" w:hAnsi="Times New Roman"/>
          <w:i/>
          <w:sz w:val="20"/>
          <w:szCs w:val="20"/>
        </w:rPr>
      </w:pPr>
      <w:r w:rsidRPr="00D45B9C">
        <w:rPr>
          <w:rFonts w:ascii="Times New Roman" w:hAnsi="Times New Roman"/>
          <w:i/>
          <w:sz w:val="20"/>
          <w:szCs w:val="20"/>
        </w:rPr>
        <w:t xml:space="preserve">к муниципальной программе </w:t>
      </w:r>
    </w:p>
    <w:p w:rsidR="009025BA" w:rsidRPr="00D45B9C" w:rsidRDefault="009025BA" w:rsidP="00D45B9C">
      <w:pPr>
        <w:pStyle w:val="af"/>
        <w:tabs>
          <w:tab w:val="left" w:pos="-5387"/>
        </w:tabs>
        <w:spacing w:after="0"/>
        <w:ind w:left="11057" w:firstLine="12"/>
        <w:jc w:val="center"/>
        <w:rPr>
          <w:rFonts w:ascii="Times New Roman" w:hAnsi="Times New Roman"/>
          <w:i/>
          <w:sz w:val="20"/>
          <w:szCs w:val="20"/>
        </w:rPr>
      </w:pPr>
      <w:r w:rsidRPr="00D45B9C">
        <w:rPr>
          <w:rFonts w:ascii="Times New Roman" w:hAnsi="Times New Roman"/>
          <w:i/>
          <w:sz w:val="20"/>
          <w:szCs w:val="20"/>
        </w:rPr>
        <w:t>Моздокского района</w:t>
      </w:r>
    </w:p>
    <w:p w:rsidR="00D45B9C" w:rsidRDefault="009025BA" w:rsidP="00D45B9C">
      <w:pPr>
        <w:pStyle w:val="af"/>
        <w:tabs>
          <w:tab w:val="left" w:pos="-5387"/>
        </w:tabs>
        <w:spacing w:after="0"/>
        <w:ind w:left="11057" w:firstLine="12"/>
        <w:jc w:val="center"/>
        <w:rPr>
          <w:rFonts w:ascii="Times New Roman" w:hAnsi="Times New Roman"/>
          <w:i/>
          <w:sz w:val="20"/>
          <w:szCs w:val="20"/>
        </w:rPr>
      </w:pPr>
      <w:r w:rsidRPr="00D45B9C">
        <w:rPr>
          <w:rFonts w:ascii="Times New Roman" w:hAnsi="Times New Roman"/>
          <w:i/>
          <w:sz w:val="20"/>
          <w:szCs w:val="20"/>
        </w:rPr>
        <w:t xml:space="preserve">«Формирование современной </w:t>
      </w:r>
    </w:p>
    <w:p w:rsidR="009025BA" w:rsidRPr="00D45B9C" w:rsidRDefault="00D45B9C" w:rsidP="00D45B9C">
      <w:pPr>
        <w:pStyle w:val="af"/>
        <w:tabs>
          <w:tab w:val="left" w:pos="-5387"/>
        </w:tabs>
        <w:spacing w:after="0"/>
        <w:ind w:left="11057" w:firstLine="12"/>
        <w:jc w:val="center"/>
        <w:rPr>
          <w:rFonts w:ascii="Times New Roman" w:hAnsi="Times New Roman"/>
          <w:i/>
          <w:sz w:val="20"/>
          <w:szCs w:val="20"/>
        </w:rPr>
      </w:pPr>
      <w:r>
        <w:rPr>
          <w:rFonts w:ascii="Times New Roman" w:hAnsi="Times New Roman"/>
          <w:i/>
          <w:sz w:val="20"/>
          <w:szCs w:val="20"/>
        </w:rPr>
        <w:t xml:space="preserve">городской </w:t>
      </w:r>
      <w:r w:rsidR="009025BA" w:rsidRPr="00D45B9C">
        <w:rPr>
          <w:rFonts w:ascii="Times New Roman" w:hAnsi="Times New Roman"/>
          <w:i/>
          <w:sz w:val="20"/>
          <w:szCs w:val="20"/>
        </w:rPr>
        <w:t>среды»</w:t>
      </w:r>
    </w:p>
    <w:p w:rsidR="00085413" w:rsidRPr="00D50B32" w:rsidRDefault="00085413" w:rsidP="004F03A9">
      <w:pPr>
        <w:spacing w:after="0"/>
        <w:ind w:firstLine="708"/>
        <w:jc w:val="center"/>
        <w:rPr>
          <w:rFonts w:ascii="Times New Roman" w:hAnsi="Times New Roman"/>
          <w:b/>
          <w:sz w:val="24"/>
          <w:szCs w:val="24"/>
        </w:rPr>
      </w:pPr>
    </w:p>
    <w:p w:rsidR="009025BA" w:rsidRPr="00D50B32" w:rsidRDefault="009025BA" w:rsidP="004F03A9">
      <w:pPr>
        <w:spacing w:after="0"/>
        <w:ind w:firstLine="708"/>
        <w:jc w:val="center"/>
        <w:rPr>
          <w:rFonts w:ascii="Times New Roman" w:hAnsi="Times New Roman"/>
          <w:b/>
          <w:sz w:val="24"/>
          <w:szCs w:val="24"/>
        </w:rPr>
      </w:pPr>
      <w:r w:rsidRPr="00D50B32">
        <w:rPr>
          <w:rFonts w:ascii="Times New Roman" w:hAnsi="Times New Roman"/>
          <w:b/>
          <w:sz w:val="24"/>
          <w:szCs w:val="24"/>
        </w:rPr>
        <w:t>Перечень основных мероприятий муниципальной программы с указанием сроков их реализации</w:t>
      </w:r>
    </w:p>
    <w:p w:rsidR="009025BA" w:rsidRPr="00D50B32" w:rsidRDefault="009025BA" w:rsidP="004F03A9">
      <w:pPr>
        <w:tabs>
          <w:tab w:val="left" w:pos="11235"/>
          <w:tab w:val="left" w:pos="13860"/>
        </w:tabs>
        <w:autoSpaceDE w:val="0"/>
        <w:spacing w:after="0"/>
        <w:ind w:firstLine="540"/>
        <w:jc w:val="right"/>
        <w:rPr>
          <w:rFonts w:ascii="Times New Roman" w:hAnsi="Times New Roman"/>
          <w:sz w:val="24"/>
          <w:szCs w:val="24"/>
        </w:r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16"/>
        <w:gridCol w:w="850"/>
        <w:gridCol w:w="993"/>
        <w:gridCol w:w="2126"/>
        <w:gridCol w:w="992"/>
        <w:gridCol w:w="1134"/>
        <w:gridCol w:w="1276"/>
        <w:gridCol w:w="1134"/>
        <w:gridCol w:w="1134"/>
        <w:gridCol w:w="1134"/>
        <w:gridCol w:w="1134"/>
      </w:tblGrid>
      <w:tr w:rsidR="00933F96" w:rsidRPr="00D50B32" w:rsidTr="00D45B9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rPr>
            </w:pPr>
            <w:r w:rsidRPr="00D50B32">
              <w:rPr>
                <w:rFonts w:ascii="Times New Roman" w:hAnsi="Times New Roman"/>
              </w:rPr>
              <w:t>№ п/п</w:t>
            </w:r>
          </w:p>
        </w:tc>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Исполнитель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Срок исполнения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Источники финансирования</w:t>
            </w:r>
          </w:p>
        </w:tc>
        <w:tc>
          <w:tcPr>
            <w:tcW w:w="7938" w:type="dxa"/>
            <w:gridSpan w:val="7"/>
            <w:tcBorders>
              <w:top w:val="single" w:sz="4" w:space="0" w:color="auto"/>
              <w:left w:val="single" w:sz="4" w:space="0" w:color="auto"/>
              <w:bottom w:val="single" w:sz="4" w:space="0" w:color="auto"/>
              <w:right w:val="single" w:sz="4" w:space="0" w:color="auto"/>
            </w:tcBorders>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Планируемые объемы финансирования (тыс. руб.)</w:t>
            </w:r>
          </w:p>
        </w:tc>
      </w:tr>
      <w:tr w:rsidR="00933F96" w:rsidRPr="00D50B32" w:rsidTr="00D45B9C">
        <w:trPr>
          <w:trHeight w:val="186"/>
        </w:trPr>
        <w:tc>
          <w:tcPr>
            <w:tcW w:w="674" w:type="dxa"/>
            <w:vMerge/>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spacing w:after="0"/>
              <w:rPr>
                <w:rFonts w:ascii="Times New Roman" w:hAnsi="Times New Roman"/>
              </w:rPr>
            </w:pPr>
          </w:p>
        </w:tc>
        <w:tc>
          <w:tcPr>
            <w:tcW w:w="2616" w:type="dxa"/>
            <w:vMerge/>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spacing w:after="0"/>
              <w:rPr>
                <w:rFonts w:ascii="Times New Roman" w:hAnsi="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spacing w:after="0"/>
              <w:rPr>
                <w:rFonts w:ascii="Times New Roman" w:hAnsi="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spacing w:after="0"/>
              <w:rPr>
                <w:rFonts w:ascii="Times New Roman" w:hAnsi="Times New Roman"/>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spacing w:after="0"/>
              <w:ind w:left="-109" w:right="-108"/>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2019г.</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2020г.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2021г.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2022г.</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2023г.</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2024г.</w:t>
            </w:r>
          </w:p>
        </w:tc>
        <w:tc>
          <w:tcPr>
            <w:tcW w:w="1134" w:type="dxa"/>
            <w:tcBorders>
              <w:top w:val="single" w:sz="4" w:space="0" w:color="auto"/>
              <w:left w:val="single" w:sz="4" w:space="0" w:color="auto"/>
              <w:bottom w:val="single" w:sz="4" w:space="0" w:color="auto"/>
              <w:right w:val="single" w:sz="4" w:space="0" w:color="auto"/>
            </w:tcBorders>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2025г.</w:t>
            </w:r>
          </w:p>
        </w:tc>
      </w:tr>
      <w:tr w:rsidR="00933F96" w:rsidRPr="00D50B32" w:rsidTr="00D45B9C">
        <w:trPr>
          <w:trHeight w:val="240"/>
        </w:trPr>
        <w:tc>
          <w:tcPr>
            <w:tcW w:w="674"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rPr>
            </w:pPr>
            <w:r w:rsidRPr="00D50B32">
              <w:rPr>
                <w:rFonts w:ascii="Times New Roman" w:hAnsi="Times New Roman"/>
              </w:rPr>
              <w:t>1</w:t>
            </w:r>
          </w:p>
        </w:tc>
        <w:tc>
          <w:tcPr>
            <w:tcW w:w="261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w:t>
            </w:r>
          </w:p>
        </w:tc>
        <w:tc>
          <w:tcPr>
            <w:tcW w:w="1134" w:type="dxa"/>
            <w:tcBorders>
              <w:top w:val="single" w:sz="4" w:space="0" w:color="auto"/>
              <w:left w:val="single" w:sz="4" w:space="0" w:color="auto"/>
              <w:bottom w:val="single" w:sz="4" w:space="0" w:color="auto"/>
              <w:right w:val="single" w:sz="4" w:space="0" w:color="auto"/>
            </w:tcBorders>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w:t>
            </w:r>
          </w:p>
        </w:tc>
      </w:tr>
      <w:tr w:rsidR="00933F96" w:rsidRPr="00D50B32" w:rsidTr="00D45B9C">
        <w:trPr>
          <w:trHeight w:val="375"/>
        </w:trPr>
        <w:tc>
          <w:tcPr>
            <w:tcW w:w="674" w:type="dxa"/>
            <w:vMerge w:val="restart"/>
            <w:tcBorders>
              <w:top w:val="single" w:sz="4" w:space="0" w:color="auto"/>
              <w:left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rPr>
            </w:pPr>
            <w:r w:rsidRPr="00D50B32">
              <w:rPr>
                <w:rFonts w:ascii="Times New Roman" w:hAnsi="Times New Roman"/>
              </w:rPr>
              <w:t>1</w:t>
            </w:r>
          </w:p>
        </w:tc>
        <w:tc>
          <w:tcPr>
            <w:tcW w:w="2616" w:type="dxa"/>
            <w:vMerge w:val="restart"/>
            <w:tcBorders>
              <w:top w:val="single" w:sz="4" w:space="0" w:color="auto"/>
              <w:left w:val="single" w:sz="4" w:space="0" w:color="auto"/>
              <w:right w:val="single" w:sz="4" w:space="0" w:color="auto"/>
            </w:tcBorders>
            <w:vAlign w:val="center"/>
            <w:hideMark/>
          </w:tcPr>
          <w:p w:rsidR="00933F96" w:rsidRPr="00D50B32" w:rsidRDefault="00933F96" w:rsidP="00455707">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Перечисление межбюджетных трансфертов бюджетам муниципальных образований  на поддержку государственных программ РФ и муниципальных программ формирование современной городской среды</w:t>
            </w:r>
          </w:p>
        </w:tc>
        <w:tc>
          <w:tcPr>
            <w:tcW w:w="850" w:type="dxa"/>
            <w:vMerge w:val="restart"/>
            <w:tcBorders>
              <w:top w:val="single" w:sz="4" w:space="0" w:color="auto"/>
              <w:left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Управление финансов Моздокского района</w:t>
            </w:r>
          </w:p>
        </w:tc>
        <w:tc>
          <w:tcPr>
            <w:tcW w:w="993" w:type="dxa"/>
            <w:vMerge w:val="restart"/>
            <w:tcBorders>
              <w:top w:val="single" w:sz="4" w:space="0" w:color="auto"/>
              <w:left w:val="single" w:sz="4" w:space="0" w:color="auto"/>
              <w:right w:val="single" w:sz="4" w:space="0" w:color="auto"/>
            </w:tcBorders>
            <w:vAlign w:val="center"/>
            <w:hideMark/>
          </w:tcPr>
          <w:p w:rsidR="00933F96" w:rsidRPr="00D50B32" w:rsidRDefault="00933F96" w:rsidP="00C70B2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2019-2025 гг.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 xml:space="preserve">Всего, в </w:t>
            </w:r>
            <w:proofErr w:type="spellStart"/>
            <w:r w:rsidRPr="00D50B32">
              <w:rPr>
                <w:rFonts w:ascii="Times New Roman" w:hAnsi="Times New Roman"/>
                <w:sz w:val="16"/>
                <w:szCs w:val="16"/>
              </w:rPr>
              <w:t>т.ч</w:t>
            </w:r>
            <w:proofErr w:type="spellEnd"/>
            <w:r w:rsidRPr="00D50B32">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8 021,00</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4F03A9">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17 050,00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933F96" w:rsidP="004F03A9">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13 121,00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3F96" w:rsidRPr="00D50B32" w:rsidRDefault="007F7BC7" w:rsidP="002F095C">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12 840,00</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146CEC" w:rsidP="002F095C">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12 440,0</w:t>
            </w:r>
          </w:p>
        </w:tc>
        <w:tc>
          <w:tcPr>
            <w:tcW w:w="1134" w:type="dxa"/>
            <w:tcBorders>
              <w:top w:val="single" w:sz="4" w:space="0" w:color="auto"/>
              <w:left w:val="single" w:sz="4" w:space="0" w:color="auto"/>
              <w:bottom w:val="single" w:sz="4" w:space="0" w:color="auto"/>
              <w:right w:val="single" w:sz="4" w:space="0" w:color="auto"/>
            </w:tcBorders>
            <w:vAlign w:val="center"/>
          </w:tcPr>
          <w:p w:rsidR="00933F96" w:rsidRPr="00D50B32" w:rsidRDefault="00933F96" w:rsidP="002F095C">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c>
          <w:tcPr>
            <w:tcW w:w="1134" w:type="dxa"/>
            <w:tcBorders>
              <w:top w:val="single" w:sz="4" w:space="0" w:color="auto"/>
              <w:left w:val="single" w:sz="4" w:space="0" w:color="auto"/>
              <w:bottom w:val="single" w:sz="4" w:space="0" w:color="auto"/>
              <w:right w:val="single" w:sz="4" w:space="0" w:color="auto"/>
            </w:tcBorders>
          </w:tcPr>
          <w:p w:rsidR="00933F9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 xml:space="preserve"> 903,30</w:t>
            </w:r>
          </w:p>
        </w:tc>
      </w:tr>
      <w:tr w:rsidR="00666246" w:rsidRPr="00D50B32" w:rsidTr="00D45B9C">
        <w:trPr>
          <w:trHeight w:val="240"/>
        </w:trPr>
        <w:tc>
          <w:tcPr>
            <w:tcW w:w="674"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850"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993"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федеральный бюджет (вышестоящие бюджеты)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7135,00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15 500,0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12 262,60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12 000,00</w:t>
            </w:r>
          </w:p>
        </w:tc>
        <w:tc>
          <w:tcPr>
            <w:tcW w:w="1134" w:type="dxa"/>
            <w:tcBorders>
              <w:top w:val="single" w:sz="4" w:space="0" w:color="auto"/>
              <w:left w:val="single" w:sz="4" w:space="0" w:color="auto"/>
              <w:bottom w:val="single" w:sz="4" w:space="0" w:color="auto"/>
              <w:right w:val="single" w:sz="4" w:space="0" w:color="auto"/>
            </w:tcBorders>
            <w:vAlign w:val="center"/>
          </w:tcPr>
          <w:p w:rsidR="00146CEC" w:rsidRPr="00D50B32" w:rsidRDefault="00146CEC" w:rsidP="00146CEC">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11 600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r>
      <w:tr w:rsidR="00666246" w:rsidRPr="00D50B32" w:rsidTr="00D45B9C">
        <w:trPr>
          <w:trHeight w:val="240"/>
        </w:trPr>
        <w:tc>
          <w:tcPr>
            <w:tcW w:w="674"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850"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993"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362,00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p>
        </w:tc>
      </w:tr>
      <w:tr w:rsidR="00666246" w:rsidRPr="00D50B32" w:rsidTr="00D45B9C">
        <w:trPr>
          <w:trHeight w:val="240"/>
        </w:trPr>
        <w:tc>
          <w:tcPr>
            <w:tcW w:w="674"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850"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993"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524,00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1 550,00</w:t>
            </w:r>
          </w:p>
        </w:tc>
        <w:tc>
          <w:tcPr>
            <w:tcW w:w="127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858,40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p w:rsidR="00666246" w:rsidRPr="00D50B32" w:rsidRDefault="007F7BC7"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840,00</w:t>
            </w: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p w:rsidR="00666246" w:rsidRPr="00D50B32" w:rsidRDefault="007F7BC7"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840,00</w:t>
            </w: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903,30</w:t>
            </w: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903,30</w:t>
            </w:r>
          </w:p>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p>
        </w:tc>
      </w:tr>
      <w:tr w:rsidR="00FA124E" w:rsidRPr="00D50B32" w:rsidTr="00D45B9C">
        <w:trPr>
          <w:trHeight w:val="396"/>
        </w:trPr>
        <w:tc>
          <w:tcPr>
            <w:tcW w:w="674" w:type="dxa"/>
            <w:vMerge w:val="restart"/>
            <w:tcBorders>
              <w:top w:val="single" w:sz="4" w:space="0" w:color="auto"/>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rPr>
            </w:pPr>
            <w:r w:rsidRPr="00D50B32">
              <w:rPr>
                <w:rFonts w:ascii="Times New Roman" w:hAnsi="Times New Roman"/>
              </w:rPr>
              <w:t>2</w:t>
            </w:r>
          </w:p>
        </w:tc>
        <w:tc>
          <w:tcPr>
            <w:tcW w:w="2616" w:type="dxa"/>
            <w:vMerge w:val="restart"/>
            <w:tcBorders>
              <w:top w:val="single" w:sz="4" w:space="0" w:color="auto"/>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Перечисление межбюджетных трансфертов бюджетам муниципальных образований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0" w:type="dxa"/>
            <w:vMerge w:val="restart"/>
            <w:tcBorders>
              <w:top w:val="single" w:sz="4" w:space="0" w:color="auto"/>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sz w:val="16"/>
                <w:szCs w:val="16"/>
              </w:rPr>
              <w:t>Управление финансов Моздокского района</w:t>
            </w:r>
          </w:p>
        </w:tc>
        <w:tc>
          <w:tcPr>
            <w:tcW w:w="993" w:type="dxa"/>
            <w:vMerge w:val="restart"/>
            <w:tcBorders>
              <w:top w:val="single" w:sz="4" w:space="0" w:color="auto"/>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sz w:val="16"/>
                <w:szCs w:val="16"/>
              </w:rPr>
              <w:t>2019-2025 гг.</w:t>
            </w:r>
          </w:p>
        </w:tc>
        <w:tc>
          <w:tcPr>
            <w:tcW w:w="2126"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sz w:val="16"/>
                <w:szCs w:val="16"/>
              </w:rPr>
              <w:t xml:space="preserve">Всего, в </w:t>
            </w:r>
            <w:proofErr w:type="spellStart"/>
            <w:r w:rsidRPr="00D50B32">
              <w:rPr>
                <w:rFonts w:ascii="Times New Roman" w:hAnsi="Times New Roman"/>
                <w:sz w:val="16"/>
                <w:szCs w:val="16"/>
              </w:rPr>
              <w:t>т.ч</w:t>
            </w:r>
            <w:proofErr w:type="spellEnd"/>
            <w:r w:rsidRPr="00D50B32">
              <w:rPr>
                <w:rFonts w:ascii="Times New Roman" w:hAnsi="Times New Roman"/>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86 982,56</w:t>
            </w:r>
          </w:p>
        </w:tc>
        <w:tc>
          <w:tcPr>
            <w:tcW w:w="1134" w:type="dxa"/>
            <w:tcBorders>
              <w:top w:val="single" w:sz="4" w:space="0" w:color="auto"/>
              <w:left w:val="single" w:sz="4" w:space="0" w:color="auto"/>
              <w:bottom w:val="single" w:sz="4" w:space="0" w:color="auto"/>
              <w:right w:val="single" w:sz="4" w:space="0" w:color="auto"/>
            </w:tcBorders>
            <w:vAlign w:val="center"/>
          </w:tcPr>
          <w:p w:rsidR="00146CEC" w:rsidRPr="00D50B32" w:rsidRDefault="00146CEC" w:rsidP="00146CEC">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12 771,4</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r>
      <w:tr w:rsidR="00FA124E" w:rsidRPr="00D50B32" w:rsidTr="00D45B9C">
        <w:trPr>
          <w:trHeight w:val="396"/>
        </w:trPr>
        <w:tc>
          <w:tcPr>
            <w:tcW w:w="674" w:type="dxa"/>
            <w:vMerge/>
            <w:tcBorders>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p>
        </w:tc>
        <w:tc>
          <w:tcPr>
            <w:tcW w:w="850" w:type="dxa"/>
            <w:vMerge/>
            <w:tcBorders>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p>
        </w:tc>
        <w:tc>
          <w:tcPr>
            <w:tcW w:w="993" w:type="dxa"/>
            <w:vMerge/>
            <w:tcBorders>
              <w:left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sz w:val="16"/>
                <w:szCs w:val="16"/>
              </w:rPr>
              <w:t>вышестоящие бюджеты</w:t>
            </w:r>
          </w:p>
        </w:tc>
        <w:tc>
          <w:tcPr>
            <w:tcW w:w="992"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70 000,0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FA124E" w:rsidRPr="00D50B32" w:rsidRDefault="00FA124E" w:rsidP="00FA124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r>
      <w:tr w:rsidR="00666246" w:rsidRPr="00D50B32" w:rsidTr="00D45B9C">
        <w:trPr>
          <w:trHeight w:val="1627"/>
        </w:trPr>
        <w:tc>
          <w:tcPr>
            <w:tcW w:w="674"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850"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993"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sz w:val="16"/>
                <w:szCs w:val="16"/>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66246" w:rsidRPr="00D50B32" w:rsidRDefault="00EE37DE" w:rsidP="00666246">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0</w:t>
            </w:r>
            <w:r w:rsidR="00FA124E" w:rsidRPr="00D50B32">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EE37DE"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r w:rsidR="00FA124E" w:rsidRPr="00D50B32">
              <w:rPr>
                <w:rFonts w:ascii="Times New Roman" w:hAnsi="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16 982,56</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12 771,4</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EE37DE"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r w:rsidR="00FA124E" w:rsidRPr="00D50B32">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EE37DE"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r w:rsidR="00FA124E" w:rsidRPr="00D50B32">
              <w:rPr>
                <w:rFonts w:ascii="Times New Roman" w:hAnsi="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EE37DE" w:rsidP="00666246">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w:t>
            </w:r>
            <w:r w:rsidR="00FA124E" w:rsidRPr="00D50B32">
              <w:rPr>
                <w:rFonts w:ascii="Times New Roman" w:hAnsi="Times New Roman"/>
                <w:sz w:val="16"/>
                <w:szCs w:val="16"/>
              </w:rPr>
              <w:t>,00</w:t>
            </w:r>
          </w:p>
        </w:tc>
      </w:tr>
      <w:tr w:rsidR="00666246" w:rsidRPr="00D50B32" w:rsidTr="00D45B9C">
        <w:trPr>
          <w:trHeight w:val="96"/>
        </w:trPr>
        <w:tc>
          <w:tcPr>
            <w:tcW w:w="674" w:type="dxa"/>
            <w:vMerge w:val="restart"/>
            <w:tcBorders>
              <w:top w:val="single" w:sz="4" w:space="0" w:color="auto"/>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val="restart"/>
            <w:tcBorders>
              <w:top w:val="single" w:sz="4" w:space="0" w:color="auto"/>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ВСЕГО:</w:t>
            </w:r>
          </w:p>
        </w:tc>
        <w:tc>
          <w:tcPr>
            <w:tcW w:w="850" w:type="dxa"/>
            <w:vMerge w:val="restart"/>
            <w:tcBorders>
              <w:top w:val="single" w:sz="4" w:space="0" w:color="auto"/>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993" w:type="dxa"/>
            <w:vMerge w:val="restart"/>
            <w:tcBorders>
              <w:top w:val="single" w:sz="4" w:space="0" w:color="auto"/>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b/>
                <w:sz w:val="16"/>
                <w:szCs w:val="16"/>
              </w:rPr>
              <w:t xml:space="preserve">Всего, в </w:t>
            </w:r>
            <w:proofErr w:type="spellStart"/>
            <w:r w:rsidRPr="00D50B32">
              <w:rPr>
                <w:rFonts w:ascii="Times New Roman" w:hAnsi="Times New Roman"/>
                <w:b/>
                <w:sz w:val="16"/>
                <w:szCs w:val="16"/>
              </w:rPr>
              <w:t>т.ч</w:t>
            </w:r>
            <w:proofErr w:type="spellEnd"/>
            <w:r w:rsidRPr="00D50B32">
              <w:rPr>
                <w:rFonts w:ascii="Times New Roman" w:hAnsi="Times New Roman"/>
                <w:b/>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8 021,00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17 050,00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100 103,56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146CEC" w:rsidP="00D126C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25 611,4</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D126C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12 440,0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 903,30</w:t>
            </w:r>
          </w:p>
        </w:tc>
      </w:tr>
      <w:tr w:rsidR="00666246" w:rsidRPr="00D50B32" w:rsidTr="00D45B9C">
        <w:trPr>
          <w:trHeight w:val="156"/>
        </w:trPr>
        <w:tc>
          <w:tcPr>
            <w:tcW w:w="674"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850"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993"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b/>
                <w:sz w:val="16"/>
                <w:szCs w:val="16"/>
              </w:rPr>
              <w:t>федеральный бюджет (вышестоящие бюджеты)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7135,00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15 500,00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82 262,60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12 000,00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11 600,0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w:t>
            </w:r>
          </w:p>
        </w:tc>
      </w:tr>
      <w:tr w:rsidR="00666246" w:rsidRPr="00D50B32" w:rsidTr="00D45B9C">
        <w:trPr>
          <w:trHeight w:val="396"/>
        </w:trPr>
        <w:tc>
          <w:tcPr>
            <w:tcW w:w="674"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850"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993" w:type="dxa"/>
            <w:vMerge/>
            <w:tcBorders>
              <w:left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b/>
                <w:sz w:val="16"/>
                <w:szCs w:val="16"/>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362,00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0,00</w:t>
            </w:r>
          </w:p>
        </w:tc>
      </w:tr>
      <w:tr w:rsidR="00666246" w:rsidRPr="00D50B32" w:rsidTr="00D45B9C">
        <w:trPr>
          <w:trHeight w:val="396"/>
        </w:trPr>
        <w:tc>
          <w:tcPr>
            <w:tcW w:w="674"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rPr>
            </w:pPr>
          </w:p>
        </w:tc>
        <w:tc>
          <w:tcPr>
            <w:tcW w:w="2616"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850"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993" w:type="dxa"/>
            <w:vMerge/>
            <w:tcBorders>
              <w:left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ind w:left="-109" w:right="-108"/>
              <w:jc w:val="center"/>
              <w:rPr>
                <w:rFonts w:ascii="Times New Roman" w:hAnsi="Times New Roman"/>
                <w:b/>
                <w:sz w:val="16"/>
                <w:szCs w:val="16"/>
              </w:rPr>
            </w:pPr>
            <w:r w:rsidRPr="00D50B32">
              <w:rPr>
                <w:rFonts w:ascii="Times New Roman" w:hAnsi="Times New Roman"/>
                <w:b/>
                <w:sz w:val="16"/>
                <w:szCs w:val="16"/>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524,0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1 550,0</w:t>
            </w:r>
          </w:p>
        </w:tc>
        <w:tc>
          <w:tcPr>
            <w:tcW w:w="1276"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17 840,96</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146CEC"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13 611,4</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D126C5"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840,00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c>
          <w:tcPr>
            <w:tcW w:w="1134" w:type="dxa"/>
            <w:tcBorders>
              <w:top w:val="single" w:sz="4" w:space="0" w:color="auto"/>
              <w:left w:val="single" w:sz="4" w:space="0" w:color="auto"/>
              <w:bottom w:val="single" w:sz="4" w:space="0" w:color="auto"/>
              <w:right w:val="single" w:sz="4" w:space="0" w:color="auto"/>
            </w:tcBorders>
            <w:vAlign w:val="center"/>
          </w:tcPr>
          <w:p w:rsidR="00666246" w:rsidRPr="00D50B32" w:rsidRDefault="00666246" w:rsidP="00666246">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r>
    </w:tbl>
    <w:p w:rsidR="009025BA" w:rsidRPr="00D50B32" w:rsidRDefault="009025BA" w:rsidP="007C2E18">
      <w:pPr>
        <w:spacing w:after="0"/>
        <w:jc w:val="both"/>
        <w:rPr>
          <w:rFonts w:ascii="Times New Roman" w:hAnsi="Times New Roman"/>
          <w:sz w:val="24"/>
          <w:szCs w:val="24"/>
        </w:rPr>
      </w:pPr>
    </w:p>
    <w:p w:rsidR="004D2D05" w:rsidRPr="00D45B9C" w:rsidRDefault="004D2D05" w:rsidP="00D45B9C">
      <w:pPr>
        <w:spacing w:after="0"/>
        <w:ind w:left="11340"/>
        <w:jc w:val="center"/>
        <w:rPr>
          <w:rFonts w:ascii="Times New Roman" w:hAnsi="Times New Roman"/>
          <w:i/>
          <w:sz w:val="20"/>
          <w:szCs w:val="20"/>
        </w:rPr>
      </w:pPr>
      <w:r w:rsidRPr="00D45B9C">
        <w:rPr>
          <w:rFonts w:ascii="Times New Roman" w:hAnsi="Times New Roman"/>
          <w:i/>
          <w:sz w:val="20"/>
          <w:szCs w:val="20"/>
        </w:rPr>
        <w:lastRenderedPageBreak/>
        <w:t xml:space="preserve">Приложение </w:t>
      </w:r>
      <w:r w:rsidR="00D45B9C" w:rsidRPr="00D45B9C">
        <w:rPr>
          <w:rFonts w:ascii="Times New Roman" w:hAnsi="Times New Roman"/>
          <w:i/>
          <w:sz w:val="20"/>
          <w:szCs w:val="20"/>
        </w:rPr>
        <w:t>№</w:t>
      </w:r>
      <w:r w:rsidRPr="00D45B9C">
        <w:rPr>
          <w:rFonts w:ascii="Times New Roman" w:hAnsi="Times New Roman"/>
          <w:i/>
          <w:sz w:val="20"/>
          <w:szCs w:val="20"/>
        </w:rPr>
        <w:t>3</w:t>
      </w:r>
    </w:p>
    <w:p w:rsid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 xml:space="preserve">к муниципальной программе </w:t>
      </w:r>
    </w:p>
    <w:p w:rsidR="004D2D05" w:rsidRP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Моздокского района</w:t>
      </w:r>
    </w:p>
    <w:p w:rsidR="00D45B9C" w:rsidRDefault="004D2D05" w:rsidP="00D45B9C">
      <w:pPr>
        <w:pStyle w:val="af"/>
        <w:tabs>
          <w:tab w:val="left" w:pos="-5387"/>
        </w:tabs>
        <w:spacing w:after="0"/>
        <w:ind w:left="11340"/>
        <w:jc w:val="center"/>
        <w:rPr>
          <w:rFonts w:ascii="Times New Roman" w:hAnsi="Times New Roman"/>
          <w:i/>
          <w:sz w:val="20"/>
          <w:szCs w:val="20"/>
        </w:rPr>
      </w:pPr>
      <w:r w:rsidRPr="00D45B9C">
        <w:rPr>
          <w:rFonts w:ascii="Times New Roman" w:hAnsi="Times New Roman"/>
          <w:i/>
          <w:sz w:val="20"/>
          <w:szCs w:val="20"/>
        </w:rPr>
        <w:t xml:space="preserve">«Формирование современной </w:t>
      </w:r>
    </w:p>
    <w:p w:rsidR="004D2D05" w:rsidRPr="00D45B9C" w:rsidRDefault="00D45B9C" w:rsidP="00D45B9C">
      <w:pPr>
        <w:pStyle w:val="af"/>
        <w:tabs>
          <w:tab w:val="left" w:pos="-5387"/>
        </w:tabs>
        <w:spacing w:after="0"/>
        <w:ind w:left="11340"/>
        <w:jc w:val="center"/>
        <w:rPr>
          <w:rFonts w:ascii="Times New Roman" w:hAnsi="Times New Roman"/>
          <w:i/>
          <w:sz w:val="20"/>
          <w:szCs w:val="20"/>
        </w:rPr>
      </w:pPr>
      <w:r>
        <w:rPr>
          <w:rFonts w:ascii="Times New Roman" w:hAnsi="Times New Roman"/>
          <w:i/>
          <w:sz w:val="20"/>
          <w:szCs w:val="20"/>
        </w:rPr>
        <w:t xml:space="preserve">городской </w:t>
      </w:r>
      <w:r w:rsidR="004D2D05" w:rsidRPr="00D45B9C">
        <w:rPr>
          <w:rFonts w:ascii="Times New Roman" w:hAnsi="Times New Roman"/>
          <w:i/>
          <w:sz w:val="20"/>
          <w:szCs w:val="20"/>
        </w:rPr>
        <w:t>среды»</w:t>
      </w:r>
    </w:p>
    <w:tbl>
      <w:tblPr>
        <w:tblW w:w="15593" w:type="dxa"/>
        <w:tblLayout w:type="fixed"/>
        <w:tblLook w:val="04A0" w:firstRow="1" w:lastRow="0" w:firstColumn="1" w:lastColumn="0" w:noHBand="0" w:noVBand="1"/>
      </w:tblPr>
      <w:tblGrid>
        <w:gridCol w:w="1276"/>
        <w:gridCol w:w="2897"/>
        <w:gridCol w:w="1401"/>
        <w:gridCol w:w="522"/>
        <w:gridCol w:w="567"/>
        <w:gridCol w:w="1245"/>
        <w:gridCol w:w="456"/>
        <w:gridCol w:w="992"/>
        <w:gridCol w:w="850"/>
        <w:gridCol w:w="993"/>
        <w:gridCol w:w="992"/>
        <w:gridCol w:w="992"/>
        <w:gridCol w:w="992"/>
        <w:gridCol w:w="709"/>
        <w:gridCol w:w="709"/>
      </w:tblGrid>
      <w:tr w:rsidR="004D2D05" w:rsidRPr="004D2D05" w:rsidTr="0013299C">
        <w:trPr>
          <w:trHeight w:val="255"/>
        </w:trPr>
        <w:tc>
          <w:tcPr>
            <w:tcW w:w="14884" w:type="dxa"/>
            <w:gridSpan w:val="14"/>
            <w:tcBorders>
              <w:top w:val="nil"/>
              <w:left w:val="nil"/>
              <w:bottom w:val="nil"/>
              <w:right w:val="nil"/>
            </w:tcBorders>
            <w:shd w:val="clear" w:color="auto" w:fill="auto"/>
            <w:noWrap/>
            <w:vAlign w:val="bottom"/>
            <w:hideMark/>
          </w:tcPr>
          <w:p w:rsidR="004D2D05" w:rsidRPr="004D2D05" w:rsidRDefault="00D45B9C" w:rsidP="00D45B9C">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004D2D05" w:rsidRPr="004D2D05">
              <w:rPr>
                <w:rFonts w:ascii="Times New Roman" w:eastAsia="Times New Roman" w:hAnsi="Times New Roman"/>
                <w:b/>
                <w:bCs/>
                <w:color w:val="000000"/>
                <w:sz w:val="20"/>
                <w:szCs w:val="20"/>
              </w:rPr>
              <w:t>Ресурсное обеспечение</w:t>
            </w:r>
          </w:p>
        </w:tc>
        <w:tc>
          <w:tcPr>
            <w:tcW w:w="709" w:type="dxa"/>
            <w:tcBorders>
              <w:top w:val="nil"/>
              <w:left w:val="nil"/>
              <w:bottom w:val="nil"/>
              <w:right w:val="nil"/>
            </w:tcBorders>
            <w:shd w:val="clear" w:color="auto" w:fill="auto"/>
            <w:noWrap/>
            <w:vAlign w:val="bottom"/>
            <w:hideMark/>
          </w:tcPr>
          <w:p w:rsidR="004D2D05" w:rsidRPr="004D2D05" w:rsidRDefault="004D2D05" w:rsidP="004D2D05">
            <w:pPr>
              <w:spacing w:after="0" w:line="240" w:lineRule="auto"/>
              <w:jc w:val="center"/>
              <w:rPr>
                <w:rFonts w:ascii="Times New Roman" w:eastAsia="Times New Roman" w:hAnsi="Times New Roman"/>
                <w:b/>
                <w:bCs/>
                <w:color w:val="000000"/>
                <w:sz w:val="20"/>
                <w:szCs w:val="20"/>
              </w:rPr>
            </w:pPr>
          </w:p>
        </w:tc>
      </w:tr>
      <w:tr w:rsidR="004D2D05" w:rsidRPr="004D2D05" w:rsidTr="0013299C">
        <w:trPr>
          <w:trHeight w:val="683"/>
        </w:trPr>
        <w:tc>
          <w:tcPr>
            <w:tcW w:w="14884" w:type="dxa"/>
            <w:gridSpan w:val="14"/>
            <w:tcBorders>
              <w:top w:val="nil"/>
              <w:left w:val="nil"/>
              <w:bottom w:val="nil"/>
              <w:right w:val="nil"/>
            </w:tcBorders>
            <w:shd w:val="clear" w:color="auto" w:fill="auto"/>
            <w:vAlign w:val="center"/>
            <w:hideMark/>
          </w:tcPr>
          <w:p w:rsidR="004D2D05" w:rsidRPr="004D2D05" w:rsidRDefault="00D45B9C" w:rsidP="00D45B9C">
            <w:pPr>
              <w:spacing w:after="0" w:line="240" w:lineRule="auto"/>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                                                                  </w:t>
            </w:r>
            <w:r w:rsidR="004D2D05" w:rsidRPr="004D2D05">
              <w:rPr>
                <w:rFonts w:ascii="Times New Roman" w:eastAsia="Times New Roman" w:hAnsi="Times New Roman"/>
                <w:b/>
                <w:bCs/>
                <w:color w:val="000000"/>
                <w:sz w:val="20"/>
                <w:szCs w:val="20"/>
              </w:rPr>
              <w:t>реализации муниципальной программы «Формирование современной городской среды»</w:t>
            </w:r>
          </w:p>
        </w:tc>
        <w:tc>
          <w:tcPr>
            <w:tcW w:w="709" w:type="dxa"/>
            <w:tcBorders>
              <w:top w:val="nil"/>
              <w:left w:val="nil"/>
              <w:bottom w:val="nil"/>
              <w:right w:val="nil"/>
            </w:tcBorders>
            <w:shd w:val="clear" w:color="auto" w:fill="auto"/>
            <w:noWrap/>
            <w:vAlign w:val="bottom"/>
            <w:hideMark/>
          </w:tcPr>
          <w:p w:rsidR="004D2D05" w:rsidRPr="004D2D05" w:rsidRDefault="004D2D05" w:rsidP="004D2D05">
            <w:pPr>
              <w:spacing w:after="0" w:line="240" w:lineRule="auto"/>
              <w:jc w:val="center"/>
              <w:rPr>
                <w:rFonts w:ascii="Times New Roman" w:eastAsia="Times New Roman" w:hAnsi="Times New Roman"/>
                <w:b/>
                <w:bCs/>
                <w:color w:val="000000"/>
                <w:sz w:val="20"/>
                <w:szCs w:val="20"/>
              </w:rPr>
            </w:pPr>
          </w:p>
        </w:tc>
      </w:tr>
      <w:tr w:rsidR="00D45B9C" w:rsidRPr="00D45B9C" w:rsidTr="0013299C">
        <w:trPr>
          <w:trHeight w:val="263"/>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Статус</w:t>
            </w:r>
          </w:p>
        </w:tc>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Наименование муниципальной программы, подпрограммы, ведомственной целевой программы, основного мероприятия</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Ответственный исполнитель, соисполнители</w:t>
            </w:r>
          </w:p>
        </w:tc>
        <w:tc>
          <w:tcPr>
            <w:tcW w:w="2790" w:type="dxa"/>
            <w:gridSpan w:val="4"/>
            <w:tcBorders>
              <w:top w:val="single" w:sz="4" w:space="0" w:color="auto"/>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u w:val="single"/>
              </w:rPr>
            </w:pPr>
            <w:r w:rsidRPr="00D45B9C">
              <w:rPr>
                <w:rFonts w:ascii="Times New Roman" w:eastAsia="Times New Roman" w:hAnsi="Times New Roman"/>
                <w:color w:val="000000"/>
                <w:sz w:val="16"/>
                <w:szCs w:val="16"/>
                <w:u w:val="single"/>
              </w:rPr>
              <w:t>КБК</w:t>
            </w:r>
          </w:p>
        </w:tc>
        <w:tc>
          <w:tcPr>
            <w:tcW w:w="6520" w:type="dxa"/>
            <w:gridSpan w:val="7"/>
            <w:tcBorders>
              <w:top w:val="single" w:sz="4" w:space="0" w:color="auto"/>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(тыс. руб.), годы</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w:t>
            </w:r>
          </w:p>
        </w:tc>
      </w:tr>
      <w:tr w:rsidR="00D45B9C" w:rsidRPr="00D45B9C" w:rsidTr="0013299C">
        <w:trPr>
          <w:trHeight w:val="56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ГРБС</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proofErr w:type="spellStart"/>
            <w:r w:rsidRPr="00D45B9C">
              <w:rPr>
                <w:rFonts w:ascii="Times New Roman" w:eastAsia="Times New Roman" w:hAnsi="Times New Roman"/>
                <w:color w:val="000000"/>
                <w:sz w:val="16"/>
                <w:szCs w:val="16"/>
              </w:rPr>
              <w:t>РзПр</w:t>
            </w:r>
            <w:proofErr w:type="spellEnd"/>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ЦСР</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ВР</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2019-2025</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2019</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2021</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2022</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2023</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2024</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2025</w:t>
            </w:r>
          </w:p>
        </w:tc>
      </w:tr>
      <w:tr w:rsidR="00D45B9C" w:rsidRPr="00D45B9C" w:rsidTr="0013299C">
        <w:trPr>
          <w:trHeight w:val="255"/>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2</w:t>
            </w:r>
          </w:p>
        </w:tc>
        <w:tc>
          <w:tcPr>
            <w:tcW w:w="1401"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3</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6</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8</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15</w:t>
            </w:r>
          </w:p>
        </w:tc>
      </w:tr>
      <w:tr w:rsidR="00D45B9C" w:rsidRPr="00D45B9C" w:rsidTr="0013299C">
        <w:trPr>
          <w:trHeight w:val="356"/>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Муниципальная программа </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13299C">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«Формирование современной городской</w:t>
            </w:r>
            <w:r w:rsidR="0013299C">
              <w:rPr>
                <w:rFonts w:ascii="Times New Roman" w:eastAsia="Times New Roman" w:hAnsi="Times New Roman"/>
                <w:b/>
                <w:bCs/>
                <w:color w:val="000000"/>
                <w:sz w:val="16"/>
                <w:szCs w:val="16"/>
              </w:rPr>
              <w:t xml:space="preserve"> </w:t>
            </w:r>
            <w:r w:rsidRPr="00D45B9C">
              <w:rPr>
                <w:rFonts w:ascii="Times New Roman" w:eastAsia="Times New Roman" w:hAnsi="Times New Roman"/>
                <w:b/>
                <w:bCs/>
                <w:color w:val="000000"/>
                <w:sz w:val="16"/>
                <w:szCs w:val="16"/>
              </w:rPr>
              <w:t xml:space="preserve"> среды»</w:t>
            </w:r>
          </w:p>
        </w:tc>
        <w:tc>
          <w:tcPr>
            <w:tcW w:w="1401"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X</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Х</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165 032,56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8 021,00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17 050,00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100 103,56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13299C" w:rsidP="004D2D0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25 611,40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12 440,00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r>
      <w:tr w:rsidR="00D45B9C" w:rsidRPr="00D45B9C" w:rsidTr="0013299C">
        <w:trPr>
          <w:trHeight w:val="1112"/>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Основное мероприятие 1</w:t>
            </w:r>
          </w:p>
        </w:tc>
        <w:tc>
          <w:tcPr>
            <w:tcW w:w="2897" w:type="dxa"/>
            <w:vMerge w:val="restart"/>
            <w:tcBorders>
              <w:top w:val="nil"/>
              <w:left w:val="single" w:sz="4" w:space="0" w:color="auto"/>
              <w:bottom w:val="single" w:sz="4" w:space="0" w:color="000000"/>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"Межбюджетные трансферты бюджетам муниципальных образований  на поддержку государственных программ РФ и муниципальных программ формирование современной городской среды "</w:t>
            </w:r>
          </w:p>
        </w:tc>
        <w:tc>
          <w:tcPr>
            <w:tcW w:w="1401"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                                                       Управление финансов Администрации местного самоуправления Моздокского района</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X</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Х</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165 032,56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8 021,00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17 050,00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100 103,56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13299C" w:rsidP="004D2D0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25 611,40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12 440,00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r>
      <w:tr w:rsidR="00D45B9C" w:rsidRPr="00D45B9C" w:rsidTr="0013299C">
        <w:trPr>
          <w:trHeight w:val="70"/>
        </w:trPr>
        <w:tc>
          <w:tcPr>
            <w:tcW w:w="1276" w:type="dxa"/>
            <w:vMerge/>
            <w:tcBorders>
              <w:top w:val="nil"/>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p>
        </w:tc>
        <w:tc>
          <w:tcPr>
            <w:tcW w:w="2897" w:type="dxa"/>
            <w:vMerge/>
            <w:tcBorders>
              <w:top w:val="nil"/>
              <w:left w:val="single" w:sz="4" w:space="0" w:color="auto"/>
              <w:bottom w:val="single" w:sz="4" w:space="0" w:color="000000"/>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p>
        </w:tc>
        <w:tc>
          <w:tcPr>
            <w:tcW w:w="1401"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Всего</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Х</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22 1 F2 55550</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X</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65 278,60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8 021,00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17 050,00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13 121,00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13299C" w:rsidP="004D2D05">
            <w:pPr>
              <w:spacing w:after="0" w:line="240" w:lineRule="auto"/>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12 840,00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12 440,00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color w:val="000000"/>
                <w:sz w:val="16"/>
                <w:szCs w:val="16"/>
              </w:rPr>
            </w:pPr>
            <w:r w:rsidRPr="00D45B9C">
              <w:rPr>
                <w:rFonts w:ascii="Times New Roman" w:eastAsia="Times New Roman" w:hAnsi="Times New Roman"/>
                <w:b/>
                <w:bCs/>
                <w:color w:val="000000"/>
                <w:sz w:val="16"/>
                <w:szCs w:val="16"/>
              </w:rPr>
              <w:t xml:space="preserve">903,30  </w:t>
            </w:r>
          </w:p>
        </w:tc>
      </w:tr>
      <w:tr w:rsidR="00D45B9C" w:rsidRPr="00D45B9C" w:rsidTr="0013299C">
        <w:trPr>
          <w:trHeight w:val="653"/>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на поддержку государственных программ РФ и муниципальных программ формирования городской среды за счет средств вышестоящего бюджета</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                                                       Управление финансов Администрации местного самоуправления Моздокского района</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547</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0503</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22 1 F2 55551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58 497,60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7 135,00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15 500,00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12 262,60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13299C" w:rsidP="004D2D05">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12 000,00</w:t>
            </w:r>
            <w:r w:rsidR="004D2D05" w:rsidRPr="00D45B9C">
              <w:rPr>
                <w:rFonts w:ascii="Times New Roman" w:eastAsia="Times New Roman" w:hAnsi="Times New Roman"/>
                <w:color w:val="00000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11 600,00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r>
      <w:tr w:rsidR="00D45B9C" w:rsidRPr="00D45B9C" w:rsidTr="0013299C">
        <w:trPr>
          <w:trHeight w:val="709"/>
        </w:trPr>
        <w:tc>
          <w:tcPr>
            <w:tcW w:w="1276" w:type="dxa"/>
            <w:vMerge/>
            <w:tcBorders>
              <w:top w:val="nil"/>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на поддержку государственных программ РФ и муниципальных программ формирования городской среды за счет средств республиканского бюджета</w:t>
            </w:r>
          </w:p>
        </w:tc>
        <w:tc>
          <w:tcPr>
            <w:tcW w:w="1401" w:type="dxa"/>
            <w:vMerge/>
            <w:tcBorders>
              <w:top w:val="nil"/>
              <w:left w:val="single" w:sz="4" w:space="0" w:color="auto"/>
              <w:bottom w:val="single" w:sz="4" w:space="0" w:color="000000"/>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547</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0503</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22 1 F2 55552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362,00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362,00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r>
      <w:tr w:rsidR="00D45B9C" w:rsidRPr="00D45B9C" w:rsidTr="0013299C">
        <w:trPr>
          <w:trHeight w:val="403"/>
        </w:trPr>
        <w:tc>
          <w:tcPr>
            <w:tcW w:w="1276" w:type="dxa"/>
            <w:vMerge/>
            <w:tcBorders>
              <w:top w:val="nil"/>
              <w:left w:val="single" w:sz="4" w:space="0" w:color="auto"/>
              <w:bottom w:val="single" w:sz="4" w:space="0" w:color="auto"/>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на формирование современной городской среды  за счет средств местного бюджета</w:t>
            </w:r>
          </w:p>
        </w:tc>
        <w:tc>
          <w:tcPr>
            <w:tcW w:w="1401" w:type="dxa"/>
            <w:vMerge/>
            <w:tcBorders>
              <w:top w:val="nil"/>
              <w:left w:val="single" w:sz="4" w:space="0" w:color="auto"/>
              <w:bottom w:val="single" w:sz="4" w:space="0" w:color="000000"/>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547</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0503</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22 1 F2 55553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6 419,00  </w:t>
            </w:r>
          </w:p>
        </w:tc>
        <w:tc>
          <w:tcPr>
            <w:tcW w:w="850"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524,00  </w:t>
            </w:r>
          </w:p>
        </w:tc>
        <w:tc>
          <w:tcPr>
            <w:tcW w:w="993"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1 550,00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858,40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840,00  </w:t>
            </w:r>
          </w:p>
        </w:tc>
        <w:tc>
          <w:tcPr>
            <w:tcW w:w="99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840,00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903,30  </w:t>
            </w:r>
          </w:p>
        </w:tc>
        <w:tc>
          <w:tcPr>
            <w:tcW w:w="709"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903,30  </w:t>
            </w:r>
          </w:p>
        </w:tc>
      </w:tr>
      <w:tr w:rsidR="00D45B9C" w:rsidRPr="00D45B9C" w:rsidTr="0013299C">
        <w:trPr>
          <w:trHeight w:val="7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Основное мероприятие 2</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"Межбюджетные трансферты бюджетам муниципальных образований  на создание комфортной городской среды в малых городах и исторических поселениях - победителях Всероссийского конкурса лучших </w:t>
            </w:r>
            <w:r w:rsidRPr="00D45B9C">
              <w:rPr>
                <w:rFonts w:ascii="Times New Roman" w:eastAsia="Times New Roman" w:hAnsi="Times New Roman"/>
                <w:b/>
                <w:bCs/>
                <w:i/>
                <w:iCs/>
                <w:color w:val="000000"/>
                <w:sz w:val="16"/>
                <w:szCs w:val="16"/>
              </w:rPr>
              <w:lastRenderedPageBreak/>
              <w:t>проектов создания комфортной городской среды"</w:t>
            </w:r>
          </w:p>
        </w:tc>
        <w:tc>
          <w:tcPr>
            <w:tcW w:w="1401"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lastRenderedPageBreak/>
              <w:t xml:space="preserve">                                                       Управление финансов Администрации местного самоуправления </w:t>
            </w:r>
            <w:r w:rsidRPr="00D45B9C">
              <w:rPr>
                <w:rFonts w:ascii="Times New Roman" w:eastAsia="Times New Roman" w:hAnsi="Times New Roman"/>
                <w:b/>
                <w:bCs/>
                <w:i/>
                <w:iCs/>
                <w:color w:val="000000"/>
                <w:sz w:val="16"/>
                <w:szCs w:val="16"/>
              </w:rPr>
              <w:lastRenderedPageBreak/>
              <w:t>Моздокского района</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lastRenderedPageBreak/>
              <w:t>Х</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Х</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22 2 F2 54240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Х</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99 753,96  </w:t>
            </w:r>
          </w:p>
        </w:tc>
        <w:tc>
          <w:tcPr>
            <w:tcW w:w="850"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86 982,56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12 771,40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xml:space="preserve">0,00  </w:t>
            </w:r>
          </w:p>
        </w:tc>
      </w:tr>
      <w:tr w:rsidR="00D45B9C" w:rsidRPr="00D45B9C" w:rsidTr="0013299C">
        <w:trPr>
          <w:trHeight w:val="61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b/>
                <w:bCs/>
                <w:i/>
                <w:iCs/>
                <w:color w:val="000000"/>
                <w:sz w:val="16"/>
                <w:szCs w:val="16"/>
              </w:rPr>
            </w:pPr>
            <w:r w:rsidRPr="00D45B9C">
              <w:rPr>
                <w:rFonts w:ascii="Times New Roman" w:eastAsia="Times New Roman" w:hAnsi="Times New Roman"/>
                <w:b/>
                <w:bCs/>
                <w:i/>
                <w:iCs/>
                <w:color w:val="000000"/>
                <w:sz w:val="16"/>
                <w:szCs w:val="16"/>
              </w:rPr>
              <w:t> </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вышестоящих бюджетов</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                                                       Управление финансов Администрации местного самоуправления Моздокского района</w:t>
            </w: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547</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0505</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22 2 F2 54241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70 000,00  </w:t>
            </w:r>
          </w:p>
        </w:tc>
        <w:tc>
          <w:tcPr>
            <w:tcW w:w="850"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70 000,00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right"/>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right"/>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r>
      <w:tr w:rsidR="00D45B9C" w:rsidRPr="00D45B9C" w:rsidTr="0013299C">
        <w:trPr>
          <w:trHeight w:val="204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w:t>
            </w:r>
          </w:p>
        </w:tc>
        <w:tc>
          <w:tcPr>
            <w:tcW w:w="289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Расходы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1401" w:type="dxa"/>
            <w:vMerge/>
            <w:tcBorders>
              <w:top w:val="nil"/>
              <w:left w:val="single" w:sz="4" w:space="0" w:color="auto"/>
              <w:bottom w:val="single" w:sz="4" w:space="0" w:color="000000"/>
              <w:right w:val="single" w:sz="4" w:space="0" w:color="auto"/>
            </w:tcBorders>
            <w:vAlign w:val="center"/>
            <w:hideMark/>
          </w:tcPr>
          <w:p w:rsidR="004D2D05" w:rsidRPr="00D45B9C" w:rsidRDefault="004D2D05" w:rsidP="004D2D05">
            <w:pPr>
              <w:spacing w:after="0" w:line="240" w:lineRule="auto"/>
              <w:rPr>
                <w:rFonts w:ascii="Times New Roman" w:eastAsia="Times New Roman" w:hAnsi="Times New Roman"/>
                <w:color w:val="000000"/>
                <w:sz w:val="16"/>
                <w:szCs w:val="16"/>
              </w:rPr>
            </w:pPr>
          </w:p>
        </w:tc>
        <w:tc>
          <w:tcPr>
            <w:tcW w:w="522"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547</w:t>
            </w:r>
          </w:p>
        </w:tc>
        <w:tc>
          <w:tcPr>
            <w:tcW w:w="567"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0505</w:t>
            </w:r>
          </w:p>
        </w:tc>
        <w:tc>
          <w:tcPr>
            <w:tcW w:w="1245"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22 2 F2 54243 </w:t>
            </w:r>
          </w:p>
        </w:tc>
        <w:tc>
          <w:tcPr>
            <w:tcW w:w="456" w:type="dxa"/>
            <w:tcBorders>
              <w:top w:val="nil"/>
              <w:left w:val="nil"/>
              <w:bottom w:val="single" w:sz="4" w:space="0" w:color="auto"/>
              <w:right w:val="single" w:sz="4" w:space="0" w:color="auto"/>
            </w:tcBorders>
            <w:shd w:val="clear" w:color="auto" w:fill="auto"/>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540</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29 753,96  </w:t>
            </w:r>
          </w:p>
        </w:tc>
        <w:tc>
          <w:tcPr>
            <w:tcW w:w="850"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16 982,56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12 771,40  </w:t>
            </w:r>
          </w:p>
        </w:tc>
        <w:tc>
          <w:tcPr>
            <w:tcW w:w="992"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center"/>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right"/>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c>
          <w:tcPr>
            <w:tcW w:w="709" w:type="dxa"/>
            <w:tcBorders>
              <w:top w:val="nil"/>
              <w:left w:val="nil"/>
              <w:bottom w:val="single" w:sz="4" w:space="0" w:color="auto"/>
              <w:right w:val="single" w:sz="4" w:space="0" w:color="auto"/>
            </w:tcBorders>
            <w:shd w:val="clear" w:color="auto" w:fill="auto"/>
            <w:noWrap/>
            <w:vAlign w:val="center"/>
            <w:hideMark/>
          </w:tcPr>
          <w:p w:rsidR="004D2D05" w:rsidRPr="00D45B9C" w:rsidRDefault="004D2D05" w:rsidP="004D2D05">
            <w:pPr>
              <w:spacing w:after="0" w:line="240" w:lineRule="auto"/>
              <w:jc w:val="right"/>
              <w:rPr>
                <w:rFonts w:ascii="Times New Roman" w:eastAsia="Times New Roman" w:hAnsi="Times New Roman"/>
                <w:color w:val="000000"/>
                <w:sz w:val="16"/>
                <w:szCs w:val="16"/>
              </w:rPr>
            </w:pPr>
            <w:r w:rsidRPr="00D45B9C">
              <w:rPr>
                <w:rFonts w:ascii="Times New Roman" w:eastAsia="Times New Roman" w:hAnsi="Times New Roman"/>
                <w:color w:val="000000"/>
                <w:sz w:val="16"/>
                <w:szCs w:val="16"/>
              </w:rPr>
              <w:t xml:space="preserve">0,00  </w:t>
            </w:r>
          </w:p>
        </w:tc>
      </w:tr>
    </w:tbl>
    <w:p w:rsidR="0040140E" w:rsidRPr="00D50B32" w:rsidRDefault="0040140E"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Default="004D2D05" w:rsidP="007C2E18">
      <w:pPr>
        <w:spacing w:after="0"/>
        <w:jc w:val="both"/>
        <w:rPr>
          <w:rFonts w:ascii="Times New Roman" w:hAnsi="Times New Roman"/>
          <w:sz w:val="24"/>
          <w:szCs w:val="24"/>
        </w:rPr>
      </w:pPr>
    </w:p>
    <w:p w:rsidR="00397184" w:rsidRDefault="00397184" w:rsidP="007C2E18">
      <w:pPr>
        <w:spacing w:after="0"/>
        <w:jc w:val="both"/>
        <w:rPr>
          <w:rFonts w:ascii="Times New Roman" w:hAnsi="Times New Roman"/>
          <w:sz w:val="24"/>
          <w:szCs w:val="24"/>
        </w:rPr>
      </w:pPr>
    </w:p>
    <w:p w:rsidR="00397184" w:rsidRDefault="00397184" w:rsidP="007C2E18">
      <w:pPr>
        <w:spacing w:after="0"/>
        <w:jc w:val="both"/>
        <w:rPr>
          <w:rFonts w:ascii="Times New Roman" w:hAnsi="Times New Roman"/>
          <w:sz w:val="24"/>
          <w:szCs w:val="24"/>
        </w:rPr>
      </w:pPr>
    </w:p>
    <w:p w:rsidR="00397184" w:rsidRDefault="00397184" w:rsidP="007C2E18">
      <w:pPr>
        <w:spacing w:after="0"/>
        <w:jc w:val="both"/>
        <w:rPr>
          <w:rFonts w:ascii="Times New Roman" w:hAnsi="Times New Roman"/>
          <w:sz w:val="24"/>
          <w:szCs w:val="24"/>
        </w:rPr>
      </w:pPr>
    </w:p>
    <w:p w:rsidR="00397184" w:rsidRDefault="00397184" w:rsidP="007C2E18">
      <w:pPr>
        <w:spacing w:after="0"/>
        <w:jc w:val="both"/>
        <w:rPr>
          <w:rFonts w:ascii="Times New Roman" w:hAnsi="Times New Roman"/>
          <w:sz w:val="24"/>
          <w:szCs w:val="24"/>
        </w:rPr>
      </w:pPr>
    </w:p>
    <w:p w:rsidR="00397184" w:rsidRPr="00D50B32" w:rsidRDefault="00397184"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Pr="00D50B32" w:rsidRDefault="004D2D05" w:rsidP="007C2E18">
      <w:pPr>
        <w:spacing w:after="0"/>
        <w:jc w:val="both"/>
        <w:rPr>
          <w:rFonts w:ascii="Times New Roman" w:hAnsi="Times New Roman"/>
          <w:sz w:val="24"/>
          <w:szCs w:val="24"/>
        </w:rPr>
      </w:pPr>
    </w:p>
    <w:p w:rsidR="004D2D05" w:rsidRDefault="004D2D05" w:rsidP="007C2E18">
      <w:pPr>
        <w:spacing w:after="0"/>
        <w:jc w:val="both"/>
        <w:rPr>
          <w:rFonts w:ascii="Times New Roman" w:hAnsi="Times New Roman"/>
          <w:sz w:val="24"/>
          <w:szCs w:val="24"/>
        </w:rPr>
      </w:pPr>
    </w:p>
    <w:p w:rsidR="0013299C" w:rsidRPr="00D50B32" w:rsidRDefault="0013299C" w:rsidP="007C2E18">
      <w:pPr>
        <w:spacing w:after="0"/>
        <w:jc w:val="both"/>
        <w:rPr>
          <w:rFonts w:ascii="Times New Roman" w:hAnsi="Times New Roman"/>
          <w:sz w:val="24"/>
          <w:szCs w:val="24"/>
        </w:rPr>
      </w:pPr>
    </w:p>
    <w:p w:rsidR="00D45B9C" w:rsidRDefault="00D45B9C" w:rsidP="0040140E">
      <w:pPr>
        <w:spacing w:after="0"/>
        <w:ind w:left="11328" w:firstLine="708"/>
        <w:jc w:val="right"/>
        <w:rPr>
          <w:rFonts w:ascii="Times New Roman" w:hAnsi="Times New Roman"/>
          <w:sz w:val="20"/>
          <w:szCs w:val="20"/>
        </w:rPr>
      </w:pPr>
    </w:p>
    <w:p w:rsidR="00D45B9C" w:rsidRDefault="00D45B9C" w:rsidP="0040140E">
      <w:pPr>
        <w:spacing w:after="0"/>
        <w:ind w:left="11328" w:firstLine="708"/>
        <w:jc w:val="right"/>
        <w:rPr>
          <w:rFonts w:ascii="Times New Roman" w:hAnsi="Times New Roman"/>
          <w:sz w:val="20"/>
          <w:szCs w:val="20"/>
        </w:rPr>
      </w:pPr>
    </w:p>
    <w:p w:rsidR="0040140E" w:rsidRPr="00D45B9C" w:rsidRDefault="00200321" w:rsidP="00D45B9C">
      <w:pPr>
        <w:spacing w:after="0"/>
        <w:ind w:left="11328" w:firstLine="12"/>
        <w:jc w:val="center"/>
        <w:rPr>
          <w:rFonts w:ascii="Times New Roman" w:hAnsi="Times New Roman"/>
          <w:i/>
          <w:sz w:val="20"/>
          <w:szCs w:val="20"/>
        </w:rPr>
      </w:pPr>
      <w:r w:rsidRPr="00D45B9C">
        <w:rPr>
          <w:rFonts w:ascii="Times New Roman" w:hAnsi="Times New Roman"/>
          <w:i/>
          <w:sz w:val="20"/>
          <w:szCs w:val="20"/>
        </w:rPr>
        <w:t>П</w:t>
      </w:r>
      <w:r w:rsidR="0040140E" w:rsidRPr="00D45B9C">
        <w:rPr>
          <w:rFonts w:ascii="Times New Roman" w:hAnsi="Times New Roman"/>
          <w:i/>
          <w:sz w:val="20"/>
          <w:szCs w:val="20"/>
        </w:rPr>
        <w:t xml:space="preserve">риложение </w:t>
      </w:r>
      <w:r w:rsidR="00D45B9C">
        <w:rPr>
          <w:rFonts w:ascii="Times New Roman" w:hAnsi="Times New Roman"/>
          <w:i/>
          <w:sz w:val="20"/>
          <w:szCs w:val="20"/>
        </w:rPr>
        <w:t>№</w:t>
      </w:r>
      <w:r w:rsidR="009C3B34" w:rsidRPr="00D45B9C">
        <w:rPr>
          <w:rFonts w:ascii="Times New Roman" w:hAnsi="Times New Roman"/>
          <w:i/>
          <w:sz w:val="20"/>
          <w:szCs w:val="20"/>
        </w:rPr>
        <w:t>4</w:t>
      </w:r>
    </w:p>
    <w:p w:rsidR="00D45B9C" w:rsidRDefault="0040140E" w:rsidP="00D45B9C">
      <w:pPr>
        <w:pStyle w:val="af"/>
        <w:tabs>
          <w:tab w:val="left" w:pos="-5387"/>
        </w:tabs>
        <w:spacing w:after="0"/>
        <w:ind w:left="11328" w:firstLine="12"/>
        <w:jc w:val="center"/>
        <w:rPr>
          <w:rFonts w:ascii="Times New Roman" w:hAnsi="Times New Roman"/>
          <w:i/>
          <w:sz w:val="20"/>
          <w:szCs w:val="20"/>
        </w:rPr>
      </w:pPr>
      <w:r w:rsidRPr="00D45B9C">
        <w:rPr>
          <w:rFonts w:ascii="Times New Roman" w:hAnsi="Times New Roman"/>
          <w:i/>
          <w:sz w:val="20"/>
          <w:szCs w:val="20"/>
        </w:rPr>
        <w:t xml:space="preserve">к муниципальной программе </w:t>
      </w:r>
    </w:p>
    <w:p w:rsidR="0040140E" w:rsidRPr="00D45B9C" w:rsidRDefault="0040140E" w:rsidP="00D45B9C">
      <w:pPr>
        <w:pStyle w:val="af"/>
        <w:tabs>
          <w:tab w:val="left" w:pos="-5387"/>
        </w:tabs>
        <w:spacing w:after="0"/>
        <w:ind w:left="11328" w:firstLine="12"/>
        <w:jc w:val="center"/>
        <w:rPr>
          <w:rFonts w:ascii="Times New Roman" w:hAnsi="Times New Roman"/>
          <w:i/>
          <w:sz w:val="20"/>
          <w:szCs w:val="20"/>
        </w:rPr>
      </w:pPr>
      <w:r w:rsidRPr="00D45B9C">
        <w:rPr>
          <w:rFonts w:ascii="Times New Roman" w:hAnsi="Times New Roman"/>
          <w:i/>
          <w:sz w:val="20"/>
          <w:szCs w:val="20"/>
        </w:rPr>
        <w:t>Моздокского района</w:t>
      </w:r>
    </w:p>
    <w:p w:rsidR="00D45B9C" w:rsidRDefault="0040140E" w:rsidP="00D45B9C">
      <w:pPr>
        <w:pStyle w:val="af"/>
        <w:tabs>
          <w:tab w:val="left" w:pos="-5387"/>
        </w:tabs>
        <w:spacing w:after="0"/>
        <w:ind w:left="11328" w:firstLine="12"/>
        <w:jc w:val="center"/>
        <w:rPr>
          <w:rFonts w:ascii="Times New Roman" w:hAnsi="Times New Roman"/>
          <w:i/>
          <w:sz w:val="20"/>
          <w:szCs w:val="20"/>
        </w:rPr>
      </w:pPr>
      <w:r w:rsidRPr="00D45B9C">
        <w:rPr>
          <w:rFonts w:ascii="Times New Roman" w:hAnsi="Times New Roman"/>
          <w:i/>
          <w:sz w:val="20"/>
          <w:szCs w:val="20"/>
        </w:rPr>
        <w:t xml:space="preserve">«Формирование современной </w:t>
      </w:r>
    </w:p>
    <w:p w:rsidR="0040140E" w:rsidRPr="00D45B9C" w:rsidRDefault="00D45B9C" w:rsidP="00D45B9C">
      <w:pPr>
        <w:pStyle w:val="af"/>
        <w:tabs>
          <w:tab w:val="left" w:pos="-5387"/>
        </w:tabs>
        <w:spacing w:after="0"/>
        <w:ind w:left="11328" w:firstLine="12"/>
        <w:jc w:val="center"/>
        <w:rPr>
          <w:rFonts w:ascii="Times New Roman" w:hAnsi="Times New Roman"/>
          <w:i/>
          <w:sz w:val="20"/>
          <w:szCs w:val="20"/>
        </w:rPr>
      </w:pPr>
      <w:r>
        <w:rPr>
          <w:rFonts w:ascii="Times New Roman" w:hAnsi="Times New Roman"/>
          <w:i/>
          <w:sz w:val="20"/>
          <w:szCs w:val="20"/>
        </w:rPr>
        <w:t xml:space="preserve">городской </w:t>
      </w:r>
      <w:r w:rsidR="0040140E" w:rsidRPr="00D45B9C">
        <w:rPr>
          <w:rFonts w:ascii="Times New Roman" w:hAnsi="Times New Roman"/>
          <w:i/>
          <w:sz w:val="20"/>
          <w:szCs w:val="20"/>
        </w:rPr>
        <w:t>среды»</w:t>
      </w:r>
    </w:p>
    <w:p w:rsidR="0040140E" w:rsidRPr="00D50B32" w:rsidRDefault="0040140E" w:rsidP="0040140E">
      <w:pPr>
        <w:spacing w:after="0"/>
        <w:ind w:firstLine="708"/>
        <w:jc w:val="center"/>
        <w:rPr>
          <w:rFonts w:ascii="Times New Roman" w:hAnsi="Times New Roman"/>
          <w:b/>
          <w:sz w:val="24"/>
          <w:szCs w:val="24"/>
        </w:rPr>
      </w:pPr>
    </w:p>
    <w:p w:rsidR="0040140E" w:rsidRPr="00D45B9C" w:rsidRDefault="0040140E" w:rsidP="00B93C3A">
      <w:pPr>
        <w:spacing w:after="0"/>
        <w:ind w:firstLine="708"/>
        <w:jc w:val="center"/>
        <w:rPr>
          <w:rFonts w:ascii="Times New Roman" w:hAnsi="Times New Roman"/>
          <w:sz w:val="16"/>
          <w:szCs w:val="16"/>
        </w:rPr>
      </w:pPr>
      <w:r w:rsidRPr="00D45B9C">
        <w:rPr>
          <w:rFonts w:ascii="Times New Roman" w:hAnsi="Times New Roman"/>
          <w:b/>
          <w:sz w:val="16"/>
          <w:szCs w:val="16"/>
        </w:rPr>
        <w:t>Информация об источниках финансирования в случае привлечения средств федерального бюджета, местных бюджетов, бюджетов государственных внебюджетных фондов, иных внебюджетных источников, а также в случае участия в реализации муниципальной программы муниципальных образований «Формирование современной городской среды»</w:t>
      </w:r>
    </w:p>
    <w:p w:rsidR="0040140E" w:rsidRPr="00D50B32" w:rsidRDefault="0040140E" w:rsidP="0040140E">
      <w:pPr>
        <w:tabs>
          <w:tab w:val="left" w:pos="11235"/>
          <w:tab w:val="left" w:pos="13860"/>
        </w:tabs>
        <w:autoSpaceDE w:val="0"/>
        <w:spacing w:after="0"/>
        <w:ind w:firstLine="540"/>
        <w:jc w:val="right"/>
        <w:rPr>
          <w:rFonts w:ascii="Times New Roman" w:hAnsi="Times New Roman"/>
          <w:sz w:val="24"/>
          <w:szCs w:val="24"/>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45"/>
        <w:gridCol w:w="3006"/>
        <w:gridCol w:w="1276"/>
        <w:gridCol w:w="1134"/>
        <w:gridCol w:w="1275"/>
        <w:gridCol w:w="1134"/>
        <w:gridCol w:w="1276"/>
        <w:gridCol w:w="1418"/>
        <w:gridCol w:w="1417"/>
      </w:tblGrid>
      <w:tr w:rsidR="004129A5" w:rsidRPr="00D50B32" w:rsidTr="005010C4">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rPr>
            </w:pPr>
            <w:r w:rsidRPr="00D50B32">
              <w:rPr>
                <w:rFonts w:ascii="Times New Roman" w:hAnsi="Times New Roman"/>
              </w:rPr>
              <w:t>№ п/п</w:t>
            </w:r>
          </w:p>
        </w:tc>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0140E">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Наименование муниципальной программы</w:t>
            </w:r>
          </w:p>
        </w:tc>
        <w:tc>
          <w:tcPr>
            <w:tcW w:w="3006" w:type="dxa"/>
            <w:vMerge w:val="restart"/>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Источники финансирования</w:t>
            </w:r>
          </w:p>
        </w:tc>
        <w:tc>
          <w:tcPr>
            <w:tcW w:w="8930" w:type="dxa"/>
            <w:gridSpan w:val="7"/>
            <w:tcBorders>
              <w:top w:val="single" w:sz="4" w:space="0" w:color="auto"/>
              <w:left w:val="single" w:sz="4" w:space="0" w:color="auto"/>
              <w:bottom w:val="single" w:sz="4" w:space="0" w:color="auto"/>
              <w:right w:val="single" w:sz="4" w:space="0" w:color="auto"/>
            </w:tcBorders>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Планируемые объемы финансирования (тыс. руб.)</w:t>
            </w:r>
          </w:p>
        </w:tc>
      </w:tr>
      <w:tr w:rsidR="004129A5" w:rsidRPr="00D50B32" w:rsidTr="005010C4">
        <w:trPr>
          <w:trHeight w:val="41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spacing w:after="0"/>
              <w:rPr>
                <w:rFonts w:ascii="Times New Roman" w:hAnsi="Times New Roman"/>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spacing w:after="0"/>
              <w:rPr>
                <w:rFonts w:ascii="Times New Roman" w:hAnsi="Times New Roman"/>
                <w:sz w:val="16"/>
                <w:szCs w:val="16"/>
              </w:rPr>
            </w:pPr>
          </w:p>
        </w:tc>
        <w:tc>
          <w:tcPr>
            <w:tcW w:w="3006" w:type="dxa"/>
            <w:vMerge/>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spacing w:after="0"/>
              <w:ind w:left="-109" w:right="-108"/>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2019г.</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2020г.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2021г.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2022г.</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2023г.</w:t>
            </w:r>
          </w:p>
        </w:tc>
        <w:tc>
          <w:tcPr>
            <w:tcW w:w="1418"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2024г.</w:t>
            </w:r>
          </w:p>
        </w:tc>
        <w:tc>
          <w:tcPr>
            <w:tcW w:w="1417" w:type="dxa"/>
            <w:tcBorders>
              <w:top w:val="single" w:sz="4" w:space="0" w:color="auto"/>
              <w:left w:val="single" w:sz="4" w:space="0" w:color="auto"/>
              <w:bottom w:val="single" w:sz="4" w:space="0" w:color="auto"/>
              <w:right w:val="single" w:sz="4" w:space="0" w:color="auto"/>
            </w:tcBorders>
          </w:tcPr>
          <w:p w:rsidR="004129A5" w:rsidRPr="00D50B32" w:rsidRDefault="004129A5" w:rsidP="006B4EE7">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202</w:t>
            </w:r>
            <w:r w:rsidR="006B4EE7" w:rsidRPr="00D50B32">
              <w:rPr>
                <w:rFonts w:ascii="Times New Roman" w:hAnsi="Times New Roman"/>
                <w:sz w:val="16"/>
                <w:szCs w:val="16"/>
              </w:rPr>
              <w:t>5</w:t>
            </w:r>
            <w:r w:rsidRPr="00D50B32">
              <w:rPr>
                <w:rFonts w:ascii="Times New Roman" w:hAnsi="Times New Roman"/>
                <w:sz w:val="16"/>
                <w:szCs w:val="16"/>
              </w:rPr>
              <w:t>г.</w:t>
            </w:r>
          </w:p>
        </w:tc>
      </w:tr>
      <w:tr w:rsidR="004129A5" w:rsidRPr="00D50B32" w:rsidTr="005010C4">
        <w:trPr>
          <w:trHeight w:val="240"/>
        </w:trPr>
        <w:tc>
          <w:tcPr>
            <w:tcW w:w="67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rPr>
            </w:pPr>
            <w:r w:rsidRPr="00D50B32">
              <w:rPr>
                <w:rFonts w:ascii="Times New Roman" w:hAnsi="Times New Roman"/>
              </w:rPr>
              <w:t>1</w:t>
            </w:r>
          </w:p>
        </w:tc>
        <w:tc>
          <w:tcPr>
            <w:tcW w:w="244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2</w:t>
            </w:r>
          </w:p>
        </w:tc>
        <w:tc>
          <w:tcPr>
            <w:tcW w:w="300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BF4035" w:rsidP="00D50B32">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BF4035" w:rsidP="00D50B32">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4</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10</w:t>
            </w:r>
          </w:p>
        </w:tc>
        <w:tc>
          <w:tcPr>
            <w:tcW w:w="1418" w:type="dxa"/>
            <w:tcBorders>
              <w:top w:val="single" w:sz="4" w:space="0" w:color="auto"/>
              <w:left w:val="single" w:sz="4" w:space="0" w:color="auto"/>
              <w:bottom w:val="single" w:sz="4" w:space="0" w:color="auto"/>
              <w:right w:val="single" w:sz="4" w:space="0" w:color="auto"/>
            </w:tcBorders>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11</w:t>
            </w:r>
          </w:p>
        </w:tc>
        <w:tc>
          <w:tcPr>
            <w:tcW w:w="1417" w:type="dxa"/>
            <w:tcBorders>
              <w:top w:val="single" w:sz="4" w:space="0" w:color="auto"/>
              <w:left w:val="single" w:sz="4" w:space="0" w:color="auto"/>
              <w:bottom w:val="single" w:sz="4" w:space="0" w:color="auto"/>
              <w:right w:val="single" w:sz="4" w:space="0" w:color="auto"/>
            </w:tcBorders>
          </w:tcPr>
          <w:p w:rsidR="004129A5" w:rsidRPr="00D50B32" w:rsidRDefault="004129A5" w:rsidP="00D50B32">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w:t>
            </w:r>
          </w:p>
        </w:tc>
      </w:tr>
      <w:tr w:rsidR="004129A5" w:rsidRPr="00D50B32" w:rsidTr="005010C4">
        <w:trPr>
          <w:trHeight w:val="375"/>
        </w:trPr>
        <w:tc>
          <w:tcPr>
            <w:tcW w:w="674" w:type="dxa"/>
            <w:vMerge w:val="restart"/>
            <w:tcBorders>
              <w:top w:val="single" w:sz="4" w:space="0" w:color="auto"/>
              <w:left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rPr>
            </w:pPr>
            <w:r w:rsidRPr="00D50B32">
              <w:rPr>
                <w:rFonts w:ascii="Times New Roman" w:hAnsi="Times New Roman"/>
              </w:rPr>
              <w:t>1</w:t>
            </w:r>
          </w:p>
        </w:tc>
        <w:tc>
          <w:tcPr>
            <w:tcW w:w="2445" w:type="dxa"/>
            <w:vMerge w:val="restart"/>
            <w:tcBorders>
              <w:top w:val="single" w:sz="4" w:space="0" w:color="auto"/>
              <w:left w:val="single" w:sz="4" w:space="0" w:color="auto"/>
              <w:right w:val="single" w:sz="4" w:space="0" w:color="auto"/>
            </w:tcBorders>
            <w:vAlign w:val="center"/>
            <w:hideMark/>
          </w:tcPr>
          <w:p w:rsidR="004129A5" w:rsidRPr="00D50B32" w:rsidRDefault="004129A5" w:rsidP="004129A5">
            <w:pPr>
              <w:spacing w:after="0"/>
              <w:ind w:hanging="45"/>
              <w:jc w:val="center"/>
              <w:rPr>
                <w:rFonts w:ascii="Times New Roman" w:hAnsi="Times New Roman"/>
                <w:sz w:val="16"/>
                <w:szCs w:val="16"/>
              </w:rPr>
            </w:pPr>
            <w:r w:rsidRPr="00D50B32">
              <w:rPr>
                <w:rFonts w:ascii="Times New Roman" w:hAnsi="Times New Roman"/>
                <w:sz w:val="16"/>
                <w:szCs w:val="16"/>
              </w:rPr>
              <w:t>«Формирование современной городской среды»</w:t>
            </w:r>
          </w:p>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p>
        </w:tc>
        <w:tc>
          <w:tcPr>
            <w:tcW w:w="300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 xml:space="preserve">Всего, в </w:t>
            </w:r>
            <w:proofErr w:type="spellStart"/>
            <w:r w:rsidRPr="00D50B32">
              <w:rPr>
                <w:rFonts w:ascii="Times New Roman" w:hAnsi="Times New Roman"/>
                <w:sz w:val="16"/>
                <w:szCs w:val="16"/>
              </w:rPr>
              <w:t>т.ч</w:t>
            </w:r>
            <w:proofErr w:type="spellEnd"/>
            <w:r w:rsidRPr="00D50B32">
              <w:rPr>
                <w:rFonts w:ascii="Times New Roman" w:hAnsi="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8" w:right="-109"/>
              <w:jc w:val="center"/>
              <w:rPr>
                <w:rFonts w:ascii="Times New Roman" w:hAnsi="Times New Roman"/>
                <w:b/>
                <w:sz w:val="16"/>
                <w:szCs w:val="16"/>
              </w:rPr>
            </w:pPr>
            <w:r w:rsidRPr="00D50B32">
              <w:rPr>
                <w:rFonts w:ascii="Times New Roman" w:hAnsi="Times New Roman"/>
                <w:b/>
                <w:sz w:val="16"/>
                <w:szCs w:val="16"/>
              </w:rPr>
              <w:t>8 021,0</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17 050,0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100 103,56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CE7240"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12 840,00</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8B1AF7"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12 440,00</w:t>
            </w:r>
          </w:p>
        </w:tc>
        <w:tc>
          <w:tcPr>
            <w:tcW w:w="1418"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c>
          <w:tcPr>
            <w:tcW w:w="1417"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b/>
                <w:sz w:val="16"/>
                <w:szCs w:val="16"/>
              </w:rPr>
            </w:pPr>
            <w:r w:rsidRPr="00D50B32">
              <w:rPr>
                <w:rFonts w:ascii="Times New Roman" w:hAnsi="Times New Roman"/>
                <w:b/>
                <w:sz w:val="16"/>
                <w:szCs w:val="16"/>
              </w:rPr>
              <w:t>903,30</w:t>
            </w:r>
          </w:p>
        </w:tc>
      </w:tr>
      <w:tr w:rsidR="004129A5" w:rsidRPr="00D50B32" w:rsidTr="005010C4">
        <w:trPr>
          <w:trHeight w:val="240"/>
        </w:trPr>
        <w:tc>
          <w:tcPr>
            <w:tcW w:w="674" w:type="dxa"/>
            <w:vMerge/>
            <w:tcBorders>
              <w:left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rPr>
            </w:pPr>
          </w:p>
        </w:tc>
        <w:tc>
          <w:tcPr>
            <w:tcW w:w="2445" w:type="dxa"/>
            <w:vMerge/>
            <w:tcBorders>
              <w:left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p>
        </w:tc>
        <w:tc>
          <w:tcPr>
            <w:tcW w:w="300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федеральный бюджет (вышестоящие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7135,00</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15 500,00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82 262,60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12 000,00</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8B1AF7"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11 600,00</w:t>
            </w:r>
          </w:p>
          <w:p w:rsidR="00CE7240" w:rsidRPr="00D50B32" w:rsidRDefault="00CE7240" w:rsidP="004129A5">
            <w:pPr>
              <w:tabs>
                <w:tab w:val="left" w:pos="11235"/>
                <w:tab w:val="left" w:pos="13860"/>
              </w:tabs>
              <w:autoSpaceDE w:val="0"/>
              <w:spacing w:after="0"/>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129A5" w:rsidRPr="00D50B32" w:rsidRDefault="008B1AF7"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129A5" w:rsidRPr="00D50B32" w:rsidRDefault="008B1AF7"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r>
      <w:tr w:rsidR="004129A5" w:rsidRPr="00D50B32" w:rsidTr="005010C4">
        <w:trPr>
          <w:trHeight w:val="240"/>
        </w:trPr>
        <w:tc>
          <w:tcPr>
            <w:tcW w:w="674" w:type="dxa"/>
            <w:vMerge/>
            <w:tcBorders>
              <w:left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rPr>
            </w:pPr>
          </w:p>
        </w:tc>
        <w:tc>
          <w:tcPr>
            <w:tcW w:w="2445" w:type="dxa"/>
            <w:vMerge/>
            <w:tcBorders>
              <w:left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p>
        </w:tc>
        <w:tc>
          <w:tcPr>
            <w:tcW w:w="300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362,00</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0,00</w:t>
            </w:r>
          </w:p>
        </w:tc>
      </w:tr>
      <w:tr w:rsidR="004129A5" w:rsidRPr="00D50B32" w:rsidTr="005010C4">
        <w:trPr>
          <w:trHeight w:val="240"/>
        </w:trPr>
        <w:tc>
          <w:tcPr>
            <w:tcW w:w="674" w:type="dxa"/>
            <w:vMerge/>
            <w:tcBorders>
              <w:left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rPr>
            </w:pPr>
          </w:p>
        </w:tc>
        <w:tc>
          <w:tcPr>
            <w:tcW w:w="2445" w:type="dxa"/>
            <w:vMerge/>
            <w:tcBorders>
              <w:left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p>
        </w:tc>
        <w:tc>
          <w:tcPr>
            <w:tcW w:w="3006"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ind w:left="-109" w:right="-108"/>
              <w:jc w:val="center"/>
              <w:rPr>
                <w:rFonts w:ascii="Times New Roman" w:hAnsi="Times New Roman"/>
                <w:sz w:val="16"/>
                <w:szCs w:val="16"/>
              </w:rPr>
            </w:pPr>
            <w:r w:rsidRPr="00D50B32">
              <w:rPr>
                <w:rFonts w:ascii="Times New Roman" w:hAnsi="Times New Roman"/>
                <w:sz w:val="16"/>
                <w:szCs w:val="16"/>
              </w:rPr>
              <w:t>местный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ind w:left="-108" w:right="-109"/>
              <w:jc w:val="center"/>
              <w:rPr>
                <w:rFonts w:ascii="Times New Roman" w:hAnsi="Times New Roman"/>
                <w:sz w:val="16"/>
                <w:szCs w:val="16"/>
              </w:rPr>
            </w:pPr>
            <w:r w:rsidRPr="00D50B32">
              <w:rPr>
                <w:rFonts w:ascii="Times New Roman" w:hAnsi="Times New Roman"/>
                <w:sz w:val="16"/>
                <w:szCs w:val="16"/>
              </w:rPr>
              <w:t>524,00</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1 550,00</w:t>
            </w:r>
          </w:p>
        </w:tc>
        <w:tc>
          <w:tcPr>
            <w:tcW w:w="1275"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17 840,96</w:t>
            </w:r>
          </w:p>
        </w:tc>
        <w:tc>
          <w:tcPr>
            <w:tcW w:w="1134" w:type="dxa"/>
            <w:tcBorders>
              <w:top w:val="single" w:sz="4" w:space="0" w:color="auto"/>
              <w:left w:val="single" w:sz="4" w:space="0" w:color="auto"/>
              <w:bottom w:val="single" w:sz="4" w:space="0" w:color="auto"/>
              <w:right w:val="single" w:sz="4" w:space="0" w:color="auto"/>
            </w:tcBorders>
            <w:vAlign w:val="center"/>
          </w:tcPr>
          <w:p w:rsidR="004129A5" w:rsidRPr="00D50B32" w:rsidRDefault="00CE7240"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840,00</w:t>
            </w:r>
          </w:p>
        </w:tc>
        <w:tc>
          <w:tcPr>
            <w:tcW w:w="1276" w:type="dxa"/>
            <w:tcBorders>
              <w:top w:val="single" w:sz="4" w:space="0" w:color="auto"/>
              <w:left w:val="single" w:sz="4" w:space="0" w:color="auto"/>
              <w:bottom w:val="single" w:sz="4" w:space="0" w:color="auto"/>
              <w:right w:val="single" w:sz="4" w:space="0" w:color="auto"/>
            </w:tcBorders>
            <w:vAlign w:val="center"/>
          </w:tcPr>
          <w:p w:rsidR="004129A5" w:rsidRPr="00D50B32" w:rsidRDefault="00CE7240"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840,00</w:t>
            </w:r>
          </w:p>
        </w:tc>
        <w:tc>
          <w:tcPr>
            <w:tcW w:w="1418"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903,30</w:t>
            </w:r>
          </w:p>
        </w:tc>
        <w:tc>
          <w:tcPr>
            <w:tcW w:w="1417" w:type="dxa"/>
            <w:tcBorders>
              <w:top w:val="single" w:sz="4" w:space="0" w:color="auto"/>
              <w:left w:val="single" w:sz="4" w:space="0" w:color="auto"/>
              <w:bottom w:val="single" w:sz="4" w:space="0" w:color="auto"/>
              <w:right w:val="single" w:sz="4" w:space="0" w:color="auto"/>
            </w:tcBorders>
            <w:vAlign w:val="center"/>
          </w:tcPr>
          <w:p w:rsidR="004129A5" w:rsidRPr="00D50B32" w:rsidRDefault="004129A5" w:rsidP="004129A5">
            <w:pPr>
              <w:tabs>
                <w:tab w:val="left" w:pos="11235"/>
                <w:tab w:val="left" w:pos="13860"/>
              </w:tabs>
              <w:autoSpaceDE w:val="0"/>
              <w:spacing w:after="0"/>
              <w:jc w:val="center"/>
              <w:rPr>
                <w:rFonts w:ascii="Times New Roman" w:hAnsi="Times New Roman"/>
                <w:sz w:val="16"/>
                <w:szCs w:val="16"/>
              </w:rPr>
            </w:pPr>
            <w:r w:rsidRPr="00D50B32">
              <w:rPr>
                <w:rFonts w:ascii="Times New Roman" w:hAnsi="Times New Roman"/>
                <w:sz w:val="16"/>
                <w:szCs w:val="16"/>
              </w:rPr>
              <w:t>903,30</w:t>
            </w:r>
          </w:p>
        </w:tc>
      </w:tr>
    </w:tbl>
    <w:p w:rsidR="0040140E" w:rsidRPr="00D50B32" w:rsidRDefault="0040140E" w:rsidP="0040140E">
      <w:pPr>
        <w:spacing w:after="0"/>
        <w:jc w:val="both"/>
        <w:rPr>
          <w:rFonts w:ascii="Times New Roman" w:hAnsi="Times New Roman"/>
          <w:sz w:val="24"/>
          <w:szCs w:val="24"/>
        </w:rPr>
      </w:pPr>
    </w:p>
    <w:p w:rsidR="0040140E" w:rsidRPr="00D50B32" w:rsidRDefault="0040140E" w:rsidP="007C2E18">
      <w:pPr>
        <w:spacing w:after="0"/>
        <w:jc w:val="both"/>
        <w:rPr>
          <w:rFonts w:ascii="Times New Roman" w:hAnsi="Times New Roman"/>
          <w:sz w:val="24"/>
          <w:szCs w:val="24"/>
        </w:rPr>
      </w:pPr>
    </w:p>
    <w:sectPr w:rsidR="0040140E" w:rsidRPr="00D50B32" w:rsidSect="00D45B9C">
      <w:pgSz w:w="16838" w:h="11906" w:orient="landscape"/>
      <w:pgMar w:top="1701" w:right="624" w:bottom="709" w:left="964"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6A3" w:rsidRDefault="001006A3" w:rsidP="00C5050E">
      <w:pPr>
        <w:spacing w:after="0" w:line="240" w:lineRule="auto"/>
      </w:pPr>
      <w:r>
        <w:separator/>
      </w:r>
    </w:p>
  </w:endnote>
  <w:endnote w:type="continuationSeparator" w:id="0">
    <w:p w:rsidR="001006A3" w:rsidRDefault="001006A3" w:rsidP="00C5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2" w:rsidRPr="00A01883" w:rsidRDefault="00D50B32" w:rsidP="00D50B32">
    <w:pPr>
      <w:pStyle w:val="ac"/>
      <w:rPr>
        <w:sz w:val="10"/>
        <w:szCs w:val="10"/>
      </w:rPr>
    </w:pPr>
    <w:r w:rsidRPr="00A01883">
      <w:rPr>
        <w:i/>
        <w:sz w:val="10"/>
        <w:szCs w:val="10"/>
      </w:rPr>
      <w:fldChar w:fldCharType="begin"/>
    </w:r>
    <w:r w:rsidRPr="00A01883">
      <w:rPr>
        <w:i/>
        <w:sz w:val="10"/>
        <w:szCs w:val="10"/>
      </w:rPr>
      <w:instrText xml:space="preserve"> FILENAME \p </w:instrText>
    </w:r>
    <w:r w:rsidRPr="00A01883">
      <w:rPr>
        <w:i/>
        <w:sz w:val="10"/>
        <w:szCs w:val="10"/>
      </w:rPr>
      <w:fldChar w:fldCharType="separate"/>
    </w:r>
    <w:r w:rsidR="008C2B1A">
      <w:rPr>
        <w:i/>
        <w:noProof/>
        <w:sz w:val="10"/>
        <w:szCs w:val="10"/>
      </w:rPr>
      <w:t>\\Server\ира\Постановления\2023\Управление финансов\№45-Д О внесении измений в мун. пр. фор. сов. среды.docx</w:t>
    </w:r>
    <w:r w:rsidRPr="00A01883">
      <w:rPr>
        <w:i/>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6A3" w:rsidRDefault="001006A3" w:rsidP="00C5050E">
      <w:pPr>
        <w:spacing w:after="0" w:line="240" w:lineRule="auto"/>
      </w:pPr>
      <w:r>
        <w:separator/>
      </w:r>
    </w:p>
  </w:footnote>
  <w:footnote w:type="continuationSeparator" w:id="0">
    <w:p w:rsidR="001006A3" w:rsidRDefault="001006A3" w:rsidP="00C5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FE8"/>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6A4114"/>
    <w:multiLevelType w:val="hybridMultilevel"/>
    <w:tmpl w:val="C18498C6"/>
    <w:lvl w:ilvl="0" w:tplc="479EEB3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76239"/>
    <w:multiLevelType w:val="hybridMultilevel"/>
    <w:tmpl w:val="BBA652B0"/>
    <w:lvl w:ilvl="0" w:tplc="08142A14">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DA77801"/>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92CA4"/>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2D4F12"/>
    <w:multiLevelType w:val="hybridMultilevel"/>
    <w:tmpl w:val="84A64D68"/>
    <w:lvl w:ilvl="0" w:tplc="BC60323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167E4"/>
    <w:multiLevelType w:val="multilevel"/>
    <w:tmpl w:val="0916F55C"/>
    <w:lvl w:ilvl="0">
      <w:start w:val="1"/>
      <w:numFmt w:val="decimal"/>
      <w:lvlText w:val="%1."/>
      <w:lvlJc w:val="left"/>
      <w:pPr>
        <w:ind w:left="1152" w:hanging="444"/>
      </w:pPr>
      <w:rPr>
        <w:rFonts w:hint="default"/>
        <w:color w:val="auto"/>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1BE25670"/>
    <w:multiLevelType w:val="hybridMultilevel"/>
    <w:tmpl w:val="98D0D786"/>
    <w:lvl w:ilvl="0" w:tplc="85AA5BB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DCD031E"/>
    <w:multiLevelType w:val="hybridMultilevel"/>
    <w:tmpl w:val="17F6A710"/>
    <w:lvl w:ilvl="0" w:tplc="75BAE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E597F94"/>
    <w:multiLevelType w:val="hybridMultilevel"/>
    <w:tmpl w:val="57747608"/>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15:restartNumberingAfterBreak="0">
    <w:nsid w:val="251E38BE"/>
    <w:multiLevelType w:val="hybridMultilevel"/>
    <w:tmpl w:val="26EA6B4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C83354"/>
    <w:multiLevelType w:val="hybridMultilevel"/>
    <w:tmpl w:val="A6129B8C"/>
    <w:lvl w:ilvl="0" w:tplc="B810EB9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6467629"/>
    <w:multiLevelType w:val="hybridMultilevel"/>
    <w:tmpl w:val="9D08A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016674F"/>
    <w:multiLevelType w:val="hybridMultilevel"/>
    <w:tmpl w:val="F8E283D8"/>
    <w:lvl w:ilvl="0" w:tplc="D1008F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42FA26D6"/>
    <w:multiLevelType w:val="hybridMultilevel"/>
    <w:tmpl w:val="E93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425F5B"/>
    <w:multiLevelType w:val="hybridMultilevel"/>
    <w:tmpl w:val="D39CC8C8"/>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371EAD"/>
    <w:multiLevelType w:val="hybridMultilevel"/>
    <w:tmpl w:val="708074E4"/>
    <w:lvl w:ilvl="0" w:tplc="926CDFFC">
      <w:start w:val="1"/>
      <w:numFmt w:val="decimal"/>
      <w:lvlText w:val="%1."/>
      <w:lvlJc w:val="left"/>
      <w:pPr>
        <w:ind w:left="966" w:hanging="360"/>
      </w:pPr>
      <w:rPr>
        <w:rFonts w:hint="default"/>
      </w:rPr>
    </w:lvl>
    <w:lvl w:ilvl="1" w:tplc="04190019" w:tentative="1">
      <w:start w:val="1"/>
      <w:numFmt w:val="lowerLetter"/>
      <w:lvlText w:val="%2."/>
      <w:lvlJc w:val="left"/>
      <w:pPr>
        <w:ind w:left="1686" w:hanging="360"/>
      </w:pPr>
    </w:lvl>
    <w:lvl w:ilvl="2" w:tplc="0419001B" w:tentative="1">
      <w:start w:val="1"/>
      <w:numFmt w:val="lowerRoman"/>
      <w:lvlText w:val="%3."/>
      <w:lvlJc w:val="right"/>
      <w:pPr>
        <w:ind w:left="2406" w:hanging="180"/>
      </w:pPr>
    </w:lvl>
    <w:lvl w:ilvl="3" w:tplc="0419000F" w:tentative="1">
      <w:start w:val="1"/>
      <w:numFmt w:val="decimal"/>
      <w:lvlText w:val="%4."/>
      <w:lvlJc w:val="left"/>
      <w:pPr>
        <w:ind w:left="3126" w:hanging="360"/>
      </w:pPr>
    </w:lvl>
    <w:lvl w:ilvl="4" w:tplc="04190019" w:tentative="1">
      <w:start w:val="1"/>
      <w:numFmt w:val="lowerLetter"/>
      <w:lvlText w:val="%5."/>
      <w:lvlJc w:val="left"/>
      <w:pPr>
        <w:ind w:left="3846" w:hanging="360"/>
      </w:pPr>
    </w:lvl>
    <w:lvl w:ilvl="5" w:tplc="0419001B" w:tentative="1">
      <w:start w:val="1"/>
      <w:numFmt w:val="lowerRoman"/>
      <w:lvlText w:val="%6."/>
      <w:lvlJc w:val="right"/>
      <w:pPr>
        <w:ind w:left="4566" w:hanging="180"/>
      </w:pPr>
    </w:lvl>
    <w:lvl w:ilvl="6" w:tplc="0419000F" w:tentative="1">
      <w:start w:val="1"/>
      <w:numFmt w:val="decimal"/>
      <w:lvlText w:val="%7."/>
      <w:lvlJc w:val="left"/>
      <w:pPr>
        <w:ind w:left="5286" w:hanging="360"/>
      </w:pPr>
    </w:lvl>
    <w:lvl w:ilvl="7" w:tplc="04190019" w:tentative="1">
      <w:start w:val="1"/>
      <w:numFmt w:val="lowerLetter"/>
      <w:lvlText w:val="%8."/>
      <w:lvlJc w:val="left"/>
      <w:pPr>
        <w:ind w:left="6006" w:hanging="360"/>
      </w:pPr>
    </w:lvl>
    <w:lvl w:ilvl="8" w:tplc="0419001B" w:tentative="1">
      <w:start w:val="1"/>
      <w:numFmt w:val="lowerRoman"/>
      <w:lvlText w:val="%9."/>
      <w:lvlJc w:val="right"/>
      <w:pPr>
        <w:ind w:left="6726" w:hanging="180"/>
      </w:pPr>
    </w:lvl>
  </w:abstractNum>
  <w:abstractNum w:abstractNumId="18" w15:restartNumberingAfterBreak="0">
    <w:nsid w:val="46B4341E"/>
    <w:multiLevelType w:val="hybridMultilevel"/>
    <w:tmpl w:val="240671B2"/>
    <w:lvl w:ilvl="0" w:tplc="D1008F8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7AE1889"/>
    <w:multiLevelType w:val="multilevel"/>
    <w:tmpl w:val="F5EABEE6"/>
    <w:lvl w:ilvl="0">
      <w:start w:val="1"/>
      <w:numFmt w:val="decimal"/>
      <w:lvlText w:val="%1."/>
      <w:lvlJc w:val="left"/>
      <w:pPr>
        <w:ind w:left="1065" w:hanging="360"/>
      </w:pPr>
      <w:rPr>
        <w:rFonts w:ascii="Times New Roman" w:eastAsia="Times New Roman" w:hAnsi="Times New Roman" w:cs="Times New Roman" w:hint="default"/>
      </w:rPr>
    </w:lvl>
    <w:lvl w:ilvl="1">
      <w:start w:val="1"/>
      <w:numFmt w:val="decimal"/>
      <w:isLgl/>
      <w:lvlText w:val="%1.%2."/>
      <w:lvlJc w:val="left"/>
      <w:pPr>
        <w:ind w:left="1360" w:hanging="792"/>
      </w:pPr>
      <w:rPr>
        <w:rFonts w:hint="default"/>
        <w:color w:val="000000" w:themeColor="text1"/>
      </w:rPr>
    </w:lvl>
    <w:lvl w:ilvl="2">
      <w:start w:val="1"/>
      <w:numFmt w:val="decimal"/>
      <w:isLgl/>
      <w:lvlText w:val="%1.%2.%3."/>
      <w:lvlJc w:val="left"/>
      <w:pPr>
        <w:ind w:left="1503" w:hanging="792"/>
      </w:pPr>
      <w:rPr>
        <w:rFonts w:hint="default"/>
        <w:color w:val="000000" w:themeColor="text1"/>
      </w:rPr>
    </w:lvl>
    <w:lvl w:ilvl="3">
      <w:start w:val="1"/>
      <w:numFmt w:val="decimal"/>
      <w:isLgl/>
      <w:lvlText w:val="%1.%2.%3.%4."/>
      <w:lvlJc w:val="left"/>
      <w:pPr>
        <w:ind w:left="1794" w:hanging="1080"/>
      </w:pPr>
      <w:rPr>
        <w:rFonts w:hint="default"/>
        <w:color w:val="000000" w:themeColor="text1"/>
      </w:rPr>
    </w:lvl>
    <w:lvl w:ilvl="4">
      <w:start w:val="1"/>
      <w:numFmt w:val="decimal"/>
      <w:isLgl/>
      <w:lvlText w:val="%1.%2.%3.%4.%5."/>
      <w:lvlJc w:val="left"/>
      <w:pPr>
        <w:ind w:left="2157" w:hanging="1440"/>
      </w:pPr>
      <w:rPr>
        <w:rFonts w:hint="default"/>
        <w:color w:val="000000" w:themeColor="text1"/>
      </w:rPr>
    </w:lvl>
    <w:lvl w:ilvl="5">
      <w:start w:val="1"/>
      <w:numFmt w:val="decimal"/>
      <w:isLgl/>
      <w:lvlText w:val="%1.%2.%3.%4.%5.%6."/>
      <w:lvlJc w:val="left"/>
      <w:pPr>
        <w:ind w:left="2160" w:hanging="1440"/>
      </w:pPr>
      <w:rPr>
        <w:rFonts w:hint="default"/>
        <w:color w:val="000000" w:themeColor="text1"/>
      </w:rPr>
    </w:lvl>
    <w:lvl w:ilvl="6">
      <w:start w:val="1"/>
      <w:numFmt w:val="decimal"/>
      <w:isLgl/>
      <w:lvlText w:val="%1.%2.%3.%4.%5.%6.%7."/>
      <w:lvlJc w:val="left"/>
      <w:pPr>
        <w:ind w:left="2523" w:hanging="1800"/>
      </w:pPr>
      <w:rPr>
        <w:rFonts w:hint="default"/>
        <w:color w:val="000000" w:themeColor="text1"/>
      </w:rPr>
    </w:lvl>
    <w:lvl w:ilvl="7">
      <w:start w:val="1"/>
      <w:numFmt w:val="decimal"/>
      <w:isLgl/>
      <w:lvlText w:val="%1.%2.%3.%4.%5.%6.%7.%8."/>
      <w:lvlJc w:val="left"/>
      <w:pPr>
        <w:ind w:left="2526" w:hanging="1800"/>
      </w:pPr>
      <w:rPr>
        <w:rFonts w:hint="default"/>
        <w:color w:val="000000" w:themeColor="text1"/>
      </w:rPr>
    </w:lvl>
    <w:lvl w:ilvl="8">
      <w:start w:val="1"/>
      <w:numFmt w:val="decimal"/>
      <w:isLgl/>
      <w:lvlText w:val="%1.%2.%3.%4.%5.%6.%7.%8.%9."/>
      <w:lvlJc w:val="left"/>
      <w:pPr>
        <w:ind w:left="2889" w:hanging="2160"/>
      </w:pPr>
      <w:rPr>
        <w:rFonts w:hint="default"/>
        <w:color w:val="000000" w:themeColor="text1"/>
      </w:rPr>
    </w:lvl>
  </w:abstractNum>
  <w:abstractNum w:abstractNumId="20" w15:restartNumberingAfterBreak="0">
    <w:nsid w:val="4BF95C72"/>
    <w:multiLevelType w:val="hybridMultilevel"/>
    <w:tmpl w:val="55423110"/>
    <w:lvl w:ilvl="0" w:tplc="DFE87D2A">
      <w:start w:val="5"/>
      <w:numFmt w:val="bullet"/>
      <w:lvlText w:val="-"/>
      <w:lvlJc w:val="left"/>
      <w:pPr>
        <w:ind w:left="1044" w:hanging="360"/>
      </w:pPr>
      <w:rPr>
        <w:rFonts w:ascii="Times New Roman" w:eastAsia="Times New Roman" w:hAnsi="Times New Roman" w:cs="Times New Roman"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21" w15:restartNumberingAfterBreak="0">
    <w:nsid w:val="4D865FEA"/>
    <w:multiLevelType w:val="multilevel"/>
    <w:tmpl w:val="E196B236"/>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4DC7220C"/>
    <w:multiLevelType w:val="hybridMultilevel"/>
    <w:tmpl w:val="25601870"/>
    <w:lvl w:ilvl="0" w:tplc="0419000F">
      <w:start w:val="1"/>
      <w:numFmt w:val="decimal"/>
      <w:lvlText w:val="%1."/>
      <w:lvlJc w:val="left"/>
      <w:pPr>
        <w:ind w:left="966" w:hanging="360"/>
      </w:pPr>
    </w:lvl>
    <w:lvl w:ilvl="1" w:tplc="04190019" w:tentative="1">
      <w:start w:val="1"/>
      <w:numFmt w:val="lowerLetter"/>
      <w:lvlText w:val="%2."/>
      <w:lvlJc w:val="left"/>
      <w:pPr>
        <w:ind w:left="2046" w:hanging="360"/>
      </w:pPr>
    </w:lvl>
    <w:lvl w:ilvl="2" w:tplc="0419001B" w:tentative="1">
      <w:start w:val="1"/>
      <w:numFmt w:val="lowerRoman"/>
      <w:lvlText w:val="%3."/>
      <w:lvlJc w:val="right"/>
      <w:pPr>
        <w:ind w:left="2766" w:hanging="180"/>
      </w:pPr>
    </w:lvl>
    <w:lvl w:ilvl="3" w:tplc="0419000F" w:tentative="1">
      <w:start w:val="1"/>
      <w:numFmt w:val="decimal"/>
      <w:lvlText w:val="%4."/>
      <w:lvlJc w:val="left"/>
      <w:pPr>
        <w:ind w:left="3486" w:hanging="360"/>
      </w:pPr>
    </w:lvl>
    <w:lvl w:ilvl="4" w:tplc="04190019" w:tentative="1">
      <w:start w:val="1"/>
      <w:numFmt w:val="lowerLetter"/>
      <w:lvlText w:val="%5."/>
      <w:lvlJc w:val="left"/>
      <w:pPr>
        <w:ind w:left="4206" w:hanging="360"/>
      </w:pPr>
    </w:lvl>
    <w:lvl w:ilvl="5" w:tplc="0419001B" w:tentative="1">
      <w:start w:val="1"/>
      <w:numFmt w:val="lowerRoman"/>
      <w:lvlText w:val="%6."/>
      <w:lvlJc w:val="right"/>
      <w:pPr>
        <w:ind w:left="4926" w:hanging="180"/>
      </w:pPr>
    </w:lvl>
    <w:lvl w:ilvl="6" w:tplc="0419000F" w:tentative="1">
      <w:start w:val="1"/>
      <w:numFmt w:val="decimal"/>
      <w:lvlText w:val="%7."/>
      <w:lvlJc w:val="left"/>
      <w:pPr>
        <w:ind w:left="5646" w:hanging="360"/>
      </w:pPr>
    </w:lvl>
    <w:lvl w:ilvl="7" w:tplc="04190019" w:tentative="1">
      <w:start w:val="1"/>
      <w:numFmt w:val="lowerLetter"/>
      <w:lvlText w:val="%8."/>
      <w:lvlJc w:val="left"/>
      <w:pPr>
        <w:ind w:left="6366" w:hanging="360"/>
      </w:pPr>
    </w:lvl>
    <w:lvl w:ilvl="8" w:tplc="0419001B" w:tentative="1">
      <w:start w:val="1"/>
      <w:numFmt w:val="lowerRoman"/>
      <w:lvlText w:val="%9."/>
      <w:lvlJc w:val="right"/>
      <w:pPr>
        <w:ind w:left="7086" w:hanging="180"/>
      </w:pPr>
    </w:lvl>
  </w:abstractNum>
  <w:abstractNum w:abstractNumId="23" w15:restartNumberingAfterBreak="0">
    <w:nsid w:val="548943C3"/>
    <w:multiLevelType w:val="hybridMultilevel"/>
    <w:tmpl w:val="C1545048"/>
    <w:lvl w:ilvl="0" w:tplc="118C83A4">
      <w:start w:val="1"/>
      <w:numFmt w:val="decimal"/>
      <w:lvlText w:val="%1."/>
      <w:lvlJc w:val="left"/>
      <w:pPr>
        <w:ind w:left="1353"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5987E73"/>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4966EA"/>
    <w:multiLevelType w:val="hybridMultilevel"/>
    <w:tmpl w:val="D752EDB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CB1D2A"/>
    <w:multiLevelType w:val="hybridMultilevel"/>
    <w:tmpl w:val="DD6CFCB8"/>
    <w:lvl w:ilvl="0" w:tplc="C58045C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0B49BD"/>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9D04F85"/>
    <w:multiLevelType w:val="hybridMultilevel"/>
    <w:tmpl w:val="C0065DDC"/>
    <w:lvl w:ilvl="0" w:tplc="34F05364">
      <w:start w:val="1"/>
      <w:numFmt w:val="decimal"/>
      <w:lvlText w:val="%1)"/>
      <w:lvlJc w:val="left"/>
      <w:pPr>
        <w:ind w:left="360" w:hanging="360"/>
      </w:pPr>
      <w:rPr>
        <w:color w:val="212121"/>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D304B18"/>
    <w:multiLevelType w:val="hybridMultilevel"/>
    <w:tmpl w:val="E93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131AE1"/>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699395F"/>
    <w:multiLevelType w:val="hybridMultilevel"/>
    <w:tmpl w:val="14D6D380"/>
    <w:lvl w:ilvl="0" w:tplc="1758EE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7100E87"/>
    <w:multiLevelType w:val="hybridMultilevel"/>
    <w:tmpl w:val="0456C7D0"/>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FE3C0D"/>
    <w:multiLevelType w:val="hybridMultilevel"/>
    <w:tmpl w:val="A9526184"/>
    <w:lvl w:ilvl="0" w:tplc="62CEFA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0124463"/>
    <w:multiLevelType w:val="hybridMultilevel"/>
    <w:tmpl w:val="DD546EE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B7509EE"/>
    <w:multiLevelType w:val="hybridMultilevel"/>
    <w:tmpl w:val="AF7C9382"/>
    <w:lvl w:ilvl="0" w:tplc="7142658C">
      <w:start w:val="1"/>
      <w:numFmt w:val="decimal"/>
      <w:lvlText w:val="%1."/>
      <w:lvlJc w:val="left"/>
      <w:pPr>
        <w:ind w:left="360"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C9D740E"/>
    <w:multiLevelType w:val="hybridMultilevel"/>
    <w:tmpl w:val="15C46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641BB"/>
    <w:multiLevelType w:val="hybridMultilevel"/>
    <w:tmpl w:val="FF2CE8F2"/>
    <w:lvl w:ilvl="0" w:tplc="D1008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3"/>
  </w:num>
  <w:num w:numId="5">
    <w:abstractNumId w:val="36"/>
  </w:num>
  <w:num w:numId="6">
    <w:abstractNumId w:val="24"/>
  </w:num>
  <w:num w:numId="7">
    <w:abstractNumId w:val="1"/>
  </w:num>
  <w:num w:numId="8">
    <w:abstractNumId w:val="22"/>
  </w:num>
  <w:num w:numId="9">
    <w:abstractNumId w:val="16"/>
  </w:num>
  <w:num w:numId="10">
    <w:abstractNumId w:val="25"/>
  </w:num>
  <w:num w:numId="11">
    <w:abstractNumId w:val="37"/>
  </w:num>
  <w:num w:numId="12">
    <w:abstractNumId w:val="2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0"/>
  </w:num>
  <w:num w:numId="17">
    <w:abstractNumId w:val="34"/>
  </w:num>
  <w:num w:numId="18">
    <w:abstractNumId w:val="30"/>
  </w:num>
  <w:num w:numId="19">
    <w:abstractNumId w:val="27"/>
  </w:num>
  <w:num w:numId="20">
    <w:abstractNumId w:val="4"/>
  </w:num>
  <w:num w:numId="21">
    <w:abstractNumId w:val="18"/>
  </w:num>
  <w:num w:numId="22">
    <w:abstractNumId w:val="10"/>
  </w:num>
  <w:num w:numId="23">
    <w:abstractNumId w:val="32"/>
  </w:num>
  <w:num w:numId="24">
    <w:abstractNumId w:val="35"/>
  </w:num>
  <w:num w:numId="25">
    <w:abstractNumId w:val="15"/>
  </w:num>
  <w:num w:numId="26">
    <w:abstractNumId w:val="8"/>
  </w:num>
  <w:num w:numId="27">
    <w:abstractNumId w:val="33"/>
  </w:num>
  <w:num w:numId="28">
    <w:abstractNumId w:val="11"/>
  </w:num>
  <w:num w:numId="29">
    <w:abstractNumId w:val="17"/>
  </w:num>
  <w:num w:numId="30">
    <w:abstractNumId w:val="20"/>
  </w:num>
  <w:num w:numId="31">
    <w:abstractNumId w:val="12"/>
  </w:num>
  <w:num w:numId="32">
    <w:abstractNumId w:val="23"/>
  </w:num>
  <w:num w:numId="33">
    <w:abstractNumId w:val="6"/>
  </w:num>
  <w:num w:numId="34">
    <w:abstractNumId w:val="3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9E"/>
    <w:rsid w:val="00002ECD"/>
    <w:rsid w:val="000127B3"/>
    <w:rsid w:val="000127F9"/>
    <w:rsid w:val="000131E7"/>
    <w:rsid w:val="000160D8"/>
    <w:rsid w:val="00021374"/>
    <w:rsid w:val="00023E59"/>
    <w:rsid w:val="00024121"/>
    <w:rsid w:val="0002770E"/>
    <w:rsid w:val="000338AB"/>
    <w:rsid w:val="000457CF"/>
    <w:rsid w:val="00052FEF"/>
    <w:rsid w:val="00053468"/>
    <w:rsid w:val="000578BF"/>
    <w:rsid w:val="0006374A"/>
    <w:rsid w:val="00067578"/>
    <w:rsid w:val="00075C07"/>
    <w:rsid w:val="00085413"/>
    <w:rsid w:val="0009031C"/>
    <w:rsid w:val="00091BB2"/>
    <w:rsid w:val="000922BF"/>
    <w:rsid w:val="0009570A"/>
    <w:rsid w:val="00095728"/>
    <w:rsid w:val="00096C63"/>
    <w:rsid w:val="000A544E"/>
    <w:rsid w:val="000B2530"/>
    <w:rsid w:val="000B7528"/>
    <w:rsid w:val="000C0191"/>
    <w:rsid w:val="000C1B7D"/>
    <w:rsid w:val="000C2449"/>
    <w:rsid w:val="000C34E7"/>
    <w:rsid w:val="000C3D45"/>
    <w:rsid w:val="000C4C9D"/>
    <w:rsid w:val="000C5096"/>
    <w:rsid w:val="000D1175"/>
    <w:rsid w:val="000D2F1A"/>
    <w:rsid w:val="000D349B"/>
    <w:rsid w:val="000E1E75"/>
    <w:rsid w:val="000F385B"/>
    <w:rsid w:val="000F713F"/>
    <w:rsid w:val="001006A3"/>
    <w:rsid w:val="00103622"/>
    <w:rsid w:val="0011371F"/>
    <w:rsid w:val="00116531"/>
    <w:rsid w:val="001218C8"/>
    <w:rsid w:val="0012409E"/>
    <w:rsid w:val="00125F63"/>
    <w:rsid w:val="0013299C"/>
    <w:rsid w:val="001353A8"/>
    <w:rsid w:val="001423D4"/>
    <w:rsid w:val="00143C0F"/>
    <w:rsid w:val="00144A86"/>
    <w:rsid w:val="00146CEC"/>
    <w:rsid w:val="00151CE2"/>
    <w:rsid w:val="00155C44"/>
    <w:rsid w:val="001603CC"/>
    <w:rsid w:val="0016040A"/>
    <w:rsid w:val="001637E7"/>
    <w:rsid w:val="00164C2D"/>
    <w:rsid w:val="00164F4C"/>
    <w:rsid w:val="001756F6"/>
    <w:rsid w:val="00176EA3"/>
    <w:rsid w:val="00183346"/>
    <w:rsid w:val="001906EF"/>
    <w:rsid w:val="00192E6C"/>
    <w:rsid w:val="001941E2"/>
    <w:rsid w:val="001974C2"/>
    <w:rsid w:val="001B040D"/>
    <w:rsid w:val="001B18C1"/>
    <w:rsid w:val="001B63CB"/>
    <w:rsid w:val="001C102C"/>
    <w:rsid w:val="001C1737"/>
    <w:rsid w:val="001C2A09"/>
    <w:rsid w:val="001C4A5A"/>
    <w:rsid w:val="001D0298"/>
    <w:rsid w:val="001D505F"/>
    <w:rsid w:val="001D5D68"/>
    <w:rsid w:val="001E0631"/>
    <w:rsid w:val="001E4B6A"/>
    <w:rsid w:val="001F552C"/>
    <w:rsid w:val="001F6010"/>
    <w:rsid w:val="001F662C"/>
    <w:rsid w:val="001F7337"/>
    <w:rsid w:val="00200321"/>
    <w:rsid w:val="002008D5"/>
    <w:rsid w:val="002035A9"/>
    <w:rsid w:val="0020601E"/>
    <w:rsid w:val="00206342"/>
    <w:rsid w:val="00206653"/>
    <w:rsid w:val="00224931"/>
    <w:rsid w:val="00225BE5"/>
    <w:rsid w:val="00235271"/>
    <w:rsid w:val="002431F8"/>
    <w:rsid w:val="0024335C"/>
    <w:rsid w:val="0024707C"/>
    <w:rsid w:val="002505CB"/>
    <w:rsid w:val="00251421"/>
    <w:rsid w:val="002540CA"/>
    <w:rsid w:val="002550D2"/>
    <w:rsid w:val="00262EFD"/>
    <w:rsid w:val="00263E2C"/>
    <w:rsid w:val="002657E7"/>
    <w:rsid w:val="002736A1"/>
    <w:rsid w:val="002804DB"/>
    <w:rsid w:val="00281C9C"/>
    <w:rsid w:val="00285A7C"/>
    <w:rsid w:val="0029024D"/>
    <w:rsid w:val="00293428"/>
    <w:rsid w:val="00293B88"/>
    <w:rsid w:val="00297DD6"/>
    <w:rsid w:val="002B1C8F"/>
    <w:rsid w:val="002B28F2"/>
    <w:rsid w:val="002B2E51"/>
    <w:rsid w:val="002B34F6"/>
    <w:rsid w:val="002B5926"/>
    <w:rsid w:val="002C2DE9"/>
    <w:rsid w:val="002C6962"/>
    <w:rsid w:val="002C7220"/>
    <w:rsid w:val="002C7396"/>
    <w:rsid w:val="002D1242"/>
    <w:rsid w:val="002D44EA"/>
    <w:rsid w:val="002D4F66"/>
    <w:rsid w:val="002F095C"/>
    <w:rsid w:val="003061A3"/>
    <w:rsid w:val="00306F1E"/>
    <w:rsid w:val="0031167C"/>
    <w:rsid w:val="003158D5"/>
    <w:rsid w:val="00315FA3"/>
    <w:rsid w:val="003163A4"/>
    <w:rsid w:val="003215A1"/>
    <w:rsid w:val="00322153"/>
    <w:rsid w:val="003234E7"/>
    <w:rsid w:val="00323D61"/>
    <w:rsid w:val="00323FEE"/>
    <w:rsid w:val="003241D4"/>
    <w:rsid w:val="00340E68"/>
    <w:rsid w:val="00344728"/>
    <w:rsid w:val="00346CEE"/>
    <w:rsid w:val="00354C93"/>
    <w:rsid w:val="00361051"/>
    <w:rsid w:val="0036600D"/>
    <w:rsid w:val="003664BE"/>
    <w:rsid w:val="00367E0A"/>
    <w:rsid w:val="00371BD7"/>
    <w:rsid w:val="003723A0"/>
    <w:rsid w:val="003730DE"/>
    <w:rsid w:val="003915D2"/>
    <w:rsid w:val="00397184"/>
    <w:rsid w:val="003972B7"/>
    <w:rsid w:val="003974E4"/>
    <w:rsid w:val="003A5281"/>
    <w:rsid w:val="003A7270"/>
    <w:rsid w:val="003C044C"/>
    <w:rsid w:val="003C2C96"/>
    <w:rsid w:val="003C3ED1"/>
    <w:rsid w:val="003C6D6D"/>
    <w:rsid w:val="003D1069"/>
    <w:rsid w:val="003D24ED"/>
    <w:rsid w:val="003D7C1C"/>
    <w:rsid w:val="003F04CA"/>
    <w:rsid w:val="003F09DD"/>
    <w:rsid w:val="003F3244"/>
    <w:rsid w:val="0040140E"/>
    <w:rsid w:val="00402E2A"/>
    <w:rsid w:val="004036CD"/>
    <w:rsid w:val="00405ADF"/>
    <w:rsid w:val="00407E4B"/>
    <w:rsid w:val="004129A5"/>
    <w:rsid w:val="0041574F"/>
    <w:rsid w:val="00415776"/>
    <w:rsid w:val="00417BCA"/>
    <w:rsid w:val="00417F30"/>
    <w:rsid w:val="0042083A"/>
    <w:rsid w:val="0042299A"/>
    <w:rsid w:val="004259D1"/>
    <w:rsid w:val="00430124"/>
    <w:rsid w:val="004311BA"/>
    <w:rsid w:val="00443A04"/>
    <w:rsid w:val="00444303"/>
    <w:rsid w:val="00446FF5"/>
    <w:rsid w:val="00451ECA"/>
    <w:rsid w:val="00455707"/>
    <w:rsid w:val="00462401"/>
    <w:rsid w:val="00480EDE"/>
    <w:rsid w:val="00483A19"/>
    <w:rsid w:val="00484AEA"/>
    <w:rsid w:val="00486BB8"/>
    <w:rsid w:val="00493B95"/>
    <w:rsid w:val="004A187B"/>
    <w:rsid w:val="004A33D0"/>
    <w:rsid w:val="004A7608"/>
    <w:rsid w:val="004B6FDB"/>
    <w:rsid w:val="004B7A82"/>
    <w:rsid w:val="004C2BC3"/>
    <w:rsid w:val="004D2D05"/>
    <w:rsid w:val="004D3118"/>
    <w:rsid w:val="004D46FA"/>
    <w:rsid w:val="004D71B9"/>
    <w:rsid w:val="004E3CE7"/>
    <w:rsid w:val="004F03A9"/>
    <w:rsid w:val="005010C4"/>
    <w:rsid w:val="00502A08"/>
    <w:rsid w:val="005111E7"/>
    <w:rsid w:val="00512947"/>
    <w:rsid w:val="00514B76"/>
    <w:rsid w:val="00515581"/>
    <w:rsid w:val="00516DD1"/>
    <w:rsid w:val="005174B6"/>
    <w:rsid w:val="00522115"/>
    <w:rsid w:val="0052535E"/>
    <w:rsid w:val="00533422"/>
    <w:rsid w:val="00544D04"/>
    <w:rsid w:val="0054653D"/>
    <w:rsid w:val="00554774"/>
    <w:rsid w:val="00560104"/>
    <w:rsid w:val="00563B7E"/>
    <w:rsid w:val="00564E5A"/>
    <w:rsid w:val="00567B9B"/>
    <w:rsid w:val="00570B17"/>
    <w:rsid w:val="00572C40"/>
    <w:rsid w:val="0057525B"/>
    <w:rsid w:val="0057590A"/>
    <w:rsid w:val="00584D13"/>
    <w:rsid w:val="00586E87"/>
    <w:rsid w:val="0059203E"/>
    <w:rsid w:val="005A5428"/>
    <w:rsid w:val="005A54DC"/>
    <w:rsid w:val="005B1477"/>
    <w:rsid w:val="005B3DF6"/>
    <w:rsid w:val="005B40C9"/>
    <w:rsid w:val="005B5EC1"/>
    <w:rsid w:val="005C2188"/>
    <w:rsid w:val="005C3129"/>
    <w:rsid w:val="005C430F"/>
    <w:rsid w:val="005C7A89"/>
    <w:rsid w:val="005F0497"/>
    <w:rsid w:val="005F0DC2"/>
    <w:rsid w:val="005F11BF"/>
    <w:rsid w:val="005F5256"/>
    <w:rsid w:val="005F636A"/>
    <w:rsid w:val="00602D32"/>
    <w:rsid w:val="0061148C"/>
    <w:rsid w:val="00613B68"/>
    <w:rsid w:val="006146E5"/>
    <w:rsid w:val="006152E5"/>
    <w:rsid w:val="006211DD"/>
    <w:rsid w:val="00622246"/>
    <w:rsid w:val="00623643"/>
    <w:rsid w:val="006319FD"/>
    <w:rsid w:val="00634828"/>
    <w:rsid w:val="0063777A"/>
    <w:rsid w:val="00645448"/>
    <w:rsid w:val="0065494D"/>
    <w:rsid w:val="00655632"/>
    <w:rsid w:val="00666246"/>
    <w:rsid w:val="00667DA0"/>
    <w:rsid w:val="00670801"/>
    <w:rsid w:val="0067169F"/>
    <w:rsid w:val="00672565"/>
    <w:rsid w:val="00686077"/>
    <w:rsid w:val="00692439"/>
    <w:rsid w:val="006A0009"/>
    <w:rsid w:val="006A0FEC"/>
    <w:rsid w:val="006A1503"/>
    <w:rsid w:val="006A4DCC"/>
    <w:rsid w:val="006A5888"/>
    <w:rsid w:val="006B1B1F"/>
    <w:rsid w:val="006B4EE7"/>
    <w:rsid w:val="006C3564"/>
    <w:rsid w:val="006C5822"/>
    <w:rsid w:val="006C5975"/>
    <w:rsid w:val="006C7D91"/>
    <w:rsid w:val="006D2C58"/>
    <w:rsid w:val="006D7036"/>
    <w:rsid w:val="006D7B0C"/>
    <w:rsid w:val="006E13E8"/>
    <w:rsid w:val="006E5B44"/>
    <w:rsid w:val="006F1CD5"/>
    <w:rsid w:val="006F2647"/>
    <w:rsid w:val="006F32BB"/>
    <w:rsid w:val="006F702C"/>
    <w:rsid w:val="00707EAB"/>
    <w:rsid w:val="007131DF"/>
    <w:rsid w:val="0073162D"/>
    <w:rsid w:val="0073593A"/>
    <w:rsid w:val="0074014B"/>
    <w:rsid w:val="00743489"/>
    <w:rsid w:val="00756BB9"/>
    <w:rsid w:val="0076151D"/>
    <w:rsid w:val="00764660"/>
    <w:rsid w:val="00771803"/>
    <w:rsid w:val="0077235F"/>
    <w:rsid w:val="00773386"/>
    <w:rsid w:val="00780A98"/>
    <w:rsid w:val="0078176A"/>
    <w:rsid w:val="0078514C"/>
    <w:rsid w:val="0078575E"/>
    <w:rsid w:val="00785E82"/>
    <w:rsid w:val="007874F1"/>
    <w:rsid w:val="00790B80"/>
    <w:rsid w:val="007B327E"/>
    <w:rsid w:val="007C2E18"/>
    <w:rsid w:val="007C4D77"/>
    <w:rsid w:val="007C7532"/>
    <w:rsid w:val="007C781B"/>
    <w:rsid w:val="007E161D"/>
    <w:rsid w:val="007E24E0"/>
    <w:rsid w:val="007E4AE6"/>
    <w:rsid w:val="007F0B57"/>
    <w:rsid w:val="007F1AFA"/>
    <w:rsid w:val="007F4249"/>
    <w:rsid w:val="007F54F5"/>
    <w:rsid w:val="007F55CC"/>
    <w:rsid w:val="007F7BC7"/>
    <w:rsid w:val="0080213E"/>
    <w:rsid w:val="00805409"/>
    <w:rsid w:val="0081129C"/>
    <w:rsid w:val="00815999"/>
    <w:rsid w:val="008215AB"/>
    <w:rsid w:val="00821CCC"/>
    <w:rsid w:val="008275D2"/>
    <w:rsid w:val="00834617"/>
    <w:rsid w:val="00836A1F"/>
    <w:rsid w:val="00837FD3"/>
    <w:rsid w:val="0085083D"/>
    <w:rsid w:val="00854EAB"/>
    <w:rsid w:val="00860C84"/>
    <w:rsid w:val="008651FC"/>
    <w:rsid w:val="00867712"/>
    <w:rsid w:val="008700F5"/>
    <w:rsid w:val="00875487"/>
    <w:rsid w:val="0087790D"/>
    <w:rsid w:val="0088148B"/>
    <w:rsid w:val="00882768"/>
    <w:rsid w:val="00890B07"/>
    <w:rsid w:val="008942BC"/>
    <w:rsid w:val="00896DB6"/>
    <w:rsid w:val="008A2F77"/>
    <w:rsid w:val="008A3B26"/>
    <w:rsid w:val="008A4B3C"/>
    <w:rsid w:val="008B0DBB"/>
    <w:rsid w:val="008B1AF7"/>
    <w:rsid w:val="008C2B1A"/>
    <w:rsid w:val="008C3828"/>
    <w:rsid w:val="008C3D4E"/>
    <w:rsid w:val="008C6B13"/>
    <w:rsid w:val="008C7385"/>
    <w:rsid w:val="008D5303"/>
    <w:rsid w:val="008E2913"/>
    <w:rsid w:val="008E58A5"/>
    <w:rsid w:val="008E7813"/>
    <w:rsid w:val="009025BA"/>
    <w:rsid w:val="00927700"/>
    <w:rsid w:val="00933F96"/>
    <w:rsid w:val="00935C4F"/>
    <w:rsid w:val="0094057B"/>
    <w:rsid w:val="00941984"/>
    <w:rsid w:val="00941F8A"/>
    <w:rsid w:val="00947D79"/>
    <w:rsid w:val="009520B0"/>
    <w:rsid w:val="00953E81"/>
    <w:rsid w:val="009661B1"/>
    <w:rsid w:val="0097365B"/>
    <w:rsid w:val="00986391"/>
    <w:rsid w:val="00991854"/>
    <w:rsid w:val="009A265B"/>
    <w:rsid w:val="009A3117"/>
    <w:rsid w:val="009A3E9D"/>
    <w:rsid w:val="009A4571"/>
    <w:rsid w:val="009B03FC"/>
    <w:rsid w:val="009B0CEA"/>
    <w:rsid w:val="009B1B17"/>
    <w:rsid w:val="009B22A7"/>
    <w:rsid w:val="009B3D3A"/>
    <w:rsid w:val="009B72A6"/>
    <w:rsid w:val="009C1FA1"/>
    <w:rsid w:val="009C3B34"/>
    <w:rsid w:val="009C4086"/>
    <w:rsid w:val="009D177F"/>
    <w:rsid w:val="009D3889"/>
    <w:rsid w:val="009E51D9"/>
    <w:rsid w:val="009F26EA"/>
    <w:rsid w:val="009F554E"/>
    <w:rsid w:val="009F5B47"/>
    <w:rsid w:val="009F7F42"/>
    <w:rsid w:val="00A01147"/>
    <w:rsid w:val="00A05F23"/>
    <w:rsid w:val="00A07949"/>
    <w:rsid w:val="00A10A86"/>
    <w:rsid w:val="00A116A7"/>
    <w:rsid w:val="00A16D93"/>
    <w:rsid w:val="00A227A2"/>
    <w:rsid w:val="00A27E68"/>
    <w:rsid w:val="00A338A7"/>
    <w:rsid w:val="00A36344"/>
    <w:rsid w:val="00A45B25"/>
    <w:rsid w:val="00A51B60"/>
    <w:rsid w:val="00A63086"/>
    <w:rsid w:val="00A65CB1"/>
    <w:rsid w:val="00A661B7"/>
    <w:rsid w:val="00A66822"/>
    <w:rsid w:val="00A70829"/>
    <w:rsid w:val="00A711AB"/>
    <w:rsid w:val="00A717E3"/>
    <w:rsid w:val="00A731DD"/>
    <w:rsid w:val="00A734A4"/>
    <w:rsid w:val="00A77EF4"/>
    <w:rsid w:val="00A83088"/>
    <w:rsid w:val="00A83777"/>
    <w:rsid w:val="00A85CD4"/>
    <w:rsid w:val="00A87B52"/>
    <w:rsid w:val="00AA380A"/>
    <w:rsid w:val="00AA6FA3"/>
    <w:rsid w:val="00AB45F6"/>
    <w:rsid w:val="00AB7596"/>
    <w:rsid w:val="00AC5CD7"/>
    <w:rsid w:val="00AC6236"/>
    <w:rsid w:val="00AD3982"/>
    <w:rsid w:val="00AD4188"/>
    <w:rsid w:val="00AD63CE"/>
    <w:rsid w:val="00AD7DDE"/>
    <w:rsid w:val="00AE20F8"/>
    <w:rsid w:val="00AE385B"/>
    <w:rsid w:val="00AE4141"/>
    <w:rsid w:val="00AE6A5C"/>
    <w:rsid w:val="00AF36F8"/>
    <w:rsid w:val="00AF41B6"/>
    <w:rsid w:val="00AF5DBD"/>
    <w:rsid w:val="00AF6D64"/>
    <w:rsid w:val="00AF6F81"/>
    <w:rsid w:val="00B03759"/>
    <w:rsid w:val="00B05119"/>
    <w:rsid w:val="00B07464"/>
    <w:rsid w:val="00B116A3"/>
    <w:rsid w:val="00B11DBF"/>
    <w:rsid w:val="00B12A30"/>
    <w:rsid w:val="00B134F9"/>
    <w:rsid w:val="00B13E2F"/>
    <w:rsid w:val="00B14B5A"/>
    <w:rsid w:val="00B154E0"/>
    <w:rsid w:val="00B16322"/>
    <w:rsid w:val="00B20EC9"/>
    <w:rsid w:val="00B3231F"/>
    <w:rsid w:val="00B32A7D"/>
    <w:rsid w:val="00B352C4"/>
    <w:rsid w:val="00B40307"/>
    <w:rsid w:val="00B46209"/>
    <w:rsid w:val="00B53771"/>
    <w:rsid w:val="00B5495A"/>
    <w:rsid w:val="00B54BFE"/>
    <w:rsid w:val="00B611E3"/>
    <w:rsid w:val="00B61FB0"/>
    <w:rsid w:val="00B66911"/>
    <w:rsid w:val="00B86DBD"/>
    <w:rsid w:val="00B86E53"/>
    <w:rsid w:val="00B93C3A"/>
    <w:rsid w:val="00BA56D7"/>
    <w:rsid w:val="00BA5B2B"/>
    <w:rsid w:val="00BA6D27"/>
    <w:rsid w:val="00BB1EE7"/>
    <w:rsid w:val="00BB7468"/>
    <w:rsid w:val="00BC12AA"/>
    <w:rsid w:val="00BC323D"/>
    <w:rsid w:val="00BC5A52"/>
    <w:rsid w:val="00BD0B92"/>
    <w:rsid w:val="00BE38CF"/>
    <w:rsid w:val="00BF0C8C"/>
    <w:rsid w:val="00BF198A"/>
    <w:rsid w:val="00BF33B2"/>
    <w:rsid w:val="00BF4035"/>
    <w:rsid w:val="00BF450C"/>
    <w:rsid w:val="00C00466"/>
    <w:rsid w:val="00C07342"/>
    <w:rsid w:val="00C202DB"/>
    <w:rsid w:val="00C22B85"/>
    <w:rsid w:val="00C255F8"/>
    <w:rsid w:val="00C35D75"/>
    <w:rsid w:val="00C5050E"/>
    <w:rsid w:val="00C60523"/>
    <w:rsid w:val="00C6180F"/>
    <w:rsid w:val="00C61959"/>
    <w:rsid w:val="00C658FF"/>
    <w:rsid w:val="00C67C58"/>
    <w:rsid w:val="00C70B26"/>
    <w:rsid w:val="00C72BB9"/>
    <w:rsid w:val="00C754D1"/>
    <w:rsid w:val="00C80403"/>
    <w:rsid w:val="00C80D8E"/>
    <w:rsid w:val="00C900C8"/>
    <w:rsid w:val="00C93D10"/>
    <w:rsid w:val="00C96340"/>
    <w:rsid w:val="00CA2E63"/>
    <w:rsid w:val="00CB34A7"/>
    <w:rsid w:val="00CB5613"/>
    <w:rsid w:val="00CC143A"/>
    <w:rsid w:val="00CE5CED"/>
    <w:rsid w:val="00CE7240"/>
    <w:rsid w:val="00CF369B"/>
    <w:rsid w:val="00CF4D38"/>
    <w:rsid w:val="00CF59E4"/>
    <w:rsid w:val="00D05B29"/>
    <w:rsid w:val="00D126C5"/>
    <w:rsid w:val="00D135DD"/>
    <w:rsid w:val="00D16F68"/>
    <w:rsid w:val="00D24D71"/>
    <w:rsid w:val="00D35EEE"/>
    <w:rsid w:val="00D42050"/>
    <w:rsid w:val="00D4536B"/>
    <w:rsid w:val="00D45B9C"/>
    <w:rsid w:val="00D50B32"/>
    <w:rsid w:val="00D52E0B"/>
    <w:rsid w:val="00D55ED5"/>
    <w:rsid w:val="00D56BA6"/>
    <w:rsid w:val="00D60DA3"/>
    <w:rsid w:val="00D66AD7"/>
    <w:rsid w:val="00D67C33"/>
    <w:rsid w:val="00D71C4F"/>
    <w:rsid w:val="00D872E6"/>
    <w:rsid w:val="00D921EB"/>
    <w:rsid w:val="00D97A17"/>
    <w:rsid w:val="00DA0B85"/>
    <w:rsid w:val="00DA0CD1"/>
    <w:rsid w:val="00DA1283"/>
    <w:rsid w:val="00DA32C8"/>
    <w:rsid w:val="00DA7563"/>
    <w:rsid w:val="00DB00BA"/>
    <w:rsid w:val="00DB33B0"/>
    <w:rsid w:val="00DB3FF2"/>
    <w:rsid w:val="00DB6C34"/>
    <w:rsid w:val="00DB77E7"/>
    <w:rsid w:val="00DC0C10"/>
    <w:rsid w:val="00DC366A"/>
    <w:rsid w:val="00DC4291"/>
    <w:rsid w:val="00DC5D19"/>
    <w:rsid w:val="00DD37FD"/>
    <w:rsid w:val="00DD3D3A"/>
    <w:rsid w:val="00DE1410"/>
    <w:rsid w:val="00DE1772"/>
    <w:rsid w:val="00DE4750"/>
    <w:rsid w:val="00DE7E17"/>
    <w:rsid w:val="00DF2914"/>
    <w:rsid w:val="00E06ACB"/>
    <w:rsid w:val="00E12C16"/>
    <w:rsid w:val="00E17047"/>
    <w:rsid w:val="00E47297"/>
    <w:rsid w:val="00E47BD7"/>
    <w:rsid w:val="00E5528A"/>
    <w:rsid w:val="00E56C54"/>
    <w:rsid w:val="00E666A3"/>
    <w:rsid w:val="00E67D0F"/>
    <w:rsid w:val="00E769E0"/>
    <w:rsid w:val="00E76B60"/>
    <w:rsid w:val="00E776D5"/>
    <w:rsid w:val="00E840EC"/>
    <w:rsid w:val="00E84FF9"/>
    <w:rsid w:val="00E96502"/>
    <w:rsid w:val="00EA08D5"/>
    <w:rsid w:val="00EA7B73"/>
    <w:rsid w:val="00EA7ED5"/>
    <w:rsid w:val="00EB0D5A"/>
    <w:rsid w:val="00EB49A3"/>
    <w:rsid w:val="00EB6417"/>
    <w:rsid w:val="00ED025D"/>
    <w:rsid w:val="00EE2EDB"/>
    <w:rsid w:val="00EE37DE"/>
    <w:rsid w:val="00EE4419"/>
    <w:rsid w:val="00EF2CDE"/>
    <w:rsid w:val="00F046E3"/>
    <w:rsid w:val="00F05B77"/>
    <w:rsid w:val="00F13671"/>
    <w:rsid w:val="00F14F28"/>
    <w:rsid w:val="00F25FE1"/>
    <w:rsid w:val="00F3207E"/>
    <w:rsid w:val="00F3249D"/>
    <w:rsid w:val="00F3385B"/>
    <w:rsid w:val="00F4694B"/>
    <w:rsid w:val="00F46A64"/>
    <w:rsid w:val="00F61953"/>
    <w:rsid w:val="00F637DA"/>
    <w:rsid w:val="00F657B7"/>
    <w:rsid w:val="00F65AFA"/>
    <w:rsid w:val="00F70E91"/>
    <w:rsid w:val="00F80B84"/>
    <w:rsid w:val="00F93A26"/>
    <w:rsid w:val="00F952E3"/>
    <w:rsid w:val="00FA124E"/>
    <w:rsid w:val="00FB3A91"/>
    <w:rsid w:val="00FB4DD4"/>
    <w:rsid w:val="00FB5D43"/>
    <w:rsid w:val="00FB792F"/>
    <w:rsid w:val="00FC27CC"/>
    <w:rsid w:val="00FC7D24"/>
    <w:rsid w:val="00FE244B"/>
    <w:rsid w:val="00FE6A30"/>
    <w:rsid w:val="00FF4C5A"/>
    <w:rsid w:val="00FF5213"/>
    <w:rsid w:val="00FF60EA"/>
    <w:rsid w:val="00F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D9D"/>
  <w15:chartTrackingRefBased/>
  <w15:docId w15:val="{EB7B7451-42E6-4921-AF14-BF3EF878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09E"/>
    <w:pPr>
      <w:spacing w:after="200" w:line="276" w:lineRule="auto"/>
    </w:pPr>
    <w:rPr>
      <w:sz w:val="22"/>
      <w:szCs w:val="22"/>
    </w:rPr>
  </w:style>
  <w:style w:type="paragraph" w:styleId="1">
    <w:name w:val="heading 1"/>
    <w:basedOn w:val="a"/>
    <w:next w:val="a"/>
    <w:link w:val="10"/>
    <w:uiPriority w:val="9"/>
    <w:qFormat/>
    <w:rsid w:val="002C2DE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9A45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667DA0"/>
    <w:pPr>
      <w:keepNext/>
      <w:spacing w:after="0" w:line="240" w:lineRule="auto"/>
      <w:jc w:val="center"/>
      <w:outlineLvl w:val="2"/>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12409E"/>
    <w:pPr>
      <w:widowControl w:val="0"/>
      <w:autoSpaceDE w:val="0"/>
      <w:autoSpaceDN w:val="0"/>
      <w:adjustRightInd w:val="0"/>
    </w:pPr>
    <w:rPr>
      <w:rFonts w:ascii="Arial" w:hAnsi="Arial" w:cs="Arial"/>
    </w:rPr>
  </w:style>
  <w:style w:type="paragraph" w:customStyle="1" w:styleId="11">
    <w:name w:val="Без интервала1"/>
    <w:rsid w:val="0012409E"/>
    <w:rPr>
      <w:rFonts w:eastAsia="Times New Roman"/>
      <w:sz w:val="22"/>
      <w:szCs w:val="22"/>
      <w:lang w:eastAsia="en-US"/>
    </w:rPr>
  </w:style>
  <w:style w:type="paragraph" w:styleId="a3">
    <w:name w:val="Balloon Text"/>
    <w:basedOn w:val="a"/>
    <w:link w:val="a4"/>
    <w:uiPriority w:val="99"/>
    <w:semiHidden/>
    <w:unhideWhenUsed/>
    <w:rsid w:val="00124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09E"/>
    <w:rPr>
      <w:rFonts w:ascii="Tahoma" w:eastAsia="Calibri" w:hAnsi="Tahoma" w:cs="Tahoma"/>
      <w:sz w:val="16"/>
      <w:szCs w:val="16"/>
      <w:lang w:eastAsia="ru-RU"/>
    </w:rPr>
  </w:style>
  <w:style w:type="character" w:customStyle="1" w:styleId="30">
    <w:name w:val="Заголовок 3 Знак"/>
    <w:basedOn w:val="a0"/>
    <w:link w:val="3"/>
    <w:rsid w:val="00667DA0"/>
    <w:rPr>
      <w:rFonts w:ascii="Times New Roman" w:eastAsia="Times New Roman" w:hAnsi="Times New Roman" w:cs="Times New Roman"/>
      <w:sz w:val="28"/>
      <w:szCs w:val="20"/>
    </w:rPr>
  </w:style>
  <w:style w:type="paragraph" w:customStyle="1" w:styleId="formattext">
    <w:name w:val="formattext"/>
    <w:basedOn w:val="a"/>
    <w:rsid w:val="007F1AFA"/>
    <w:pPr>
      <w:spacing w:before="100" w:beforeAutospacing="1" w:after="100" w:afterAutospacing="1" w:line="240" w:lineRule="auto"/>
    </w:pPr>
    <w:rPr>
      <w:rFonts w:ascii="Times New Roman" w:eastAsia="Times New Roman" w:hAnsi="Times New Roman"/>
      <w:sz w:val="24"/>
      <w:szCs w:val="24"/>
    </w:rPr>
  </w:style>
  <w:style w:type="paragraph" w:styleId="a5">
    <w:name w:val="List Paragraph"/>
    <w:basedOn w:val="a"/>
    <w:uiPriority w:val="99"/>
    <w:qFormat/>
    <w:rsid w:val="007F1AFA"/>
    <w:pPr>
      <w:ind w:left="720"/>
      <w:contextualSpacing/>
    </w:pPr>
  </w:style>
  <w:style w:type="paragraph" w:styleId="a6">
    <w:name w:val="Body Text Indent"/>
    <w:basedOn w:val="a"/>
    <w:link w:val="a7"/>
    <w:rsid w:val="000B2530"/>
    <w:pPr>
      <w:spacing w:after="0" w:line="240" w:lineRule="auto"/>
      <w:ind w:firstLine="709"/>
    </w:pPr>
    <w:rPr>
      <w:rFonts w:ascii="Times New Roman" w:eastAsia="Times New Roman" w:hAnsi="Times New Roman"/>
      <w:sz w:val="28"/>
      <w:szCs w:val="20"/>
    </w:rPr>
  </w:style>
  <w:style w:type="character" w:customStyle="1" w:styleId="a7">
    <w:name w:val="Основной текст с отступом Знак"/>
    <w:basedOn w:val="a0"/>
    <w:link w:val="a6"/>
    <w:rsid w:val="000B2530"/>
    <w:rPr>
      <w:rFonts w:ascii="Times New Roman" w:eastAsia="Times New Roman" w:hAnsi="Times New Roman" w:cs="Times New Roman"/>
      <w:sz w:val="28"/>
      <w:szCs w:val="20"/>
      <w:lang w:eastAsia="ru-RU"/>
    </w:rPr>
  </w:style>
  <w:style w:type="character" w:customStyle="1" w:styleId="21">
    <w:name w:val="Основной текст (2)_"/>
    <w:basedOn w:val="a0"/>
    <w:link w:val="22"/>
    <w:rsid w:val="0011371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1371F"/>
    <w:pPr>
      <w:widowControl w:val="0"/>
      <w:shd w:val="clear" w:color="auto" w:fill="FFFFFF"/>
      <w:spacing w:before="240" w:after="240" w:line="298" w:lineRule="exact"/>
      <w:jc w:val="both"/>
    </w:pPr>
    <w:rPr>
      <w:rFonts w:ascii="Times New Roman" w:eastAsia="Times New Roman" w:hAnsi="Times New Roman"/>
      <w:sz w:val="26"/>
      <w:szCs w:val="26"/>
      <w:lang w:eastAsia="en-US"/>
    </w:rPr>
  </w:style>
  <w:style w:type="paragraph" w:customStyle="1" w:styleId="s1">
    <w:name w:val="s_1"/>
    <w:basedOn w:val="a"/>
    <w:rsid w:val="00A338A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AB7596"/>
    <w:pPr>
      <w:autoSpaceDE w:val="0"/>
      <w:autoSpaceDN w:val="0"/>
      <w:adjustRightInd w:val="0"/>
    </w:pPr>
    <w:rPr>
      <w:rFonts w:ascii="Times New Roman" w:hAnsi="Times New Roman"/>
      <w:color w:val="000000"/>
      <w:sz w:val="24"/>
      <w:szCs w:val="24"/>
      <w:lang w:eastAsia="en-US"/>
    </w:rPr>
  </w:style>
  <w:style w:type="paragraph" w:customStyle="1" w:styleId="s3">
    <w:name w:val="s_3"/>
    <w:basedOn w:val="a"/>
    <w:rsid w:val="006924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692439"/>
  </w:style>
  <w:style w:type="character" w:styleId="a8">
    <w:name w:val="Hyperlink"/>
    <w:basedOn w:val="a0"/>
    <w:uiPriority w:val="99"/>
    <w:unhideWhenUsed/>
    <w:rsid w:val="00692439"/>
    <w:rPr>
      <w:color w:val="0000FF"/>
      <w:u w:val="single"/>
    </w:rPr>
  </w:style>
  <w:style w:type="paragraph" w:styleId="a9">
    <w:name w:val="Normal (Web)"/>
    <w:basedOn w:val="a"/>
    <w:uiPriority w:val="99"/>
    <w:unhideWhenUsed/>
    <w:rsid w:val="00354C93"/>
    <w:pPr>
      <w:spacing w:before="100" w:beforeAutospacing="1" w:after="100" w:afterAutospacing="1" w:line="240" w:lineRule="auto"/>
    </w:pPr>
    <w:rPr>
      <w:rFonts w:ascii="Times New Roman" w:eastAsia="Times New Roman" w:hAnsi="Times New Roman"/>
      <w:sz w:val="24"/>
      <w:szCs w:val="24"/>
    </w:rPr>
  </w:style>
  <w:style w:type="paragraph" w:styleId="aa">
    <w:name w:val="header"/>
    <w:basedOn w:val="a"/>
    <w:link w:val="ab"/>
    <w:uiPriority w:val="99"/>
    <w:unhideWhenUsed/>
    <w:rsid w:val="00402E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02E2A"/>
    <w:rPr>
      <w:rFonts w:ascii="Calibri" w:eastAsia="Calibri" w:hAnsi="Calibri" w:cs="Times New Roman"/>
      <w:lang w:eastAsia="ru-RU"/>
    </w:rPr>
  </w:style>
  <w:style w:type="paragraph" w:styleId="ac">
    <w:name w:val="footer"/>
    <w:basedOn w:val="a"/>
    <w:link w:val="ad"/>
    <w:uiPriority w:val="99"/>
    <w:unhideWhenUsed/>
    <w:rsid w:val="00402E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02E2A"/>
    <w:rPr>
      <w:rFonts w:ascii="Calibri" w:eastAsia="Calibri" w:hAnsi="Calibri" w:cs="Times New Roman"/>
      <w:lang w:eastAsia="ru-RU"/>
    </w:rPr>
  </w:style>
  <w:style w:type="table" w:styleId="ae">
    <w:name w:val="Table Grid"/>
    <w:basedOn w:val="a1"/>
    <w:uiPriority w:val="39"/>
    <w:rsid w:val="00785E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C2DE9"/>
    <w:rPr>
      <w:rFonts w:ascii="Cambria" w:eastAsia="Times New Roman" w:hAnsi="Cambria" w:cs="Times New Roman"/>
      <w:b/>
      <w:bCs/>
      <w:color w:val="365F91"/>
      <w:sz w:val="28"/>
      <w:szCs w:val="28"/>
      <w:lang w:eastAsia="ru-RU"/>
    </w:rPr>
  </w:style>
  <w:style w:type="paragraph" w:styleId="af">
    <w:name w:val="Body Text"/>
    <w:basedOn w:val="a"/>
    <w:link w:val="af0"/>
    <w:uiPriority w:val="99"/>
    <w:unhideWhenUsed/>
    <w:rsid w:val="002C2DE9"/>
    <w:pPr>
      <w:spacing w:after="120"/>
    </w:pPr>
  </w:style>
  <w:style w:type="character" w:customStyle="1" w:styleId="af0">
    <w:name w:val="Основной текст Знак"/>
    <w:basedOn w:val="a0"/>
    <w:link w:val="af"/>
    <w:uiPriority w:val="99"/>
    <w:rsid w:val="002C2DE9"/>
    <w:rPr>
      <w:rFonts w:ascii="Calibri" w:eastAsia="Calibri" w:hAnsi="Calibri" w:cs="Times New Roman"/>
      <w:lang w:eastAsia="ru-RU"/>
    </w:rPr>
  </w:style>
  <w:style w:type="character" w:customStyle="1" w:styleId="af1">
    <w:name w:val="Основной текст_"/>
    <w:link w:val="12"/>
    <w:locked/>
    <w:rsid w:val="002C2DE9"/>
    <w:rPr>
      <w:b/>
      <w:bCs/>
      <w:shd w:val="clear" w:color="auto" w:fill="FFFFFF"/>
    </w:rPr>
  </w:style>
  <w:style w:type="paragraph" w:customStyle="1" w:styleId="12">
    <w:name w:val="Основной текст1"/>
    <w:basedOn w:val="a"/>
    <w:link w:val="af1"/>
    <w:rsid w:val="002C2DE9"/>
    <w:pPr>
      <w:widowControl w:val="0"/>
      <w:shd w:val="clear" w:color="auto" w:fill="FFFFFF"/>
      <w:spacing w:after="480" w:line="302" w:lineRule="exact"/>
    </w:pPr>
    <w:rPr>
      <w:b/>
      <w:bCs/>
      <w:sz w:val="20"/>
      <w:szCs w:val="20"/>
      <w:lang w:val="x-none" w:eastAsia="x-none"/>
    </w:rPr>
  </w:style>
  <w:style w:type="character" w:customStyle="1" w:styleId="11pt">
    <w:name w:val="Основной текст + 11 pt"/>
    <w:aliases w:val="Не полужирный"/>
    <w:rsid w:val="002C2DE9"/>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2">
    <w:name w:val="Гипертекстовая ссылка"/>
    <w:basedOn w:val="a0"/>
    <w:uiPriority w:val="99"/>
    <w:rsid w:val="00F70E91"/>
    <w:rPr>
      <w:rFonts w:cs="Times New Roman"/>
      <w:b/>
      <w:color w:val="106BBE"/>
    </w:rPr>
  </w:style>
  <w:style w:type="paragraph" w:customStyle="1" w:styleId="af3">
    <w:name w:val="Нормальный (таблица)"/>
    <w:basedOn w:val="a"/>
    <w:next w:val="a"/>
    <w:uiPriority w:val="99"/>
    <w:rsid w:val="00F70E91"/>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4">
    <w:name w:val="No Spacing"/>
    <w:basedOn w:val="a"/>
    <w:link w:val="af5"/>
    <w:uiPriority w:val="1"/>
    <w:qFormat/>
    <w:rsid w:val="00F70E91"/>
    <w:pPr>
      <w:spacing w:after="0" w:line="240" w:lineRule="auto"/>
    </w:pPr>
    <w:rPr>
      <w:rFonts w:eastAsia="Times New Roman"/>
      <w:lang w:val="x-none" w:eastAsia="en-US"/>
    </w:rPr>
  </w:style>
  <w:style w:type="character" w:customStyle="1" w:styleId="af5">
    <w:name w:val="Без интервала Знак"/>
    <w:link w:val="af4"/>
    <w:uiPriority w:val="1"/>
    <w:locked/>
    <w:rsid w:val="00A70829"/>
    <w:rPr>
      <w:rFonts w:eastAsia="Times New Roman"/>
      <w:sz w:val="22"/>
      <w:szCs w:val="22"/>
      <w:lang w:eastAsia="en-US"/>
    </w:rPr>
  </w:style>
  <w:style w:type="character" w:customStyle="1" w:styleId="211pt">
    <w:name w:val="Основной текст (2) + 11 pt"/>
    <w:rsid w:val="00F14F2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nsPlusNormal0">
    <w:name w:val="ConsPlusNormal Знак"/>
    <w:link w:val="ConsPlusNormal"/>
    <w:uiPriority w:val="99"/>
    <w:locked/>
    <w:rsid w:val="00634828"/>
    <w:rPr>
      <w:rFonts w:ascii="Arial" w:hAnsi="Arial" w:cs="Arial"/>
      <w:lang w:val="ru-RU" w:eastAsia="ru-RU" w:bidi="ar-SA"/>
    </w:rPr>
  </w:style>
  <w:style w:type="character" w:customStyle="1" w:styleId="20">
    <w:name w:val="Заголовок 2 Знак"/>
    <w:basedOn w:val="a0"/>
    <w:link w:val="2"/>
    <w:uiPriority w:val="9"/>
    <w:rsid w:val="009A4571"/>
    <w:rPr>
      <w:rFonts w:asciiTheme="majorHAnsi" w:eastAsiaTheme="majorEastAsia" w:hAnsiTheme="majorHAnsi" w:cstheme="majorBidi"/>
      <w:color w:val="2E74B5" w:themeColor="accent1" w:themeShade="BF"/>
      <w:sz w:val="26"/>
      <w:szCs w:val="26"/>
    </w:rPr>
  </w:style>
  <w:style w:type="paragraph" w:customStyle="1" w:styleId="31">
    <w:name w:val="Обычный3"/>
    <w:rsid w:val="00D50B32"/>
    <w:pPr>
      <w:widowControl w:val="0"/>
      <w:overflowPunct w:val="0"/>
      <w:autoSpaceDE w:val="0"/>
      <w:autoSpaceDN w:val="0"/>
      <w:adjustRightInd w:val="0"/>
      <w:textAlignment w:val="baseline"/>
    </w:pPr>
    <w:rPr>
      <w:rFonts w:ascii="Courier New" w:eastAsia="Times New Roman" w:hAnsi="Courier New"/>
      <w:sz w:val="24"/>
    </w:rPr>
  </w:style>
  <w:style w:type="paragraph" w:customStyle="1" w:styleId="23">
    <w:name w:val="Обычный2"/>
    <w:rsid w:val="00D50B32"/>
    <w:pPr>
      <w:jc w:val="center"/>
    </w:pPr>
    <w:rPr>
      <w:rFonts w:ascii="Arial" w:eastAsia="Times New Roman" w:hAnsi="Arial"/>
      <w:caps/>
      <w:noProof/>
      <w:kern w:val="16"/>
    </w:rPr>
  </w:style>
  <w:style w:type="paragraph" w:customStyle="1" w:styleId="--">
    <w:name w:val="- СТРАНИЦА -"/>
    <w:rsid w:val="00D50B3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154">
      <w:bodyDiv w:val="1"/>
      <w:marLeft w:val="0"/>
      <w:marRight w:val="0"/>
      <w:marTop w:val="0"/>
      <w:marBottom w:val="0"/>
      <w:divBdr>
        <w:top w:val="none" w:sz="0" w:space="0" w:color="auto"/>
        <w:left w:val="none" w:sz="0" w:space="0" w:color="auto"/>
        <w:bottom w:val="none" w:sz="0" w:space="0" w:color="auto"/>
        <w:right w:val="none" w:sz="0" w:space="0" w:color="auto"/>
      </w:divBdr>
    </w:div>
    <w:div w:id="382560136">
      <w:bodyDiv w:val="1"/>
      <w:marLeft w:val="0"/>
      <w:marRight w:val="0"/>
      <w:marTop w:val="0"/>
      <w:marBottom w:val="0"/>
      <w:divBdr>
        <w:top w:val="none" w:sz="0" w:space="0" w:color="auto"/>
        <w:left w:val="none" w:sz="0" w:space="0" w:color="auto"/>
        <w:bottom w:val="none" w:sz="0" w:space="0" w:color="auto"/>
        <w:right w:val="none" w:sz="0" w:space="0" w:color="auto"/>
      </w:divBdr>
    </w:div>
    <w:div w:id="384571871">
      <w:bodyDiv w:val="1"/>
      <w:marLeft w:val="0"/>
      <w:marRight w:val="0"/>
      <w:marTop w:val="0"/>
      <w:marBottom w:val="0"/>
      <w:divBdr>
        <w:top w:val="none" w:sz="0" w:space="0" w:color="auto"/>
        <w:left w:val="none" w:sz="0" w:space="0" w:color="auto"/>
        <w:bottom w:val="none" w:sz="0" w:space="0" w:color="auto"/>
        <w:right w:val="none" w:sz="0" w:space="0" w:color="auto"/>
      </w:divBdr>
    </w:div>
    <w:div w:id="508838362">
      <w:bodyDiv w:val="1"/>
      <w:marLeft w:val="0"/>
      <w:marRight w:val="0"/>
      <w:marTop w:val="0"/>
      <w:marBottom w:val="0"/>
      <w:divBdr>
        <w:top w:val="none" w:sz="0" w:space="0" w:color="auto"/>
        <w:left w:val="none" w:sz="0" w:space="0" w:color="auto"/>
        <w:bottom w:val="none" w:sz="0" w:space="0" w:color="auto"/>
        <w:right w:val="none" w:sz="0" w:space="0" w:color="auto"/>
      </w:divBdr>
    </w:div>
    <w:div w:id="545066805">
      <w:bodyDiv w:val="1"/>
      <w:marLeft w:val="0"/>
      <w:marRight w:val="0"/>
      <w:marTop w:val="0"/>
      <w:marBottom w:val="0"/>
      <w:divBdr>
        <w:top w:val="none" w:sz="0" w:space="0" w:color="auto"/>
        <w:left w:val="none" w:sz="0" w:space="0" w:color="auto"/>
        <w:bottom w:val="none" w:sz="0" w:space="0" w:color="auto"/>
        <w:right w:val="none" w:sz="0" w:space="0" w:color="auto"/>
      </w:divBdr>
    </w:div>
    <w:div w:id="699211087">
      <w:bodyDiv w:val="1"/>
      <w:marLeft w:val="0"/>
      <w:marRight w:val="0"/>
      <w:marTop w:val="0"/>
      <w:marBottom w:val="0"/>
      <w:divBdr>
        <w:top w:val="none" w:sz="0" w:space="0" w:color="auto"/>
        <w:left w:val="none" w:sz="0" w:space="0" w:color="auto"/>
        <w:bottom w:val="none" w:sz="0" w:space="0" w:color="auto"/>
        <w:right w:val="none" w:sz="0" w:space="0" w:color="auto"/>
      </w:divBdr>
    </w:div>
    <w:div w:id="738285598">
      <w:bodyDiv w:val="1"/>
      <w:marLeft w:val="0"/>
      <w:marRight w:val="0"/>
      <w:marTop w:val="0"/>
      <w:marBottom w:val="0"/>
      <w:divBdr>
        <w:top w:val="none" w:sz="0" w:space="0" w:color="auto"/>
        <w:left w:val="none" w:sz="0" w:space="0" w:color="auto"/>
        <w:bottom w:val="none" w:sz="0" w:space="0" w:color="auto"/>
        <w:right w:val="none" w:sz="0" w:space="0" w:color="auto"/>
      </w:divBdr>
    </w:div>
    <w:div w:id="831869366">
      <w:bodyDiv w:val="1"/>
      <w:marLeft w:val="0"/>
      <w:marRight w:val="0"/>
      <w:marTop w:val="0"/>
      <w:marBottom w:val="0"/>
      <w:divBdr>
        <w:top w:val="none" w:sz="0" w:space="0" w:color="auto"/>
        <w:left w:val="none" w:sz="0" w:space="0" w:color="auto"/>
        <w:bottom w:val="none" w:sz="0" w:space="0" w:color="auto"/>
        <w:right w:val="none" w:sz="0" w:space="0" w:color="auto"/>
      </w:divBdr>
    </w:div>
    <w:div w:id="884683930">
      <w:bodyDiv w:val="1"/>
      <w:marLeft w:val="0"/>
      <w:marRight w:val="0"/>
      <w:marTop w:val="0"/>
      <w:marBottom w:val="0"/>
      <w:divBdr>
        <w:top w:val="none" w:sz="0" w:space="0" w:color="auto"/>
        <w:left w:val="none" w:sz="0" w:space="0" w:color="auto"/>
        <w:bottom w:val="none" w:sz="0" w:space="0" w:color="auto"/>
        <w:right w:val="none" w:sz="0" w:space="0" w:color="auto"/>
      </w:divBdr>
    </w:div>
    <w:div w:id="991059432">
      <w:bodyDiv w:val="1"/>
      <w:marLeft w:val="0"/>
      <w:marRight w:val="0"/>
      <w:marTop w:val="0"/>
      <w:marBottom w:val="0"/>
      <w:divBdr>
        <w:top w:val="none" w:sz="0" w:space="0" w:color="auto"/>
        <w:left w:val="none" w:sz="0" w:space="0" w:color="auto"/>
        <w:bottom w:val="none" w:sz="0" w:space="0" w:color="auto"/>
        <w:right w:val="none" w:sz="0" w:space="0" w:color="auto"/>
      </w:divBdr>
    </w:div>
    <w:div w:id="1034766539">
      <w:bodyDiv w:val="1"/>
      <w:marLeft w:val="0"/>
      <w:marRight w:val="0"/>
      <w:marTop w:val="0"/>
      <w:marBottom w:val="0"/>
      <w:divBdr>
        <w:top w:val="none" w:sz="0" w:space="0" w:color="auto"/>
        <w:left w:val="none" w:sz="0" w:space="0" w:color="auto"/>
        <w:bottom w:val="none" w:sz="0" w:space="0" w:color="auto"/>
        <w:right w:val="none" w:sz="0" w:space="0" w:color="auto"/>
      </w:divBdr>
    </w:div>
    <w:div w:id="1058623613">
      <w:bodyDiv w:val="1"/>
      <w:marLeft w:val="0"/>
      <w:marRight w:val="0"/>
      <w:marTop w:val="0"/>
      <w:marBottom w:val="0"/>
      <w:divBdr>
        <w:top w:val="none" w:sz="0" w:space="0" w:color="auto"/>
        <w:left w:val="none" w:sz="0" w:space="0" w:color="auto"/>
        <w:bottom w:val="none" w:sz="0" w:space="0" w:color="auto"/>
        <w:right w:val="none" w:sz="0" w:space="0" w:color="auto"/>
      </w:divBdr>
    </w:div>
    <w:div w:id="1246063773">
      <w:bodyDiv w:val="1"/>
      <w:marLeft w:val="0"/>
      <w:marRight w:val="0"/>
      <w:marTop w:val="0"/>
      <w:marBottom w:val="0"/>
      <w:divBdr>
        <w:top w:val="none" w:sz="0" w:space="0" w:color="auto"/>
        <w:left w:val="none" w:sz="0" w:space="0" w:color="auto"/>
        <w:bottom w:val="none" w:sz="0" w:space="0" w:color="auto"/>
        <w:right w:val="none" w:sz="0" w:space="0" w:color="auto"/>
      </w:divBdr>
    </w:div>
    <w:div w:id="1268460401">
      <w:bodyDiv w:val="1"/>
      <w:marLeft w:val="0"/>
      <w:marRight w:val="0"/>
      <w:marTop w:val="0"/>
      <w:marBottom w:val="0"/>
      <w:divBdr>
        <w:top w:val="none" w:sz="0" w:space="0" w:color="auto"/>
        <w:left w:val="none" w:sz="0" w:space="0" w:color="auto"/>
        <w:bottom w:val="none" w:sz="0" w:space="0" w:color="auto"/>
        <w:right w:val="none" w:sz="0" w:space="0" w:color="auto"/>
      </w:divBdr>
    </w:div>
    <w:div w:id="1454599012">
      <w:bodyDiv w:val="1"/>
      <w:marLeft w:val="0"/>
      <w:marRight w:val="0"/>
      <w:marTop w:val="0"/>
      <w:marBottom w:val="0"/>
      <w:divBdr>
        <w:top w:val="none" w:sz="0" w:space="0" w:color="auto"/>
        <w:left w:val="none" w:sz="0" w:space="0" w:color="auto"/>
        <w:bottom w:val="none" w:sz="0" w:space="0" w:color="auto"/>
        <w:right w:val="none" w:sz="0" w:space="0" w:color="auto"/>
      </w:divBdr>
    </w:div>
    <w:div w:id="1661884663">
      <w:bodyDiv w:val="1"/>
      <w:marLeft w:val="0"/>
      <w:marRight w:val="0"/>
      <w:marTop w:val="0"/>
      <w:marBottom w:val="0"/>
      <w:divBdr>
        <w:top w:val="none" w:sz="0" w:space="0" w:color="auto"/>
        <w:left w:val="none" w:sz="0" w:space="0" w:color="auto"/>
        <w:bottom w:val="none" w:sz="0" w:space="0" w:color="auto"/>
        <w:right w:val="none" w:sz="0" w:space="0" w:color="auto"/>
      </w:divBdr>
    </w:div>
    <w:div w:id="170894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DE8D-9737-4695-BF0B-1D3F6623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3110</Words>
  <Characters>17728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ВКС</cp:lastModifiedBy>
  <cp:revision>7</cp:revision>
  <cp:lastPrinted>2023-03-24T11:27:00Z</cp:lastPrinted>
  <dcterms:created xsi:type="dcterms:W3CDTF">2023-03-24T11:07:00Z</dcterms:created>
  <dcterms:modified xsi:type="dcterms:W3CDTF">2023-04-05T11:02:00Z</dcterms:modified>
</cp:coreProperties>
</file>