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BB" w:rsidRPr="005137B0" w:rsidRDefault="00AE74BB" w:rsidP="00AE74BB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AE74BB" w:rsidRDefault="00AE74BB" w:rsidP="00AE74BB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AE74BB" w:rsidRPr="00FE641D" w:rsidRDefault="00AE74BB" w:rsidP="00AE74BB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AE74BB" w:rsidRPr="005137B0" w:rsidRDefault="00AE74BB" w:rsidP="00AE74BB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AE74BB" w:rsidRPr="00AE74BB" w:rsidRDefault="00AE74BB" w:rsidP="00AE74BB">
      <w:pPr>
        <w:ind w:firstLine="709"/>
        <w:rPr>
          <w:sz w:val="26"/>
          <w:szCs w:val="26"/>
        </w:rPr>
      </w:pPr>
      <w:r w:rsidRPr="00AE74BB">
        <w:rPr>
          <w:sz w:val="26"/>
          <w:szCs w:val="26"/>
        </w:rPr>
        <w:t>№</w:t>
      </w:r>
      <w:r>
        <w:rPr>
          <w:sz w:val="26"/>
          <w:szCs w:val="26"/>
        </w:rPr>
        <w:t>106-Д</w:t>
      </w:r>
    </w:p>
    <w:p w:rsidR="00AE74BB" w:rsidRPr="00AE74BB" w:rsidRDefault="00AE74BB" w:rsidP="00AE74BB">
      <w:pPr>
        <w:ind w:firstLine="709"/>
        <w:rPr>
          <w:sz w:val="26"/>
          <w:szCs w:val="26"/>
        </w:rPr>
      </w:pPr>
      <w:r>
        <w:rPr>
          <w:sz w:val="26"/>
          <w:szCs w:val="26"/>
        </w:rPr>
        <w:t>23</w:t>
      </w:r>
      <w:r w:rsidRPr="00AE74B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AE74B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AE74BB">
        <w:rPr>
          <w:sz w:val="26"/>
          <w:szCs w:val="26"/>
        </w:rPr>
        <w:t xml:space="preserve"> г.</w:t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  <w:t xml:space="preserve">     г. Моздок</w:t>
      </w:r>
    </w:p>
    <w:p w:rsidR="00AE74BB" w:rsidRPr="00AE74BB" w:rsidRDefault="00AE74BB" w:rsidP="00AE74BB">
      <w:pPr>
        <w:tabs>
          <w:tab w:val="left" w:pos="7656"/>
        </w:tabs>
        <w:jc w:val="both"/>
        <w:rPr>
          <w:sz w:val="26"/>
          <w:szCs w:val="26"/>
        </w:rPr>
      </w:pPr>
    </w:p>
    <w:p w:rsidR="00507BB2" w:rsidRDefault="0063098B" w:rsidP="00AE74BB">
      <w:pPr>
        <w:tabs>
          <w:tab w:val="left" w:pos="7656"/>
        </w:tabs>
        <w:jc w:val="both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>О внесении изменений в постановление Главы Администрации местного</w:t>
      </w:r>
    </w:p>
    <w:p w:rsidR="00507BB2" w:rsidRDefault="0063098B" w:rsidP="00AE74BB">
      <w:pPr>
        <w:tabs>
          <w:tab w:val="left" w:pos="7656"/>
        </w:tabs>
        <w:jc w:val="both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 xml:space="preserve"> самоуправления Моздокского р</w:t>
      </w:r>
      <w:r w:rsidR="00507BB2">
        <w:rPr>
          <w:i/>
          <w:sz w:val="26"/>
          <w:szCs w:val="26"/>
        </w:rPr>
        <w:t>айона от 15 декабря 2020 года №</w:t>
      </w:r>
      <w:r w:rsidRPr="00AE74BB">
        <w:rPr>
          <w:i/>
          <w:sz w:val="26"/>
          <w:szCs w:val="26"/>
        </w:rPr>
        <w:t xml:space="preserve">74-Д </w:t>
      </w:r>
    </w:p>
    <w:p w:rsidR="00507BB2" w:rsidRDefault="0063098B" w:rsidP="00AE74BB">
      <w:pPr>
        <w:tabs>
          <w:tab w:val="left" w:pos="7656"/>
        </w:tabs>
        <w:jc w:val="both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 xml:space="preserve">«Об утверждении муниципальной программы «Развитие муниципальной </w:t>
      </w:r>
    </w:p>
    <w:p w:rsidR="0063098B" w:rsidRPr="00AE74BB" w:rsidRDefault="0063098B" w:rsidP="00AE74BB">
      <w:pPr>
        <w:tabs>
          <w:tab w:val="left" w:pos="7656"/>
        </w:tabs>
        <w:jc w:val="both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>системы образования Моздокского района»</w:t>
      </w:r>
    </w:p>
    <w:p w:rsidR="00F61283" w:rsidRPr="00AE74BB" w:rsidRDefault="00F61283" w:rsidP="00AE74BB">
      <w:pPr>
        <w:pStyle w:val="3"/>
        <w:spacing w:before="0" w:after="0" w:line="240" w:lineRule="auto"/>
        <w:ind w:left="-142" w:right="-2" w:firstLine="862"/>
        <w:jc w:val="both"/>
        <w:rPr>
          <w:rFonts w:ascii="Times New Roman" w:hAnsi="Times New Roman"/>
          <w:b w:val="0"/>
        </w:rPr>
      </w:pPr>
    </w:p>
    <w:p w:rsidR="006703D2" w:rsidRPr="00AE74BB" w:rsidRDefault="006703D2" w:rsidP="00AE74BB">
      <w:pPr>
        <w:pStyle w:val="3"/>
        <w:spacing w:before="0" w:after="0" w:line="240" w:lineRule="auto"/>
        <w:ind w:right="-2" w:firstLine="709"/>
        <w:jc w:val="both"/>
        <w:rPr>
          <w:rFonts w:ascii="Times New Roman" w:hAnsi="Times New Roman"/>
          <w:b w:val="0"/>
        </w:rPr>
      </w:pPr>
      <w:r w:rsidRPr="00AE74BB">
        <w:rPr>
          <w:rFonts w:ascii="Times New Roman" w:hAnsi="Times New Roman"/>
          <w:b w:val="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</w:t>
      </w:r>
      <w:r w:rsidR="00C46FED" w:rsidRPr="00AE74BB">
        <w:rPr>
          <w:rFonts w:ascii="Times New Roman" w:hAnsi="Times New Roman"/>
          <w:b w:val="0"/>
        </w:rPr>
        <w:t>ым</w:t>
      </w:r>
      <w:r w:rsidRPr="00AE74BB">
        <w:rPr>
          <w:rFonts w:ascii="Times New Roman" w:hAnsi="Times New Roman"/>
          <w:b w:val="0"/>
        </w:rPr>
        <w:t xml:space="preserve"> закон</w:t>
      </w:r>
      <w:r w:rsidR="00C46FED" w:rsidRPr="00AE74BB">
        <w:rPr>
          <w:rFonts w:ascii="Times New Roman" w:hAnsi="Times New Roman"/>
          <w:b w:val="0"/>
        </w:rPr>
        <w:t>ом</w:t>
      </w:r>
      <w:r w:rsidR="007B5ADF" w:rsidRPr="00AE74BB">
        <w:rPr>
          <w:rFonts w:ascii="Times New Roman" w:hAnsi="Times New Roman"/>
          <w:b w:val="0"/>
        </w:rPr>
        <w:t xml:space="preserve"> от 29.12.2012  </w:t>
      </w:r>
      <w:r w:rsidRPr="00AE74BB">
        <w:rPr>
          <w:rFonts w:ascii="Times New Roman" w:hAnsi="Times New Roman"/>
          <w:b w:val="0"/>
        </w:rPr>
        <w:t>№273-ФЗ «Об образовании в Рос</w:t>
      </w:r>
      <w:r w:rsidR="00C46FED" w:rsidRPr="00AE74BB">
        <w:rPr>
          <w:rFonts w:ascii="Times New Roman" w:hAnsi="Times New Roman"/>
          <w:b w:val="0"/>
        </w:rPr>
        <w:t>сийской Федерации</w:t>
      </w:r>
      <w:r w:rsidRPr="00AE74BB">
        <w:rPr>
          <w:rFonts w:ascii="Times New Roman" w:hAnsi="Times New Roman"/>
          <w:b w:val="0"/>
        </w:rPr>
        <w:t>,</w:t>
      </w:r>
      <w:r w:rsidR="00966B71" w:rsidRPr="00AE74BB">
        <w:rPr>
          <w:rFonts w:ascii="Times New Roman" w:hAnsi="Times New Roman"/>
          <w:b w:val="0"/>
        </w:rPr>
        <w:t xml:space="preserve"> решением Собрания представителей Моздокского района </w:t>
      </w:r>
      <w:r w:rsidR="004C12FE" w:rsidRPr="00AE74BB">
        <w:rPr>
          <w:rFonts w:ascii="Times New Roman" w:hAnsi="Times New Roman"/>
          <w:b w:val="0"/>
        </w:rPr>
        <w:t xml:space="preserve">от </w:t>
      </w:r>
      <w:r w:rsidR="002D2E95" w:rsidRPr="00AE74BB">
        <w:rPr>
          <w:rFonts w:ascii="Times New Roman" w:hAnsi="Times New Roman"/>
          <w:b w:val="0"/>
          <w:color w:val="000000" w:themeColor="text1"/>
        </w:rPr>
        <w:t>24.04.2024</w:t>
      </w:r>
      <w:r w:rsidR="00130BF4" w:rsidRPr="00AE74BB">
        <w:rPr>
          <w:rFonts w:ascii="Times New Roman" w:hAnsi="Times New Roman"/>
          <w:b w:val="0"/>
          <w:color w:val="000000" w:themeColor="text1"/>
        </w:rPr>
        <w:t xml:space="preserve"> </w:t>
      </w:r>
      <w:r w:rsidR="002D2E95" w:rsidRPr="00AE74BB">
        <w:rPr>
          <w:rFonts w:ascii="Times New Roman" w:hAnsi="Times New Roman"/>
          <w:b w:val="0"/>
          <w:color w:val="000000" w:themeColor="text1"/>
        </w:rPr>
        <w:t>№204</w:t>
      </w:r>
      <w:r w:rsidR="00130BF4" w:rsidRPr="00AE74BB">
        <w:rPr>
          <w:rFonts w:ascii="Times New Roman" w:hAnsi="Times New Roman"/>
          <w:b w:val="0"/>
          <w:color w:val="000000" w:themeColor="text1"/>
        </w:rPr>
        <w:t xml:space="preserve"> «О внесении изменений в решение Собрания представителей Моздокского района решения Собрания представителей Моз</w:t>
      </w:r>
      <w:r w:rsidR="007B5ADF" w:rsidRPr="00AE74BB">
        <w:rPr>
          <w:rFonts w:ascii="Times New Roman" w:hAnsi="Times New Roman"/>
          <w:b w:val="0"/>
          <w:color w:val="000000" w:themeColor="text1"/>
        </w:rPr>
        <w:t xml:space="preserve">докского района от 26.12.2023 </w:t>
      </w:r>
      <w:r w:rsidR="00130BF4" w:rsidRPr="00AE74BB">
        <w:rPr>
          <w:rFonts w:ascii="Times New Roman" w:hAnsi="Times New Roman"/>
          <w:b w:val="0"/>
          <w:color w:val="000000" w:themeColor="text1"/>
        </w:rPr>
        <w:t>№183</w:t>
      </w:r>
      <w:r w:rsidR="005162F0" w:rsidRPr="00AE74BB">
        <w:rPr>
          <w:rFonts w:ascii="Times New Roman" w:hAnsi="Times New Roman"/>
          <w:b w:val="0"/>
          <w:color w:val="000000" w:themeColor="text1"/>
        </w:rPr>
        <w:t xml:space="preserve"> «Об утверждении бюджета муниципального образования Моздокский район на 202</w:t>
      </w:r>
      <w:r w:rsidR="00B13CB4" w:rsidRPr="00AE74BB">
        <w:rPr>
          <w:rFonts w:ascii="Times New Roman" w:hAnsi="Times New Roman"/>
          <w:b w:val="0"/>
          <w:color w:val="000000" w:themeColor="text1"/>
        </w:rPr>
        <w:t>4</w:t>
      </w:r>
      <w:r w:rsidR="005162F0" w:rsidRPr="00AE74BB">
        <w:rPr>
          <w:rFonts w:ascii="Times New Roman" w:hAnsi="Times New Roman"/>
          <w:b w:val="0"/>
          <w:color w:val="000000" w:themeColor="text1"/>
        </w:rPr>
        <w:t xml:space="preserve"> год и на плановый период 202</w:t>
      </w:r>
      <w:r w:rsidR="00B13CB4" w:rsidRPr="00AE74BB">
        <w:rPr>
          <w:rFonts w:ascii="Times New Roman" w:hAnsi="Times New Roman"/>
          <w:b w:val="0"/>
          <w:color w:val="000000" w:themeColor="text1"/>
        </w:rPr>
        <w:t>5</w:t>
      </w:r>
      <w:r w:rsidR="005162F0" w:rsidRPr="00AE74BB">
        <w:rPr>
          <w:rFonts w:ascii="Times New Roman" w:hAnsi="Times New Roman"/>
          <w:b w:val="0"/>
          <w:color w:val="000000" w:themeColor="text1"/>
        </w:rPr>
        <w:t xml:space="preserve"> и 202</w:t>
      </w:r>
      <w:r w:rsidR="00B13CB4" w:rsidRPr="00AE74BB">
        <w:rPr>
          <w:rFonts w:ascii="Times New Roman" w:hAnsi="Times New Roman"/>
          <w:b w:val="0"/>
          <w:color w:val="000000" w:themeColor="text1"/>
        </w:rPr>
        <w:t>6</w:t>
      </w:r>
      <w:r w:rsidR="005162F0" w:rsidRPr="00AE74BB">
        <w:rPr>
          <w:rFonts w:ascii="Times New Roman" w:hAnsi="Times New Roman"/>
          <w:b w:val="0"/>
          <w:color w:val="000000" w:themeColor="text1"/>
        </w:rPr>
        <w:t xml:space="preserve"> годов», </w:t>
      </w:r>
      <w:r w:rsidR="00C46FED" w:rsidRPr="00AE74BB">
        <w:rPr>
          <w:rFonts w:ascii="Times New Roman" w:hAnsi="Times New Roman"/>
          <w:b w:val="0"/>
        </w:rPr>
        <w:t>а также в целях развития системы образования, обеспечения современного качества и расширения доступности образования с учетом актуальных потребностей</w:t>
      </w:r>
      <w:r w:rsidR="00693E8B">
        <w:rPr>
          <w:rFonts w:ascii="Times New Roman" w:hAnsi="Times New Roman"/>
          <w:b w:val="0"/>
        </w:rPr>
        <w:t>,</w:t>
      </w:r>
    </w:p>
    <w:p w:rsidR="0029275A" w:rsidRPr="00AE74BB" w:rsidRDefault="0029275A" w:rsidP="00AE74BB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74BB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AE74BB">
        <w:rPr>
          <w:rFonts w:ascii="Times New Roman" w:hAnsi="Times New Roman"/>
          <w:sz w:val="26"/>
          <w:szCs w:val="26"/>
        </w:rPr>
        <w:t>т</w:t>
      </w:r>
      <w:proofErr w:type="gramEnd"/>
      <w:r w:rsidRPr="00AE74BB">
        <w:rPr>
          <w:rFonts w:ascii="Times New Roman" w:hAnsi="Times New Roman"/>
          <w:sz w:val="26"/>
          <w:szCs w:val="26"/>
        </w:rPr>
        <w:t xml:space="preserve"> а н о в л я ю:</w:t>
      </w:r>
    </w:p>
    <w:p w:rsidR="00200648" w:rsidRPr="00AE74BB" w:rsidRDefault="00AE74BB" w:rsidP="00AE74BB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приложение к</w:t>
      </w:r>
      <w:r w:rsidR="00231C16" w:rsidRPr="00AE74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="00231C16" w:rsidRPr="00AE74BB">
        <w:rPr>
          <w:rFonts w:ascii="Times New Roman" w:hAnsi="Times New Roman"/>
          <w:sz w:val="26"/>
          <w:szCs w:val="26"/>
        </w:rPr>
        <w:t>становлению Главы Администрации местного самоуправления Моз</w:t>
      </w:r>
      <w:r>
        <w:rPr>
          <w:rFonts w:ascii="Times New Roman" w:hAnsi="Times New Roman"/>
          <w:sz w:val="26"/>
          <w:szCs w:val="26"/>
        </w:rPr>
        <w:t>докского района от 15.12.2020</w:t>
      </w:r>
      <w:r w:rsidR="00231C16" w:rsidRPr="00AE74BB">
        <w:rPr>
          <w:rFonts w:ascii="Times New Roman" w:hAnsi="Times New Roman"/>
          <w:sz w:val="26"/>
          <w:szCs w:val="26"/>
        </w:rPr>
        <w:t xml:space="preserve"> №74-Д «Об утверждении муниципальной программы «Развитие муниципальной системы образования Моздокского района» (далее по тексту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231C16" w:rsidRPr="00AE74BB">
        <w:rPr>
          <w:rFonts w:ascii="Times New Roman" w:hAnsi="Times New Roman"/>
          <w:sz w:val="26"/>
          <w:szCs w:val="26"/>
        </w:rPr>
        <w:t>Муниципальная программа) в</w:t>
      </w:r>
      <w:r w:rsidR="00601298" w:rsidRPr="00AE74BB">
        <w:rPr>
          <w:rFonts w:ascii="Times New Roman" w:hAnsi="Times New Roman"/>
          <w:sz w:val="26"/>
          <w:szCs w:val="26"/>
        </w:rPr>
        <w:t xml:space="preserve">нести </w:t>
      </w:r>
      <w:r w:rsidR="00200648" w:rsidRPr="00AE74BB">
        <w:rPr>
          <w:rFonts w:ascii="Times New Roman" w:hAnsi="Times New Roman"/>
          <w:sz w:val="26"/>
          <w:szCs w:val="26"/>
        </w:rPr>
        <w:t>следующие изменения:</w:t>
      </w:r>
    </w:p>
    <w:p w:rsidR="00200648" w:rsidRPr="00AE74BB" w:rsidRDefault="00200648" w:rsidP="00AE74BB">
      <w:pPr>
        <w:ind w:firstLine="709"/>
        <w:jc w:val="both"/>
        <w:rPr>
          <w:sz w:val="26"/>
          <w:szCs w:val="26"/>
        </w:rPr>
      </w:pPr>
      <w:r w:rsidRPr="00AE74BB">
        <w:rPr>
          <w:sz w:val="26"/>
          <w:szCs w:val="26"/>
        </w:rPr>
        <w:t xml:space="preserve">1.1. </w:t>
      </w:r>
      <w:r w:rsidR="00231C16" w:rsidRPr="00AE74BB">
        <w:rPr>
          <w:sz w:val="26"/>
          <w:szCs w:val="26"/>
        </w:rPr>
        <w:t>Пункт 1 М</w:t>
      </w:r>
      <w:r w:rsidRPr="00AE74BB">
        <w:rPr>
          <w:sz w:val="26"/>
          <w:szCs w:val="26"/>
        </w:rPr>
        <w:t xml:space="preserve">униципальной программы </w:t>
      </w:r>
      <w:r w:rsidR="00AE74BB">
        <w:rPr>
          <w:sz w:val="26"/>
          <w:szCs w:val="26"/>
        </w:rPr>
        <w:t>«Паспорт</w:t>
      </w:r>
      <w:r w:rsidR="00DF6371" w:rsidRPr="00AE74BB">
        <w:rPr>
          <w:sz w:val="26"/>
          <w:szCs w:val="26"/>
        </w:rPr>
        <w:t xml:space="preserve"> </w:t>
      </w:r>
      <w:r w:rsidR="00AE74BB">
        <w:rPr>
          <w:sz w:val="26"/>
          <w:szCs w:val="26"/>
        </w:rPr>
        <w:t>Программы</w:t>
      </w:r>
      <w:r w:rsidR="00231C16" w:rsidRPr="00AE74BB">
        <w:rPr>
          <w:sz w:val="26"/>
          <w:szCs w:val="26"/>
        </w:rPr>
        <w:t>»</w:t>
      </w:r>
      <w:r w:rsidR="00AE74BB">
        <w:rPr>
          <w:sz w:val="26"/>
          <w:szCs w:val="26"/>
        </w:rPr>
        <w:t xml:space="preserve"> </w:t>
      </w:r>
      <w:r w:rsidRPr="00AE74BB">
        <w:rPr>
          <w:sz w:val="26"/>
          <w:szCs w:val="26"/>
        </w:rPr>
        <w:t xml:space="preserve">изложить в новой редакции </w:t>
      </w:r>
      <w:r w:rsidR="00231C16" w:rsidRPr="00AE74BB">
        <w:rPr>
          <w:sz w:val="26"/>
          <w:szCs w:val="26"/>
        </w:rPr>
        <w:t xml:space="preserve">следующего содержания согласно </w:t>
      </w:r>
      <w:r w:rsidRPr="00AE74BB">
        <w:rPr>
          <w:sz w:val="26"/>
          <w:szCs w:val="26"/>
        </w:rPr>
        <w:t>приложе</w:t>
      </w:r>
      <w:r w:rsidR="00231C16" w:rsidRPr="00AE74BB">
        <w:rPr>
          <w:sz w:val="26"/>
          <w:szCs w:val="26"/>
        </w:rPr>
        <w:t xml:space="preserve">нию </w:t>
      </w:r>
      <w:r w:rsidRPr="00AE74BB">
        <w:rPr>
          <w:sz w:val="26"/>
          <w:szCs w:val="26"/>
        </w:rPr>
        <w:t>1 к настоящему постановлению.</w:t>
      </w:r>
    </w:p>
    <w:p w:rsidR="00A742E4" w:rsidRPr="00AE74BB" w:rsidRDefault="00AE74BB" w:rsidP="00AE74BB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Приложение </w:t>
      </w:r>
      <w:r w:rsidR="00A742E4" w:rsidRPr="00AE74BB">
        <w:rPr>
          <w:rFonts w:ascii="Times New Roman" w:hAnsi="Times New Roman"/>
          <w:sz w:val="26"/>
          <w:szCs w:val="26"/>
        </w:rPr>
        <w:t xml:space="preserve">2 к Муниципальной программе «Перечень основных мероприятий Муниципальной программы </w:t>
      </w:r>
      <w:r w:rsidR="005C19E6" w:rsidRPr="00AE74BB">
        <w:rPr>
          <w:rFonts w:ascii="Times New Roman" w:hAnsi="Times New Roman"/>
          <w:bCs/>
          <w:sz w:val="26"/>
          <w:szCs w:val="26"/>
        </w:rPr>
        <w:t>«</w:t>
      </w:r>
      <w:r w:rsidR="00A742E4" w:rsidRPr="00AE74BB">
        <w:rPr>
          <w:rFonts w:ascii="Times New Roman" w:hAnsi="Times New Roman"/>
          <w:bCs/>
          <w:sz w:val="26"/>
          <w:szCs w:val="26"/>
        </w:rPr>
        <w:t>Развитие муниципальной системы образования Моздокского района</w:t>
      </w:r>
      <w:r w:rsidR="00A742E4" w:rsidRPr="00AE74BB">
        <w:rPr>
          <w:rFonts w:ascii="Times New Roman" w:hAnsi="Times New Roman"/>
          <w:sz w:val="26"/>
          <w:szCs w:val="26"/>
        </w:rPr>
        <w:t>» изложить в нов</w:t>
      </w:r>
      <w:r w:rsidR="00DF6371" w:rsidRPr="00AE74BB">
        <w:rPr>
          <w:rFonts w:ascii="Times New Roman" w:hAnsi="Times New Roman"/>
          <w:sz w:val="26"/>
          <w:szCs w:val="26"/>
        </w:rPr>
        <w:t>ой редакции согласно приложению</w:t>
      </w:r>
      <w:r w:rsidR="00A742E4" w:rsidRPr="00AE74BB">
        <w:rPr>
          <w:rFonts w:ascii="Times New Roman" w:hAnsi="Times New Roman"/>
          <w:sz w:val="26"/>
          <w:szCs w:val="26"/>
        </w:rPr>
        <w:t xml:space="preserve"> 2 к настоящему постановлению.</w:t>
      </w:r>
    </w:p>
    <w:p w:rsidR="00A742E4" w:rsidRPr="00AE74BB" w:rsidRDefault="00DF6371" w:rsidP="00AE74BB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74BB">
        <w:rPr>
          <w:rFonts w:ascii="Times New Roman" w:hAnsi="Times New Roman"/>
          <w:sz w:val="26"/>
          <w:szCs w:val="26"/>
        </w:rPr>
        <w:t xml:space="preserve">1.3. Приложение </w:t>
      </w:r>
      <w:r w:rsidR="00A742E4" w:rsidRPr="00AE74BB">
        <w:rPr>
          <w:rFonts w:ascii="Times New Roman" w:hAnsi="Times New Roman"/>
          <w:sz w:val="26"/>
          <w:szCs w:val="26"/>
        </w:rPr>
        <w:t>3 к Муниципальной программе «Ресурсное обеспечение реализации муниципальной программы «Развитие муниципальной системы образования Моздокского района» изложить в ново</w:t>
      </w:r>
      <w:r w:rsidR="00AE74BB">
        <w:rPr>
          <w:rFonts w:ascii="Times New Roman" w:hAnsi="Times New Roman"/>
          <w:sz w:val="26"/>
          <w:szCs w:val="26"/>
        </w:rPr>
        <w:t>й редакции согласно приложению</w:t>
      </w:r>
      <w:r w:rsidR="00A742E4" w:rsidRPr="00AE74BB">
        <w:rPr>
          <w:rFonts w:ascii="Times New Roman" w:hAnsi="Times New Roman"/>
          <w:sz w:val="26"/>
          <w:szCs w:val="26"/>
        </w:rPr>
        <w:t xml:space="preserve"> 3 к настоящему постановлению.</w:t>
      </w:r>
    </w:p>
    <w:p w:rsidR="00200648" w:rsidRPr="00AE74BB" w:rsidRDefault="00200648" w:rsidP="00AE74BB">
      <w:pPr>
        <w:ind w:firstLine="709"/>
        <w:jc w:val="both"/>
        <w:rPr>
          <w:sz w:val="26"/>
          <w:szCs w:val="26"/>
        </w:rPr>
      </w:pPr>
      <w:r w:rsidRPr="00AE74BB">
        <w:rPr>
          <w:sz w:val="26"/>
          <w:szCs w:val="26"/>
        </w:rPr>
        <w:t>1.</w:t>
      </w:r>
      <w:r w:rsidR="005D0F4C" w:rsidRPr="00AE74BB">
        <w:rPr>
          <w:sz w:val="26"/>
          <w:szCs w:val="26"/>
        </w:rPr>
        <w:t>4</w:t>
      </w:r>
      <w:r w:rsidRPr="00AE74BB">
        <w:rPr>
          <w:sz w:val="26"/>
          <w:szCs w:val="26"/>
        </w:rPr>
        <w:t>.</w:t>
      </w:r>
      <w:r w:rsidR="00AE74BB">
        <w:rPr>
          <w:sz w:val="26"/>
          <w:szCs w:val="26"/>
        </w:rPr>
        <w:t xml:space="preserve"> </w:t>
      </w:r>
      <w:r w:rsidR="005C19E6" w:rsidRPr="00AE74BB">
        <w:rPr>
          <w:sz w:val="26"/>
          <w:szCs w:val="26"/>
        </w:rPr>
        <w:t xml:space="preserve">Пункт 1 </w:t>
      </w:r>
      <w:r w:rsidRPr="00AE74BB">
        <w:rPr>
          <w:sz w:val="26"/>
          <w:szCs w:val="26"/>
        </w:rPr>
        <w:t xml:space="preserve">Подпрограммы–1 </w:t>
      </w:r>
      <w:r w:rsidR="005C19E6" w:rsidRPr="00AE74BB">
        <w:rPr>
          <w:bCs/>
          <w:sz w:val="26"/>
          <w:szCs w:val="26"/>
        </w:rPr>
        <w:t>«</w:t>
      </w:r>
      <w:r w:rsidRPr="00AE74BB">
        <w:rPr>
          <w:bCs/>
          <w:sz w:val="26"/>
          <w:szCs w:val="26"/>
        </w:rPr>
        <w:t>Р</w:t>
      </w:r>
      <w:r w:rsidR="005C19E6" w:rsidRPr="00AE74BB">
        <w:rPr>
          <w:bCs/>
          <w:sz w:val="26"/>
          <w:szCs w:val="26"/>
        </w:rPr>
        <w:t>азвитие дошкольного образования»</w:t>
      </w:r>
      <w:r w:rsidRPr="00AE74BB">
        <w:rPr>
          <w:bCs/>
          <w:sz w:val="26"/>
          <w:szCs w:val="26"/>
        </w:rPr>
        <w:t xml:space="preserve"> </w:t>
      </w:r>
      <w:r w:rsidR="005C19E6" w:rsidRPr="00AE74BB">
        <w:rPr>
          <w:bCs/>
          <w:sz w:val="26"/>
          <w:szCs w:val="26"/>
        </w:rPr>
        <w:t xml:space="preserve">«Паспорт Подпрограммы-1» </w:t>
      </w:r>
      <w:r w:rsidRPr="00AE74BB">
        <w:rPr>
          <w:sz w:val="26"/>
          <w:szCs w:val="26"/>
        </w:rPr>
        <w:t>изложить в новой ре</w:t>
      </w:r>
      <w:r w:rsidR="005C19E6" w:rsidRPr="00AE74BB">
        <w:rPr>
          <w:sz w:val="26"/>
          <w:szCs w:val="26"/>
        </w:rPr>
        <w:t xml:space="preserve">дакции согласно приложению </w:t>
      </w:r>
      <w:r w:rsidR="005D0F4C" w:rsidRPr="00AE74BB">
        <w:rPr>
          <w:sz w:val="26"/>
          <w:szCs w:val="26"/>
        </w:rPr>
        <w:t>4</w:t>
      </w:r>
      <w:r w:rsidRPr="00AE74BB">
        <w:rPr>
          <w:sz w:val="26"/>
          <w:szCs w:val="26"/>
        </w:rPr>
        <w:t xml:space="preserve"> к настоящему постановлению.</w:t>
      </w:r>
    </w:p>
    <w:p w:rsidR="005D0F4C" w:rsidRPr="00AE74BB" w:rsidRDefault="00AE74BB" w:rsidP="00AE74BB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1.5. Приложение</w:t>
      </w:r>
      <w:r w:rsidR="005D0F4C" w:rsidRPr="00AE74BB">
        <w:rPr>
          <w:rFonts w:ascii="Times New Roman" w:hAnsi="Times New Roman"/>
          <w:sz w:val="26"/>
          <w:szCs w:val="26"/>
        </w:rPr>
        <w:t xml:space="preserve"> 2 к Подпрограмме-1 «Перечень основных мероприятий Подпрограммы-1» изложить в новой редакции согласно приложению 5 к настоящему постановлению.</w:t>
      </w:r>
    </w:p>
    <w:p w:rsidR="00200648" w:rsidRPr="00AE74BB" w:rsidRDefault="00200648" w:rsidP="00AE74BB">
      <w:pPr>
        <w:ind w:firstLine="709"/>
        <w:jc w:val="both"/>
        <w:rPr>
          <w:sz w:val="26"/>
          <w:szCs w:val="26"/>
        </w:rPr>
      </w:pPr>
      <w:r w:rsidRPr="00AE74BB">
        <w:rPr>
          <w:sz w:val="26"/>
          <w:szCs w:val="26"/>
        </w:rPr>
        <w:t>1.</w:t>
      </w:r>
      <w:r w:rsidR="005D0F4C" w:rsidRPr="00AE74BB">
        <w:rPr>
          <w:sz w:val="26"/>
          <w:szCs w:val="26"/>
        </w:rPr>
        <w:t>6</w:t>
      </w:r>
      <w:r w:rsidRPr="00AE74BB">
        <w:rPr>
          <w:sz w:val="26"/>
          <w:szCs w:val="26"/>
        </w:rPr>
        <w:t>.</w:t>
      </w:r>
      <w:r w:rsidR="00AE74BB">
        <w:rPr>
          <w:sz w:val="26"/>
          <w:szCs w:val="26"/>
        </w:rPr>
        <w:t xml:space="preserve"> </w:t>
      </w:r>
      <w:r w:rsidR="005C19E6" w:rsidRPr="00AE74BB">
        <w:rPr>
          <w:sz w:val="26"/>
          <w:szCs w:val="26"/>
        </w:rPr>
        <w:t xml:space="preserve">Пункт 1 </w:t>
      </w:r>
      <w:r w:rsidRPr="00AE74BB">
        <w:rPr>
          <w:sz w:val="26"/>
          <w:szCs w:val="26"/>
        </w:rPr>
        <w:t>Подпрограммы–</w:t>
      </w:r>
      <w:r w:rsidR="002D2E95" w:rsidRPr="00AE74BB">
        <w:rPr>
          <w:sz w:val="26"/>
          <w:szCs w:val="26"/>
        </w:rPr>
        <w:t>9</w:t>
      </w:r>
      <w:r w:rsidRPr="00AE74BB">
        <w:rPr>
          <w:sz w:val="26"/>
          <w:szCs w:val="26"/>
        </w:rPr>
        <w:t xml:space="preserve"> </w:t>
      </w:r>
      <w:r w:rsidRPr="00AE74BB">
        <w:rPr>
          <w:bCs/>
          <w:sz w:val="26"/>
          <w:szCs w:val="26"/>
        </w:rPr>
        <w:t>«</w:t>
      </w:r>
      <w:r w:rsidR="002D2E95" w:rsidRPr="00AE74BB">
        <w:rPr>
          <w:bCs/>
          <w:sz w:val="26"/>
          <w:szCs w:val="26"/>
        </w:rPr>
        <w:t>Создание условий для реализации муниципальной программы "Развитие мун</w:t>
      </w:r>
      <w:r w:rsidR="00AE74BB">
        <w:rPr>
          <w:bCs/>
          <w:sz w:val="26"/>
          <w:szCs w:val="26"/>
        </w:rPr>
        <w:t xml:space="preserve">иципальной системы образования </w:t>
      </w:r>
      <w:r w:rsidR="002D2E95" w:rsidRPr="00AE74BB">
        <w:rPr>
          <w:bCs/>
          <w:sz w:val="26"/>
          <w:szCs w:val="26"/>
        </w:rPr>
        <w:t>Моздокского района"</w:t>
      </w:r>
      <w:r w:rsidRPr="00AE74BB">
        <w:rPr>
          <w:bCs/>
          <w:sz w:val="26"/>
          <w:szCs w:val="26"/>
        </w:rPr>
        <w:t xml:space="preserve">» </w:t>
      </w:r>
      <w:r w:rsidR="00AE74BB">
        <w:rPr>
          <w:bCs/>
          <w:sz w:val="26"/>
          <w:szCs w:val="26"/>
        </w:rPr>
        <w:t>«Паспорт Подпрограммы</w:t>
      </w:r>
      <w:r w:rsidR="005C19E6" w:rsidRPr="00AE74BB">
        <w:rPr>
          <w:bCs/>
          <w:sz w:val="26"/>
          <w:szCs w:val="26"/>
        </w:rPr>
        <w:t xml:space="preserve">-9» </w:t>
      </w:r>
      <w:r w:rsidRPr="00AE74BB">
        <w:rPr>
          <w:sz w:val="26"/>
          <w:szCs w:val="26"/>
        </w:rPr>
        <w:t>изложить в ново</w:t>
      </w:r>
      <w:r w:rsidR="005C19E6" w:rsidRPr="00AE74BB">
        <w:rPr>
          <w:sz w:val="26"/>
          <w:szCs w:val="26"/>
        </w:rPr>
        <w:t xml:space="preserve">й редакции согласно приложению </w:t>
      </w:r>
      <w:r w:rsidR="005D0F4C" w:rsidRPr="00AE74BB">
        <w:rPr>
          <w:sz w:val="26"/>
          <w:szCs w:val="26"/>
        </w:rPr>
        <w:t>6</w:t>
      </w:r>
      <w:r w:rsidRPr="00AE74BB">
        <w:rPr>
          <w:sz w:val="26"/>
          <w:szCs w:val="26"/>
        </w:rPr>
        <w:t xml:space="preserve"> к настоящему постановлению.</w:t>
      </w:r>
    </w:p>
    <w:p w:rsidR="005D0F4C" w:rsidRPr="00AE74BB" w:rsidRDefault="00AE74BB" w:rsidP="00AE74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Приложение</w:t>
      </w:r>
      <w:r w:rsidR="005C19E6" w:rsidRPr="00AE74BB">
        <w:rPr>
          <w:sz w:val="26"/>
          <w:szCs w:val="26"/>
        </w:rPr>
        <w:t xml:space="preserve"> </w:t>
      </w:r>
      <w:r w:rsidR="005D0F4C" w:rsidRPr="00AE74BB">
        <w:rPr>
          <w:sz w:val="26"/>
          <w:szCs w:val="26"/>
        </w:rPr>
        <w:t>2 к Подпрограмме-</w:t>
      </w:r>
      <w:r w:rsidR="002D2E95" w:rsidRPr="00AE74BB">
        <w:rPr>
          <w:sz w:val="26"/>
          <w:szCs w:val="26"/>
        </w:rPr>
        <w:t>9</w:t>
      </w:r>
      <w:r w:rsidR="005D0F4C" w:rsidRPr="00AE74BB">
        <w:rPr>
          <w:sz w:val="26"/>
          <w:szCs w:val="26"/>
        </w:rPr>
        <w:t xml:space="preserve"> «Перечень основных мероприятий Подпрограммы-</w:t>
      </w:r>
      <w:r w:rsidR="002D2E95" w:rsidRPr="00AE74BB">
        <w:rPr>
          <w:sz w:val="26"/>
          <w:szCs w:val="26"/>
        </w:rPr>
        <w:t>9</w:t>
      </w:r>
      <w:r w:rsidR="005D0F4C" w:rsidRPr="00AE74BB">
        <w:rPr>
          <w:sz w:val="26"/>
          <w:szCs w:val="26"/>
        </w:rPr>
        <w:t>» изложить в новой редакции согласно прило</w:t>
      </w:r>
      <w:r w:rsidR="005C19E6" w:rsidRPr="00AE74BB">
        <w:rPr>
          <w:sz w:val="26"/>
          <w:szCs w:val="26"/>
        </w:rPr>
        <w:t xml:space="preserve">жению </w:t>
      </w:r>
      <w:r w:rsidR="005D0F4C" w:rsidRPr="00AE74BB">
        <w:rPr>
          <w:sz w:val="26"/>
          <w:szCs w:val="26"/>
        </w:rPr>
        <w:t>7 к настоящему постановлению.</w:t>
      </w:r>
    </w:p>
    <w:p w:rsidR="00FA2704" w:rsidRPr="00AE74BB" w:rsidRDefault="00FA2704" w:rsidP="00AE74BB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AE74BB">
        <w:rPr>
          <w:rFonts w:ascii="Times New Roman" w:hAnsi="Times New Roman"/>
          <w:sz w:val="26"/>
          <w:szCs w:val="26"/>
        </w:rPr>
        <w:t>2. Начальнику отдела информационных т</w:t>
      </w:r>
      <w:r w:rsidR="00AE74BB">
        <w:rPr>
          <w:rFonts w:ascii="Times New Roman" w:hAnsi="Times New Roman"/>
          <w:sz w:val="26"/>
          <w:szCs w:val="26"/>
        </w:rPr>
        <w:t xml:space="preserve">ехнологий, защиты информации и </w:t>
      </w:r>
      <w:r w:rsidRPr="00AE74BB">
        <w:rPr>
          <w:rFonts w:ascii="Times New Roman" w:hAnsi="Times New Roman"/>
          <w:sz w:val="26"/>
          <w:szCs w:val="26"/>
        </w:rPr>
        <w:t>муниципальных услуг Администрации местного самоуправления Моздокского района опубликовать настоящее постановление в печатном</w:t>
      </w:r>
      <w:r w:rsidR="00AE74BB">
        <w:rPr>
          <w:rFonts w:ascii="Times New Roman" w:hAnsi="Times New Roman"/>
          <w:sz w:val="26"/>
          <w:szCs w:val="26"/>
        </w:rPr>
        <w:t xml:space="preserve"> периодическом издании «</w:t>
      </w:r>
      <w:proofErr w:type="spellStart"/>
      <w:r w:rsidR="00AE74BB">
        <w:rPr>
          <w:rFonts w:ascii="Times New Roman" w:hAnsi="Times New Roman"/>
          <w:sz w:val="26"/>
          <w:szCs w:val="26"/>
        </w:rPr>
        <w:t>Время.События.Д</w:t>
      </w:r>
      <w:r w:rsidRPr="00AE74BB">
        <w:rPr>
          <w:rFonts w:ascii="Times New Roman" w:hAnsi="Times New Roman"/>
          <w:sz w:val="26"/>
          <w:szCs w:val="26"/>
        </w:rPr>
        <w:t>окументы</w:t>
      </w:r>
      <w:proofErr w:type="spellEnd"/>
      <w:r w:rsidRPr="00AE74BB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proofErr w:type="spellStart"/>
      <w:r w:rsidRPr="00AE74BB">
        <w:rPr>
          <w:rFonts w:ascii="Times New Roman" w:hAnsi="Times New Roman"/>
          <w:sz w:val="26"/>
          <w:szCs w:val="26"/>
          <w:lang w:val="en-US"/>
        </w:rPr>
        <w:t>adm</w:t>
      </w:r>
      <w:proofErr w:type="spellEnd"/>
      <w:r w:rsidRPr="00AE74BB">
        <w:rPr>
          <w:rFonts w:ascii="Times New Roman" w:hAnsi="Times New Roman"/>
          <w:sz w:val="26"/>
          <w:szCs w:val="26"/>
        </w:rPr>
        <w:t>.</w:t>
      </w:r>
      <w:proofErr w:type="spellStart"/>
      <w:r w:rsidRPr="00AE74BB">
        <w:rPr>
          <w:rFonts w:ascii="Times New Roman" w:hAnsi="Times New Roman"/>
          <w:sz w:val="26"/>
          <w:szCs w:val="26"/>
          <w:lang w:val="en-US"/>
        </w:rPr>
        <w:t>mozdok</w:t>
      </w:r>
      <w:proofErr w:type="spellEnd"/>
      <w:r w:rsidRPr="00AE74BB">
        <w:rPr>
          <w:rFonts w:ascii="Times New Roman" w:hAnsi="Times New Roman"/>
          <w:sz w:val="26"/>
          <w:szCs w:val="26"/>
        </w:rPr>
        <w:t>.</w:t>
      </w:r>
      <w:proofErr w:type="spellStart"/>
      <w:r w:rsidRPr="00AE74B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E74BB">
        <w:rPr>
          <w:rFonts w:ascii="Times New Roman" w:hAnsi="Times New Roman"/>
          <w:sz w:val="26"/>
          <w:szCs w:val="26"/>
        </w:rPr>
        <w:t xml:space="preserve"> </w:t>
      </w:r>
    </w:p>
    <w:p w:rsidR="00FA2704" w:rsidRPr="00AE74BB" w:rsidRDefault="00FA2704" w:rsidP="00AE74BB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AE74BB">
        <w:rPr>
          <w:rFonts w:ascii="Times New Roman" w:hAnsi="Times New Roman"/>
          <w:sz w:val="26"/>
          <w:szCs w:val="26"/>
        </w:rPr>
        <w:tab/>
        <w:t>3. Главному специалисту – юрисконсульту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 направить настоящее постановление в Администрацию Главы Республики Северная Осетия-Алания и Правительства Республики Северная Осетия-Алания с помощью соответствующего программного обеспечения - программного продукта «АРМ Муниципал».</w:t>
      </w:r>
    </w:p>
    <w:p w:rsidR="00FA2704" w:rsidRPr="00AE74BB" w:rsidRDefault="00FA2704" w:rsidP="00AE74BB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AE74BB">
        <w:rPr>
          <w:rFonts w:ascii="Times New Roman" w:hAnsi="Times New Roman"/>
          <w:sz w:val="26"/>
          <w:szCs w:val="26"/>
        </w:rPr>
        <w:t>4. Настоящее постановление вступает в силу с момента его официального опубликования.</w:t>
      </w:r>
    </w:p>
    <w:p w:rsidR="00FA2704" w:rsidRPr="00AE74BB" w:rsidRDefault="00FA2704" w:rsidP="00AE74BB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AE74BB">
        <w:rPr>
          <w:rFonts w:ascii="Times New Roman" w:hAnsi="Times New Roman"/>
          <w:sz w:val="26"/>
          <w:szCs w:val="26"/>
        </w:rPr>
        <w:t>5. Контроль за исполнением настоящего постановления возложить на начальника Управления образования Администрации местного самоуправления Моздокского района.</w:t>
      </w:r>
    </w:p>
    <w:p w:rsidR="005C19E6" w:rsidRPr="00AE74BB" w:rsidRDefault="005C19E6" w:rsidP="00AE74BB">
      <w:pPr>
        <w:ind w:left="360"/>
        <w:jc w:val="both"/>
        <w:rPr>
          <w:sz w:val="26"/>
          <w:szCs w:val="26"/>
        </w:rPr>
      </w:pPr>
    </w:p>
    <w:p w:rsidR="005C19E6" w:rsidRPr="00AE74BB" w:rsidRDefault="005C19E6" w:rsidP="00AE74BB">
      <w:pPr>
        <w:ind w:left="360"/>
        <w:jc w:val="both"/>
        <w:rPr>
          <w:sz w:val="26"/>
          <w:szCs w:val="26"/>
        </w:rPr>
      </w:pPr>
    </w:p>
    <w:p w:rsidR="005C19E6" w:rsidRPr="00AE74BB" w:rsidRDefault="005C19E6" w:rsidP="00AE74BB">
      <w:pPr>
        <w:ind w:left="360"/>
        <w:jc w:val="both"/>
        <w:rPr>
          <w:sz w:val="26"/>
          <w:szCs w:val="26"/>
        </w:rPr>
      </w:pPr>
    </w:p>
    <w:p w:rsidR="005C19E6" w:rsidRPr="00AE74BB" w:rsidRDefault="005C19E6" w:rsidP="00AE74BB">
      <w:pPr>
        <w:ind w:left="360"/>
        <w:jc w:val="both"/>
        <w:rPr>
          <w:sz w:val="26"/>
          <w:szCs w:val="26"/>
        </w:rPr>
      </w:pPr>
    </w:p>
    <w:p w:rsidR="00FA2704" w:rsidRPr="00AE74BB" w:rsidRDefault="00FA2704" w:rsidP="00AE74BB">
      <w:pPr>
        <w:jc w:val="both"/>
        <w:rPr>
          <w:sz w:val="26"/>
          <w:szCs w:val="26"/>
        </w:rPr>
      </w:pPr>
      <w:r w:rsidRPr="00AE74BB">
        <w:rPr>
          <w:sz w:val="26"/>
          <w:szCs w:val="26"/>
        </w:rPr>
        <w:t>Глава Администрации</w:t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Pr="00AE74BB">
        <w:rPr>
          <w:sz w:val="26"/>
          <w:szCs w:val="26"/>
        </w:rPr>
        <w:tab/>
      </w:r>
      <w:r w:rsidR="00AE74BB">
        <w:rPr>
          <w:sz w:val="26"/>
          <w:szCs w:val="26"/>
        </w:rPr>
        <w:tab/>
        <w:t xml:space="preserve">        </w:t>
      </w:r>
      <w:r w:rsidR="005C19E6" w:rsidRPr="00AE74BB">
        <w:rPr>
          <w:sz w:val="26"/>
          <w:szCs w:val="26"/>
        </w:rPr>
        <w:t>С.</w:t>
      </w:r>
      <w:r w:rsidR="00AE74BB">
        <w:rPr>
          <w:sz w:val="26"/>
          <w:szCs w:val="26"/>
        </w:rPr>
        <w:t xml:space="preserve"> </w:t>
      </w:r>
      <w:r w:rsidR="005C19E6" w:rsidRPr="00AE74BB">
        <w:rPr>
          <w:sz w:val="26"/>
          <w:szCs w:val="26"/>
        </w:rPr>
        <w:t>Никифоров</w:t>
      </w:r>
    </w:p>
    <w:p w:rsidR="005C19E6" w:rsidRPr="00AE74BB" w:rsidRDefault="005C19E6" w:rsidP="00AE74BB">
      <w:pPr>
        <w:jc w:val="center"/>
        <w:rPr>
          <w:sz w:val="26"/>
          <w:szCs w:val="26"/>
        </w:rPr>
      </w:pPr>
    </w:p>
    <w:p w:rsidR="005C19E6" w:rsidRPr="00AE74BB" w:rsidRDefault="005C19E6" w:rsidP="00AE74BB">
      <w:pPr>
        <w:jc w:val="center"/>
        <w:rPr>
          <w:sz w:val="26"/>
          <w:szCs w:val="26"/>
        </w:rPr>
      </w:pPr>
    </w:p>
    <w:p w:rsidR="005C19E6" w:rsidRDefault="005C19E6" w:rsidP="00AE74BB">
      <w:pPr>
        <w:jc w:val="center"/>
        <w:rPr>
          <w:sz w:val="26"/>
          <w:szCs w:val="26"/>
        </w:rPr>
      </w:pPr>
    </w:p>
    <w:p w:rsidR="00AE74BB" w:rsidRPr="00AE74BB" w:rsidRDefault="00AE74BB" w:rsidP="00AE74BB">
      <w:pPr>
        <w:jc w:val="center"/>
        <w:rPr>
          <w:sz w:val="26"/>
          <w:szCs w:val="26"/>
        </w:rPr>
      </w:pPr>
    </w:p>
    <w:p w:rsidR="005C19E6" w:rsidRDefault="005C19E6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507BB2" w:rsidRDefault="00507BB2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507BB2" w:rsidRDefault="00507BB2" w:rsidP="00AE74BB">
      <w:pPr>
        <w:rPr>
          <w:sz w:val="26"/>
          <w:szCs w:val="26"/>
        </w:rPr>
      </w:pPr>
    </w:p>
    <w:p w:rsidR="00AE74BB" w:rsidRDefault="00AE74BB" w:rsidP="00AE74BB">
      <w:pPr>
        <w:rPr>
          <w:sz w:val="26"/>
          <w:szCs w:val="26"/>
        </w:rPr>
      </w:pPr>
    </w:p>
    <w:p w:rsidR="00AE74BB" w:rsidRPr="00AE74BB" w:rsidRDefault="00AE74BB" w:rsidP="00AE74BB">
      <w:pPr>
        <w:rPr>
          <w:sz w:val="26"/>
          <w:szCs w:val="26"/>
        </w:rPr>
      </w:pPr>
    </w:p>
    <w:p w:rsidR="005C19E6" w:rsidRPr="00AE74BB" w:rsidRDefault="00AE74BB" w:rsidP="00AE74BB">
      <w:pPr>
        <w:rPr>
          <w:b/>
          <w:bCs/>
          <w:sz w:val="16"/>
          <w:szCs w:val="16"/>
        </w:rPr>
      </w:pPr>
      <w:r w:rsidRPr="00AE74BB">
        <w:rPr>
          <w:sz w:val="16"/>
          <w:szCs w:val="16"/>
        </w:rPr>
        <w:t>Исп. Н.</w:t>
      </w:r>
      <w:r w:rsidR="005C19E6" w:rsidRPr="00AE74BB">
        <w:rPr>
          <w:sz w:val="16"/>
          <w:szCs w:val="16"/>
        </w:rPr>
        <w:t xml:space="preserve"> Байкалова</w:t>
      </w:r>
      <w:r w:rsidR="003C2B66" w:rsidRPr="00AE74BB">
        <w:rPr>
          <w:sz w:val="16"/>
          <w:szCs w:val="16"/>
        </w:rPr>
        <w:t>, тел. 3-24-37</w:t>
      </w:r>
    </w:p>
    <w:p w:rsidR="007B5ADF" w:rsidRPr="00AE74BB" w:rsidRDefault="007B5ADF" w:rsidP="00AE74BB">
      <w:pPr>
        <w:ind w:left="5103"/>
        <w:jc w:val="center"/>
        <w:rPr>
          <w:i/>
          <w:sz w:val="26"/>
          <w:szCs w:val="26"/>
        </w:rPr>
      </w:pPr>
    </w:p>
    <w:p w:rsidR="005C19E6" w:rsidRPr="00AE74BB" w:rsidRDefault="005C19E6" w:rsidP="00AE74BB">
      <w:pPr>
        <w:ind w:left="5103"/>
        <w:jc w:val="center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>Приложение 1</w:t>
      </w:r>
    </w:p>
    <w:p w:rsidR="00A742E4" w:rsidRPr="00AE74BB" w:rsidRDefault="00A742E4" w:rsidP="00AE74BB">
      <w:pPr>
        <w:ind w:left="5103"/>
        <w:jc w:val="center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>к постановлению</w:t>
      </w:r>
    </w:p>
    <w:p w:rsidR="00A742E4" w:rsidRPr="00AE74BB" w:rsidRDefault="00A742E4" w:rsidP="00AE74BB">
      <w:pPr>
        <w:ind w:left="5103"/>
        <w:jc w:val="center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>Главы Администрации</w:t>
      </w:r>
    </w:p>
    <w:p w:rsidR="00A742E4" w:rsidRPr="00AE74BB" w:rsidRDefault="00A742E4" w:rsidP="00AE74BB">
      <w:pPr>
        <w:ind w:left="5103"/>
        <w:jc w:val="center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>Местного самоуправления</w:t>
      </w:r>
    </w:p>
    <w:p w:rsidR="00A742E4" w:rsidRPr="00AE74BB" w:rsidRDefault="00A742E4" w:rsidP="00AE74BB">
      <w:pPr>
        <w:ind w:left="5103"/>
        <w:jc w:val="center"/>
        <w:rPr>
          <w:i/>
          <w:sz w:val="26"/>
          <w:szCs w:val="26"/>
        </w:rPr>
      </w:pPr>
      <w:r w:rsidRPr="00AE74BB">
        <w:rPr>
          <w:i/>
          <w:sz w:val="26"/>
          <w:szCs w:val="26"/>
        </w:rPr>
        <w:t>Моздокского района</w:t>
      </w:r>
    </w:p>
    <w:p w:rsidR="00A742E4" w:rsidRPr="00AE74BB" w:rsidRDefault="00AE74BB" w:rsidP="00AE74BB">
      <w:pPr>
        <w:ind w:left="510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№106-Д от 23.07.2024 г.</w:t>
      </w:r>
    </w:p>
    <w:p w:rsidR="00AE74BB" w:rsidRPr="00AE74BB" w:rsidRDefault="00AE74BB" w:rsidP="00AE74BB">
      <w:pPr>
        <w:ind w:left="5103"/>
        <w:jc w:val="center"/>
        <w:rPr>
          <w:i/>
          <w:sz w:val="26"/>
          <w:szCs w:val="26"/>
        </w:rPr>
      </w:pPr>
    </w:p>
    <w:p w:rsidR="00AE74BB" w:rsidRPr="00AE74BB" w:rsidRDefault="00AE74BB" w:rsidP="00AE74BB">
      <w:pPr>
        <w:ind w:left="5103"/>
        <w:jc w:val="center"/>
        <w:rPr>
          <w:i/>
          <w:sz w:val="26"/>
          <w:szCs w:val="26"/>
        </w:rPr>
      </w:pPr>
    </w:p>
    <w:p w:rsidR="00A742E4" w:rsidRPr="00AE74BB" w:rsidRDefault="006E65A9" w:rsidP="00AE74B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Паспорт </w:t>
      </w:r>
      <w:r w:rsidR="00A742E4" w:rsidRPr="00AE74BB">
        <w:rPr>
          <w:rFonts w:ascii="Times New Roman" w:hAnsi="Times New Roman"/>
          <w:b/>
          <w:sz w:val="26"/>
          <w:szCs w:val="26"/>
        </w:rPr>
        <w:t>муниципальной программы «Развитие муниципальной системы образования Моздокского района».</w:t>
      </w:r>
    </w:p>
    <w:p w:rsidR="00A742E4" w:rsidRPr="00AE74BB" w:rsidRDefault="00A742E4" w:rsidP="00AE74B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229"/>
      </w:tblGrid>
      <w:tr w:rsidR="00C32BFD" w:rsidRPr="00AE74BB" w:rsidTr="00441E84">
        <w:trPr>
          <w:trHeight w:val="426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Ответственный исполнитель</w:t>
            </w:r>
            <w:r w:rsidR="004D0EE1" w:rsidRPr="00AE74BB">
              <w:rPr>
                <w:sz w:val="24"/>
                <w:szCs w:val="24"/>
              </w:rPr>
              <w:t xml:space="preserve"> </w:t>
            </w:r>
            <w:r w:rsidR="00D94AE7" w:rsidRPr="00AE74BB">
              <w:rPr>
                <w:sz w:val="24"/>
                <w:szCs w:val="24"/>
              </w:rPr>
              <w:t>П</w:t>
            </w:r>
            <w:r w:rsidR="004D0EE1" w:rsidRPr="00AE74BB">
              <w:rPr>
                <w:sz w:val="24"/>
                <w:szCs w:val="24"/>
              </w:rPr>
              <w:t>рограммы</w:t>
            </w:r>
            <w:r w:rsidR="004D0EE1" w:rsidRPr="00AE74B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D" w:rsidRPr="00AE74BB" w:rsidRDefault="00C32BFD" w:rsidP="00AE74BB">
            <w:pPr>
              <w:jc w:val="both"/>
              <w:rPr>
                <w:iCs/>
                <w:sz w:val="24"/>
                <w:szCs w:val="24"/>
              </w:rPr>
            </w:pPr>
            <w:r w:rsidRPr="00AE74BB">
              <w:rPr>
                <w:iCs/>
                <w:sz w:val="24"/>
                <w:szCs w:val="24"/>
              </w:rPr>
              <w:t xml:space="preserve">Управление </w:t>
            </w:r>
            <w:r w:rsidR="006E65A9">
              <w:rPr>
                <w:iCs/>
                <w:sz w:val="24"/>
                <w:szCs w:val="24"/>
              </w:rPr>
              <w:t>образования</w:t>
            </w:r>
            <w:r w:rsidRPr="00AE74BB">
              <w:rPr>
                <w:iCs/>
                <w:sz w:val="24"/>
                <w:szCs w:val="24"/>
              </w:rPr>
              <w:t xml:space="preserve"> Админис</w:t>
            </w:r>
            <w:r w:rsidR="006E65A9">
              <w:rPr>
                <w:iCs/>
                <w:sz w:val="24"/>
                <w:szCs w:val="24"/>
              </w:rPr>
              <w:t>трации местного самоуправления Моздокского</w:t>
            </w:r>
            <w:r w:rsidRPr="00AE74BB">
              <w:rPr>
                <w:iCs/>
                <w:sz w:val="24"/>
                <w:szCs w:val="24"/>
              </w:rPr>
              <w:t xml:space="preserve"> района</w:t>
            </w:r>
          </w:p>
        </w:tc>
      </w:tr>
      <w:tr w:rsidR="00CE2A8B" w:rsidRPr="00AE74BB" w:rsidTr="00441E8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8B" w:rsidRPr="00AE74BB" w:rsidRDefault="00CE2A8B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Участники </w:t>
            </w:r>
            <w:r w:rsidR="00D94AE7" w:rsidRPr="00AE74BB">
              <w:rPr>
                <w:sz w:val="24"/>
                <w:szCs w:val="24"/>
              </w:rPr>
              <w:t>П</w:t>
            </w:r>
            <w:r w:rsidR="004D0EE1" w:rsidRPr="00AE74BB">
              <w:rPr>
                <w:sz w:val="24"/>
                <w:szCs w:val="24"/>
              </w:rPr>
              <w:t>рограммы</w:t>
            </w:r>
            <w:r w:rsidR="004D0EE1" w:rsidRPr="00AE74BB">
              <w:rPr>
                <w:b/>
                <w:sz w:val="24"/>
                <w:szCs w:val="24"/>
              </w:rPr>
              <w:t xml:space="preserve">  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8B" w:rsidRPr="00AE74BB" w:rsidRDefault="00767334" w:rsidP="00AE74B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AE74BB">
              <w:rPr>
                <w:iCs/>
                <w:sz w:val="24"/>
                <w:szCs w:val="24"/>
              </w:rPr>
              <w:t xml:space="preserve">Муниципальные </w:t>
            </w:r>
            <w:r w:rsidR="00186915" w:rsidRPr="00AE74BB">
              <w:rPr>
                <w:iCs/>
                <w:sz w:val="24"/>
                <w:szCs w:val="24"/>
              </w:rPr>
              <w:t xml:space="preserve">бюджетные </w:t>
            </w:r>
            <w:r w:rsidRPr="00AE74BB">
              <w:rPr>
                <w:iCs/>
                <w:sz w:val="24"/>
                <w:szCs w:val="24"/>
              </w:rPr>
              <w:t>о</w:t>
            </w:r>
            <w:r w:rsidR="00CE2A8B" w:rsidRPr="00AE74BB">
              <w:rPr>
                <w:iCs/>
                <w:sz w:val="24"/>
                <w:szCs w:val="24"/>
              </w:rPr>
              <w:t>бразовательные организации Моздокского района</w:t>
            </w:r>
            <w:r w:rsidR="00186915" w:rsidRPr="00AE74BB">
              <w:rPr>
                <w:iCs/>
                <w:sz w:val="24"/>
                <w:szCs w:val="24"/>
              </w:rPr>
              <w:t xml:space="preserve"> (за исключением муниципальных бюджетных учреждений дополнительного образования в сфере культуры)</w:t>
            </w:r>
            <w:r w:rsidR="003910FF" w:rsidRPr="00AE74BB">
              <w:rPr>
                <w:sz w:val="24"/>
                <w:szCs w:val="24"/>
              </w:rPr>
              <w:t xml:space="preserve"> МБОУ СОШ № 1 с углубленным изучением английского языка </w:t>
            </w:r>
            <w:r w:rsidR="006E65A9">
              <w:rPr>
                <w:sz w:val="24"/>
                <w:szCs w:val="24"/>
              </w:rPr>
              <w:br/>
            </w:r>
            <w:r w:rsidR="003910FF" w:rsidRPr="00AE74BB">
              <w:rPr>
                <w:sz w:val="24"/>
                <w:szCs w:val="24"/>
              </w:rPr>
              <w:t>г.  Моздока,, МБОУ СОШ №2 им А.С. Пушкина, МБОУ СОШ № 3 г. Моздока, МБОУ СОШ № 108</w:t>
            </w:r>
            <w:r w:rsidR="006E65A9">
              <w:rPr>
                <w:sz w:val="24"/>
                <w:szCs w:val="24"/>
              </w:rPr>
              <w:t xml:space="preserve"> им. Ю.В. Андропова, МБОУ СОШ №</w:t>
            </w:r>
            <w:r w:rsidR="003910FF" w:rsidRPr="00AE74BB">
              <w:rPr>
                <w:sz w:val="24"/>
                <w:szCs w:val="24"/>
              </w:rPr>
              <w:t xml:space="preserve">5 г. Моздока, МБОУ ООШ № 6 г. Моздока, МБОУ СОШ № 7 </w:t>
            </w:r>
            <w:r w:rsidR="006E65A9">
              <w:rPr>
                <w:sz w:val="24"/>
                <w:szCs w:val="24"/>
              </w:rPr>
              <w:br/>
            </w:r>
            <w:r w:rsidR="003910FF" w:rsidRPr="00AE74BB">
              <w:rPr>
                <w:sz w:val="24"/>
                <w:szCs w:val="24"/>
              </w:rPr>
              <w:t xml:space="preserve">г. Моздока, МБОУ СОШ № 8 г. Моздока, МБОУ Школа- интернат г. Моздока, МБОУ СОШ с. Виноградное, МБОУ СОШ </w:t>
            </w:r>
            <w:r w:rsidR="006E65A9">
              <w:rPr>
                <w:sz w:val="24"/>
                <w:szCs w:val="24"/>
              </w:rPr>
              <w:br/>
            </w:r>
            <w:r w:rsidR="003910FF" w:rsidRPr="00AE74BB">
              <w:rPr>
                <w:sz w:val="24"/>
                <w:szCs w:val="24"/>
              </w:rPr>
              <w:t xml:space="preserve">ст. </w:t>
            </w:r>
            <w:proofErr w:type="spellStart"/>
            <w:r w:rsidR="003910FF" w:rsidRPr="00AE74BB">
              <w:rPr>
                <w:sz w:val="24"/>
                <w:szCs w:val="24"/>
              </w:rPr>
              <w:t>Луковской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 им. С.Г. </w:t>
            </w:r>
            <w:proofErr w:type="spellStart"/>
            <w:r w:rsidR="003910FF" w:rsidRPr="00AE74BB">
              <w:rPr>
                <w:sz w:val="24"/>
                <w:szCs w:val="24"/>
              </w:rPr>
              <w:t>Астанина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, МБОУ СОШ ст. </w:t>
            </w:r>
            <w:proofErr w:type="spellStart"/>
            <w:r w:rsidR="003910FF" w:rsidRPr="00AE74BB">
              <w:rPr>
                <w:sz w:val="24"/>
                <w:szCs w:val="24"/>
              </w:rPr>
              <w:t>Павлодольской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, МБОУ ООШ с. Веселое, МБОУ СОШ с. Троицкого, МБОУ СОШ ст. Терской, МБОУ СОШ № 1 с. Кизляр, МБОУ СОШ № 2 </w:t>
            </w:r>
            <w:r w:rsidR="006E65A9">
              <w:rPr>
                <w:sz w:val="24"/>
                <w:szCs w:val="24"/>
              </w:rPr>
              <w:br/>
            </w:r>
            <w:r w:rsidR="003910FF" w:rsidRPr="00AE74BB">
              <w:rPr>
                <w:sz w:val="24"/>
                <w:szCs w:val="24"/>
              </w:rPr>
              <w:t xml:space="preserve">с. Кизляр, МБОУ ООШ п. Садовый, МБОУ ООШ п. Советского, МБОУ ООШ ст. </w:t>
            </w:r>
            <w:proofErr w:type="spellStart"/>
            <w:r w:rsidR="003910FF" w:rsidRPr="00AE74BB">
              <w:rPr>
                <w:sz w:val="24"/>
                <w:szCs w:val="24"/>
              </w:rPr>
              <w:t>Черноярской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, МБОУ СОШ с. </w:t>
            </w:r>
            <w:proofErr w:type="spellStart"/>
            <w:r w:rsidR="003910FF" w:rsidRPr="00AE74BB">
              <w:rPr>
                <w:sz w:val="24"/>
                <w:szCs w:val="24"/>
              </w:rPr>
              <w:t>Хурикау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, МБОУ СОШ п. </w:t>
            </w:r>
            <w:proofErr w:type="spellStart"/>
            <w:r w:rsidR="003910FF" w:rsidRPr="00AE74BB">
              <w:rPr>
                <w:sz w:val="24"/>
                <w:szCs w:val="24"/>
              </w:rPr>
              <w:t>Притеречного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, МБОУ ООШ п. Калининский, МБОУ ООШ </w:t>
            </w:r>
            <w:proofErr w:type="spellStart"/>
            <w:r w:rsidR="003910FF" w:rsidRPr="00AE74BB">
              <w:rPr>
                <w:sz w:val="24"/>
                <w:szCs w:val="24"/>
              </w:rPr>
              <w:t>пос.Тельмана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, МБОУ ООШ </w:t>
            </w:r>
            <w:proofErr w:type="spellStart"/>
            <w:r w:rsidR="003910FF" w:rsidRPr="00AE74BB">
              <w:rPr>
                <w:sz w:val="24"/>
                <w:szCs w:val="24"/>
              </w:rPr>
              <w:t>с.Киевского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, МБОУ ООШ </w:t>
            </w:r>
            <w:r w:rsidR="006E65A9">
              <w:rPr>
                <w:sz w:val="24"/>
                <w:szCs w:val="24"/>
              </w:rPr>
              <w:br/>
            </w:r>
            <w:r w:rsidR="003910FF" w:rsidRPr="00AE74BB">
              <w:rPr>
                <w:sz w:val="24"/>
                <w:szCs w:val="24"/>
              </w:rPr>
              <w:t xml:space="preserve">с. Сухотского, МБОУ ООШ с. Раздольного, МБОУСОШ </w:t>
            </w:r>
            <w:r w:rsidR="006E65A9">
              <w:rPr>
                <w:sz w:val="24"/>
                <w:szCs w:val="24"/>
              </w:rPr>
              <w:br/>
            </w:r>
            <w:r w:rsidR="003910FF" w:rsidRPr="00AE74BB">
              <w:rPr>
                <w:sz w:val="24"/>
                <w:szCs w:val="24"/>
              </w:rPr>
              <w:t xml:space="preserve">с. Предгорное, МБОУ ООШ станицы  Ново-Осетинской, МБУДО "Моздокский ЦДТ, МБУДО, ДЮСШ № 2 </w:t>
            </w:r>
            <w:proofErr w:type="spellStart"/>
            <w:r w:rsidR="003910FF" w:rsidRPr="00AE74BB">
              <w:rPr>
                <w:sz w:val="24"/>
                <w:szCs w:val="24"/>
              </w:rPr>
              <w:t>Г.Моздока,МБУДО</w:t>
            </w:r>
            <w:proofErr w:type="spellEnd"/>
            <w:r w:rsidR="003910FF" w:rsidRPr="00AE74BB">
              <w:rPr>
                <w:sz w:val="24"/>
                <w:szCs w:val="24"/>
              </w:rPr>
              <w:t xml:space="preserve"> ДЮСШ №1 Г. Моздока, МБУДО ДЮСШ "ДЗЮДО" Г. Моздока, </w:t>
            </w:r>
            <w:r w:rsidR="006E65A9">
              <w:rPr>
                <w:sz w:val="24"/>
                <w:szCs w:val="24"/>
              </w:rPr>
              <w:t>МБДОУ №1 «Зорька» г. Моздок,</w:t>
            </w:r>
            <w:r w:rsidR="004D197E" w:rsidRPr="00AE74BB">
              <w:rPr>
                <w:sz w:val="24"/>
                <w:szCs w:val="24"/>
              </w:rPr>
              <w:t xml:space="preserve"> МБДОУ №2  «Белочка» </w:t>
            </w:r>
            <w:r w:rsidR="006E65A9">
              <w:rPr>
                <w:sz w:val="24"/>
                <w:szCs w:val="24"/>
              </w:rPr>
              <w:br/>
              <w:t>г. Моздок, МБДОУ №3</w:t>
            </w:r>
            <w:r w:rsidR="004D197E" w:rsidRPr="00AE74BB">
              <w:rPr>
                <w:sz w:val="24"/>
                <w:szCs w:val="24"/>
              </w:rPr>
              <w:t xml:space="preserve"> «Малыш» г. Моздок,  МБДОУ №4 «Забава» г. Моздок,  МБДОУ №5 «Ёлочка» г. Моздок, МБДОУ №6 с. Виноградное, МБДОУ №7 г. Моздок, МБДОУ №8 «Огонек» </w:t>
            </w:r>
            <w:r w:rsidR="006E65A9">
              <w:rPr>
                <w:sz w:val="24"/>
                <w:szCs w:val="24"/>
              </w:rPr>
              <w:br/>
            </w:r>
            <w:r w:rsidR="004D197E" w:rsidRPr="00AE74BB">
              <w:rPr>
                <w:sz w:val="24"/>
                <w:szCs w:val="24"/>
              </w:rPr>
              <w:t>г. Моздок,  МБДО</w:t>
            </w:r>
            <w:r w:rsidR="006E65A9">
              <w:rPr>
                <w:sz w:val="24"/>
                <w:szCs w:val="24"/>
              </w:rPr>
              <w:t xml:space="preserve">У №9 «Казачата» ст. </w:t>
            </w:r>
            <w:proofErr w:type="spellStart"/>
            <w:r w:rsidR="006E65A9">
              <w:rPr>
                <w:sz w:val="24"/>
                <w:szCs w:val="24"/>
              </w:rPr>
              <w:t>Луковская</w:t>
            </w:r>
            <w:proofErr w:type="spellEnd"/>
            <w:r w:rsidR="006E65A9">
              <w:rPr>
                <w:sz w:val="24"/>
                <w:szCs w:val="24"/>
              </w:rPr>
              <w:t xml:space="preserve">, </w:t>
            </w:r>
            <w:r w:rsidR="004D197E" w:rsidRPr="00AE74BB">
              <w:rPr>
                <w:sz w:val="24"/>
                <w:szCs w:val="24"/>
              </w:rPr>
              <w:t xml:space="preserve">МБДОУ №10 «Улыбка» г. Моздок, </w:t>
            </w:r>
            <w:r w:rsidR="006E65A9">
              <w:rPr>
                <w:sz w:val="24"/>
                <w:szCs w:val="24"/>
              </w:rPr>
              <w:t>МБДОУ №11 «Радуга» г. Моздок, МБДОУ №12 г. Моздок,</w:t>
            </w:r>
            <w:r w:rsidR="004D197E" w:rsidRPr="00AE74BB">
              <w:rPr>
                <w:sz w:val="24"/>
                <w:szCs w:val="24"/>
              </w:rPr>
              <w:t xml:space="preserve"> МБДОУ №13 «Колобок» п. </w:t>
            </w:r>
            <w:proofErr w:type="spellStart"/>
            <w:r w:rsidR="004D197E" w:rsidRPr="00AE74BB">
              <w:rPr>
                <w:sz w:val="24"/>
                <w:szCs w:val="24"/>
              </w:rPr>
              <w:t>Притеречный</w:t>
            </w:r>
            <w:proofErr w:type="spellEnd"/>
            <w:r w:rsidR="004D197E" w:rsidRPr="00AE74BB">
              <w:rPr>
                <w:sz w:val="24"/>
                <w:szCs w:val="24"/>
              </w:rPr>
              <w:t>, МБДОУ №15 п. Сад</w:t>
            </w:r>
            <w:r w:rsidR="006E65A9">
              <w:rPr>
                <w:sz w:val="24"/>
                <w:szCs w:val="24"/>
              </w:rPr>
              <w:t xml:space="preserve">овый, МБДОУ №16 ст. </w:t>
            </w:r>
            <w:proofErr w:type="spellStart"/>
            <w:r w:rsidR="006E65A9">
              <w:rPr>
                <w:sz w:val="24"/>
                <w:szCs w:val="24"/>
              </w:rPr>
              <w:t>Луковская</w:t>
            </w:r>
            <w:proofErr w:type="spellEnd"/>
            <w:r w:rsidR="006E65A9">
              <w:rPr>
                <w:sz w:val="24"/>
                <w:szCs w:val="24"/>
              </w:rPr>
              <w:t xml:space="preserve">, МБДОУ №17 </w:t>
            </w:r>
            <w:r w:rsidR="006E65A9">
              <w:rPr>
                <w:sz w:val="24"/>
                <w:szCs w:val="24"/>
              </w:rPr>
              <w:br/>
              <w:t>с. Кизляр,</w:t>
            </w:r>
            <w:r w:rsidR="004D197E" w:rsidRPr="00AE74BB">
              <w:rPr>
                <w:sz w:val="24"/>
                <w:szCs w:val="24"/>
              </w:rPr>
              <w:t xml:space="preserve"> МБДОУ №18 п. </w:t>
            </w:r>
            <w:proofErr w:type="spellStart"/>
            <w:r w:rsidR="004D197E" w:rsidRPr="00AE74BB">
              <w:rPr>
                <w:sz w:val="24"/>
                <w:szCs w:val="24"/>
              </w:rPr>
              <w:t>Притеречный</w:t>
            </w:r>
            <w:proofErr w:type="spellEnd"/>
            <w:r w:rsidR="004D197E" w:rsidRPr="00AE74BB">
              <w:rPr>
                <w:sz w:val="24"/>
                <w:szCs w:val="24"/>
              </w:rPr>
              <w:t xml:space="preserve">, МБДОУ №19 </w:t>
            </w:r>
            <w:r w:rsidR="006E65A9">
              <w:rPr>
                <w:sz w:val="24"/>
                <w:szCs w:val="24"/>
              </w:rPr>
              <w:br/>
            </w:r>
            <w:r w:rsidR="004D197E" w:rsidRPr="00AE74BB">
              <w:rPr>
                <w:sz w:val="24"/>
                <w:szCs w:val="24"/>
              </w:rPr>
              <w:t>ст. Ново-Осе</w:t>
            </w:r>
            <w:r w:rsidR="006E65A9">
              <w:rPr>
                <w:sz w:val="24"/>
                <w:szCs w:val="24"/>
              </w:rPr>
              <w:t xml:space="preserve">тинская, МБДОУ №20 с. Кизляр, </w:t>
            </w:r>
            <w:r w:rsidR="004D197E" w:rsidRPr="00AE74BB">
              <w:rPr>
                <w:sz w:val="24"/>
                <w:szCs w:val="24"/>
              </w:rPr>
              <w:t xml:space="preserve">МБДОУ №21 </w:t>
            </w:r>
            <w:r w:rsidR="006E65A9">
              <w:rPr>
                <w:sz w:val="24"/>
                <w:szCs w:val="24"/>
              </w:rPr>
              <w:br/>
            </w:r>
            <w:r w:rsidR="004D197E" w:rsidRPr="00AE74BB">
              <w:rPr>
                <w:sz w:val="24"/>
                <w:szCs w:val="24"/>
              </w:rPr>
              <w:t>п. Кали</w:t>
            </w:r>
            <w:r w:rsidR="006E65A9">
              <w:rPr>
                <w:sz w:val="24"/>
                <w:szCs w:val="24"/>
              </w:rPr>
              <w:t xml:space="preserve">нинский, МБДОУ №22 с. </w:t>
            </w:r>
            <w:proofErr w:type="spellStart"/>
            <w:r w:rsidR="006E65A9">
              <w:rPr>
                <w:sz w:val="24"/>
                <w:szCs w:val="24"/>
              </w:rPr>
              <w:t>Малгобек</w:t>
            </w:r>
            <w:proofErr w:type="spellEnd"/>
            <w:r w:rsidR="006E65A9">
              <w:rPr>
                <w:sz w:val="24"/>
                <w:szCs w:val="24"/>
              </w:rPr>
              <w:t>,</w:t>
            </w:r>
            <w:r w:rsidR="004D197E" w:rsidRPr="00AE74BB">
              <w:rPr>
                <w:sz w:val="24"/>
                <w:szCs w:val="24"/>
              </w:rPr>
              <w:t xml:space="preserve"> МБДОУ №23 </w:t>
            </w:r>
            <w:r w:rsidR="006E65A9">
              <w:rPr>
                <w:sz w:val="24"/>
                <w:szCs w:val="24"/>
              </w:rPr>
              <w:br/>
            </w:r>
            <w:r w:rsidR="004D197E" w:rsidRPr="00AE74BB">
              <w:rPr>
                <w:sz w:val="24"/>
                <w:szCs w:val="24"/>
              </w:rPr>
              <w:t xml:space="preserve">с. Киевское, МБДОУ №24 с. Троицкое, МБДОУ №25 </w:t>
            </w:r>
            <w:r w:rsidR="006E65A9">
              <w:rPr>
                <w:sz w:val="24"/>
                <w:szCs w:val="24"/>
              </w:rPr>
              <w:t xml:space="preserve">с. Веселое, МБДОУ №27 </w:t>
            </w:r>
            <w:proofErr w:type="spellStart"/>
            <w:r w:rsidR="006E65A9">
              <w:rPr>
                <w:sz w:val="24"/>
                <w:szCs w:val="24"/>
              </w:rPr>
              <w:t>с.Кизляр</w:t>
            </w:r>
            <w:proofErr w:type="spellEnd"/>
            <w:r w:rsidR="006E65A9">
              <w:rPr>
                <w:sz w:val="24"/>
                <w:szCs w:val="24"/>
              </w:rPr>
              <w:t>,</w:t>
            </w:r>
            <w:r w:rsidR="004D197E" w:rsidRPr="00AE74BB">
              <w:rPr>
                <w:sz w:val="24"/>
                <w:szCs w:val="24"/>
              </w:rPr>
              <w:t xml:space="preserve"> МБДОУ №30 «Родничок» г. Моздок, МБДОУ №33 «Аленушка» ст. </w:t>
            </w:r>
            <w:proofErr w:type="spellStart"/>
            <w:r w:rsidR="004D197E" w:rsidRPr="00AE74BB">
              <w:rPr>
                <w:sz w:val="24"/>
                <w:szCs w:val="24"/>
              </w:rPr>
              <w:t>Павлодольская</w:t>
            </w:r>
            <w:proofErr w:type="spellEnd"/>
            <w:r w:rsidR="004D197E" w:rsidRPr="00AE74BB">
              <w:rPr>
                <w:sz w:val="24"/>
                <w:szCs w:val="24"/>
              </w:rPr>
              <w:t>, МБДОУ №34  «Ко</w:t>
            </w:r>
            <w:r w:rsidR="006E65A9">
              <w:rPr>
                <w:sz w:val="24"/>
                <w:szCs w:val="24"/>
              </w:rPr>
              <w:t>локольчик» г. Моздок, МБДОУ №35</w:t>
            </w:r>
            <w:r w:rsidR="004D197E" w:rsidRPr="00AE74BB">
              <w:rPr>
                <w:sz w:val="24"/>
                <w:szCs w:val="24"/>
              </w:rPr>
              <w:t xml:space="preserve"> «Золотой ключик» </w:t>
            </w:r>
            <w:r w:rsidR="006E65A9">
              <w:rPr>
                <w:sz w:val="24"/>
                <w:szCs w:val="24"/>
              </w:rPr>
              <w:br/>
              <w:t xml:space="preserve">г. Моздок, </w:t>
            </w:r>
            <w:r w:rsidR="004D197E" w:rsidRPr="00AE74BB">
              <w:rPr>
                <w:sz w:val="24"/>
                <w:szCs w:val="24"/>
              </w:rPr>
              <w:t xml:space="preserve">МБДОУ №37 с. Раздольное, МБДОУ №38 с. </w:t>
            </w:r>
            <w:proofErr w:type="spellStart"/>
            <w:r w:rsidR="004D197E" w:rsidRPr="00AE74BB">
              <w:rPr>
                <w:sz w:val="24"/>
                <w:szCs w:val="24"/>
              </w:rPr>
              <w:t>Сухотское</w:t>
            </w:r>
            <w:proofErr w:type="spellEnd"/>
            <w:r w:rsidR="004D197E" w:rsidRPr="00AE74BB">
              <w:rPr>
                <w:sz w:val="24"/>
                <w:szCs w:val="24"/>
              </w:rPr>
              <w:t>, МБДОУ №40 «Теремок» ст. Терская, МБДО</w:t>
            </w:r>
            <w:r w:rsidR="006E65A9">
              <w:rPr>
                <w:sz w:val="24"/>
                <w:szCs w:val="24"/>
              </w:rPr>
              <w:t>У №43 «</w:t>
            </w:r>
            <w:proofErr w:type="spellStart"/>
            <w:r w:rsidR="006E65A9">
              <w:rPr>
                <w:sz w:val="24"/>
                <w:szCs w:val="24"/>
              </w:rPr>
              <w:t>Дюймовочка</w:t>
            </w:r>
            <w:proofErr w:type="spellEnd"/>
            <w:r w:rsidR="006E65A9">
              <w:rPr>
                <w:sz w:val="24"/>
                <w:szCs w:val="24"/>
              </w:rPr>
              <w:t xml:space="preserve">» г. Моздок, </w:t>
            </w:r>
            <w:r w:rsidR="004D197E" w:rsidRPr="00AE74BB">
              <w:rPr>
                <w:sz w:val="24"/>
                <w:szCs w:val="24"/>
              </w:rPr>
              <w:t xml:space="preserve">ОШ – ДОУ п. Калининский, ОШ- ДОУ </w:t>
            </w:r>
            <w:proofErr w:type="spellStart"/>
            <w:r w:rsidR="004D197E" w:rsidRPr="00AE74BB">
              <w:rPr>
                <w:sz w:val="24"/>
                <w:szCs w:val="24"/>
              </w:rPr>
              <w:t>с.Предгорное</w:t>
            </w:r>
            <w:proofErr w:type="spellEnd"/>
            <w:r w:rsidR="004D197E" w:rsidRPr="00AE74BB">
              <w:rPr>
                <w:sz w:val="24"/>
                <w:szCs w:val="24"/>
              </w:rPr>
              <w:t>, ОШ – ДОУ п. Тельмана.</w:t>
            </w:r>
          </w:p>
        </w:tc>
      </w:tr>
      <w:tr w:rsidR="00C32BFD" w:rsidRPr="00AE74BB" w:rsidTr="00441E8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D" w:rsidRPr="00AE74BB" w:rsidRDefault="00CE2A8B" w:rsidP="00AE74BB">
            <w:pPr>
              <w:ind w:hanging="1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П</w:t>
            </w:r>
            <w:r w:rsidR="00C32BFD" w:rsidRPr="00AE74BB">
              <w:rPr>
                <w:sz w:val="24"/>
                <w:szCs w:val="24"/>
              </w:rPr>
              <w:t>одпрограммы</w:t>
            </w:r>
            <w:r w:rsidRPr="00AE74BB">
              <w:rPr>
                <w:sz w:val="24"/>
                <w:szCs w:val="24"/>
              </w:rPr>
              <w:t xml:space="preserve"> </w:t>
            </w:r>
            <w:r w:rsidR="00D94AE7" w:rsidRPr="00AE74BB">
              <w:rPr>
                <w:sz w:val="24"/>
                <w:szCs w:val="24"/>
              </w:rPr>
              <w:t>П</w:t>
            </w:r>
            <w:r w:rsidR="00493F6C" w:rsidRPr="00AE74BB">
              <w:rPr>
                <w:sz w:val="24"/>
                <w:szCs w:val="24"/>
              </w:rPr>
              <w:t>рограммы</w:t>
            </w:r>
            <w:r w:rsidR="00493F6C" w:rsidRPr="00AE74BB">
              <w:rPr>
                <w:b/>
                <w:sz w:val="24"/>
                <w:szCs w:val="24"/>
              </w:rPr>
              <w:t xml:space="preserve">  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A3" w:rsidRPr="00AE74BB" w:rsidRDefault="000C45A3" w:rsidP="00AE74BB">
            <w:pPr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E74BB">
              <w:rPr>
                <w:bCs/>
                <w:sz w:val="24"/>
                <w:szCs w:val="24"/>
              </w:rPr>
              <w:t>Подпрограмма 1:</w:t>
            </w:r>
            <w:r w:rsidRPr="00AE74BB">
              <w:rPr>
                <w:rFonts w:eastAsia="Calibri"/>
                <w:bCs/>
                <w:sz w:val="24"/>
                <w:szCs w:val="24"/>
              </w:rPr>
              <w:t xml:space="preserve"> «Развитие дошкольного образования»;</w:t>
            </w:r>
          </w:p>
          <w:p w:rsidR="000C45A3" w:rsidRPr="00AE74BB" w:rsidRDefault="000C45A3" w:rsidP="00AE74BB">
            <w:pPr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E74BB">
              <w:rPr>
                <w:rFonts w:eastAsia="Calibri"/>
                <w:bCs/>
                <w:sz w:val="24"/>
                <w:szCs w:val="24"/>
              </w:rPr>
              <w:t>Подпрограмма 2</w:t>
            </w:r>
            <w:r w:rsidRPr="00AE74BB">
              <w:rPr>
                <w:bCs/>
                <w:sz w:val="24"/>
                <w:szCs w:val="24"/>
              </w:rPr>
              <w:t xml:space="preserve">: </w:t>
            </w:r>
            <w:r w:rsidRPr="00AE74BB">
              <w:rPr>
                <w:rFonts w:eastAsia="Calibri"/>
                <w:bCs/>
                <w:sz w:val="24"/>
                <w:szCs w:val="24"/>
              </w:rPr>
              <w:t>«Развитие общего образования»;</w:t>
            </w:r>
          </w:p>
          <w:p w:rsidR="000C45A3" w:rsidRPr="00AE74BB" w:rsidRDefault="000C45A3" w:rsidP="00AE74BB">
            <w:pPr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E74BB">
              <w:rPr>
                <w:rFonts w:eastAsia="Calibri"/>
                <w:bCs/>
                <w:sz w:val="24"/>
                <w:szCs w:val="24"/>
              </w:rPr>
              <w:t>Подпрограмма 3</w:t>
            </w:r>
            <w:r w:rsidRPr="00AE74BB">
              <w:rPr>
                <w:bCs/>
                <w:sz w:val="24"/>
                <w:szCs w:val="24"/>
              </w:rPr>
              <w:t xml:space="preserve">: </w:t>
            </w:r>
            <w:r w:rsidRPr="00AE74BB">
              <w:rPr>
                <w:rFonts w:eastAsia="Calibri"/>
                <w:bCs/>
                <w:sz w:val="24"/>
                <w:szCs w:val="24"/>
              </w:rPr>
              <w:t>«Развитие дополнительного образования»;</w:t>
            </w:r>
          </w:p>
          <w:p w:rsidR="000C45A3" w:rsidRPr="00AE74BB" w:rsidRDefault="000C45A3" w:rsidP="00AE74BB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AE74BB">
              <w:rPr>
                <w:rFonts w:eastAsia="Calibri"/>
                <w:bCs/>
                <w:sz w:val="24"/>
                <w:szCs w:val="24"/>
              </w:rPr>
              <w:t>Подпрограмма 4</w:t>
            </w:r>
            <w:r w:rsidRPr="00AE74BB">
              <w:rPr>
                <w:bCs/>
                <w:sz w:val="24"/>
                <w:szCs w:val="24"/>
              </w:rPr>
              <w:t>:</w:t>
            </w:r>
            <w:r w:rsidRPr="00AE74BB">
              <w:rPr>
                <w:rFonts w:eastAsia="Calibri"/>
                <w:bCs/>
                <w:sz w:val="24"/>
                <w:szCs w:val="24"/>
              </w:rPr>
              <w:t xml:space="preserve"> «Одаренные дети</w:t>
            </w:r>
            <w:r w:rsidRPr="00AE74BB">
              <w:rPr>
                <w:bCs/>
                <w:sz w:val="24"/>
                <w:szCs w:val="24"/>
              </w:rPr>
              <w:t>»;</w:t>
            </w:r>
          </w:p>
          <w:p w:rsidR="000C45A3" w:rsidRPr="00AE74BB" w:rsidRDefault="000C45A3" w:rsidP="00AE74BB">
            <w:pPr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E74BB">
              <w:rPr>
                <w:rFonts w:eastAsia="Calibri"/>
                <w:bCs/>
                <w:sz w:val="24"/>
                <w:szCs w:val="24"/>
              </w:rPr>
              <w:t>Подпрограмма 5</w:t>
            </w:r>
            <w:r w:rsidRPr="00AE74BB">
              <w:rPr>
                <w:bCs/>
                <w:sz w:val="24"/>
                <w:szCs w:val="24"/>
              </w:rPr>
              <w:t>:</w:t>
            </w:r>
            <w:r w:rsidRPr="00AE74BB">
              <w:rPr>
                <w:rFonts w:eastAsia="Calibri"/>
                <w:bCs/>
                <w:sz w:val="24"/>
                <w:szCs w:val="24"/>
              </w:rPr>
              <w:t xml:space="preserve"> «Здоровый ребенок»;</w:t>
            </w:r>
          </w:p>
          <w:p w:rsidR="000C45A3" w:rsidRPr="00AE74BB" w:rsidRDefault="000C45A3" w:rsidP="00AE74BB">
            <w:pPr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E74BB">
              <w:rPr>
                <w:rFonts w:eastAsia="Calibri"/>
                <w:bCs/>
                <w:sz w:val="24"/>
                <w:szCs w:val="24"/>
              </w:rPr>
              <w:t>Подпрограмма 6</w:t>
            </w:r>
            <w:r w:rsidRPr="00AE74BB">
              <w:rPr>
                <w:bCs/>
                <w:sz w:val="24"/>
                <w:szCs w:val="24"/>
              </w:rPr>
              <w:t>:</w:t>
            </w:r>
            <w:r w:rsidR="006E65A9">
              <w:rPr>
                <w:rFonts w:eastAsia="Calibri"/>
                <w:bCs/>
                <w:sz w:val="24"/>
                <w:szCs w:val="24"/>
              </w:rPr>
              <w:t xml:space="preserve"> «Обеспечение мероприятий по поддержке </w:t>
            </w:r>
            <w:r w:rsidRPr="00AE74BB">
              <w:rPr>
                <w:rFonts w:eastAsia="Calibri"/>
                <w:bCs/>
                <w:sz w:val="24"/>
                <w:szCs w:val="24"/>
              </w:rPr>
              <w:t>семьи и детства»</w:t>
            </w:r>
            <w:r w:rsidRPr="00AE74BB">
              <w:rPr>
                <w:bCs/>
                <w:sz w:val="24"/>
                <w:szCs w:val="24"/>
              </w:rPr>
              <w:t>;</w:t>
            </w:r>
          </w:p>
          <w:p w:rsidR="000C45A3" w:rsidRPr="00AE74BB" w:rsidRDefault="000C45A3" w:rsidP="00AE74BB">
            <w:pPr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E74BB">
              <w:rPr>
                <w:rFonts w:eastAsia="Calibri"/>
                <w:bCs/>
                <w:sz w:val="24"/>
                <w:szCs w:val="24"/>
              </w:rPr>
              <w:t>Подпрограмма 7</w:t>
            </w:r>
            <w:r w:rsidRPr="00AE74BB">
              <w:rPr>
                <w:bCs/>
                <w:sz w:val="24"/>
                <w:szCs w:val="24"/>
              </w:rPr>
              <w:t>:</w:t>
            </w:r>
            <w:r w:rsidRPr="00AE74BB">
              <w:rPr>
                <w:rFonts w:eastAsia="Calibri"/>
                <w:bCs/>
                <w:sz w:val="24"/>
                <w:szCs w:val="24"/>
              </w:rPr>
              <w:t xml:space="preserve"> «</w:t>
            </w:r>
            <w:r w:rsidRPr="00AE74BB">
              <w:rPr>
                <w:bCs/>
                <w:sz w:val="24"/>
                <w:szCs w:val="24"/>
              </w:rPr>
              <w:t xml:space="preserve">Обеспечение функционирования </w:t>
            </w:r>
            <w:r w:rsidRPr="00AE74BB">
              <w:rPr>
                <w:rFonts w:eastAsia="Calibri"/>
                <w:bCs/>
                <w:sz w:val="24"/>
                <w:szCs w:val="24"/>
              </w:rPr>
              <w:t>объектов   теплоснабжения образовательных организаци</w:t>
            </w:r>
            <w:r w:rsidRPr="00AE74BB">
              <w:rPr>
                <w:bCs/>
                <w:sz w:val="24"/>
                <w:szCs w:val="24"/>
              </w:rPr>
              <w:t>й</w:t>
            </w:r>
            <w:r w:rsidRPr="00AE74BB">
              <w:rPr>
                <w:rFonts w:eastAsia="Calibri"/>
                <w:bCs/>
                <w:sz w:val="24"/>
                <w:szCs w:val="24"/>
              </w:rPr>
              <w:t>»;</w:t>
            </w:r>
          </w:p>
          <w:p w:rsidR="000C45A3" w:rsidRPr="00AE74BB" w:rsidRDefault="000C45A3" w:rsidP="00AE74BB">
            <w:pPr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E74BB">
              <w:rPr>
                <w:rFonts w:eastAsia="Calibri"/>
                <w:bCs/>
                <w:sz w:val="24"/>
                <w:szCs w:val="24"/>
              </w:rPr>
              <w:t>Подпрограмма 8</w:t>
            </w:r>
            <w:r w:rsidRPr="00AE74BB">
              <w:rPr>
                <w:bCs/>
                <w:sz w:val="24"/>
                <w:szCs w:val="24"/>
              </w:rPr>
              <w:t>:</w:t>
            </w:r>
            <w:r w:rsidRPr="00AE74BB">
              <w:rPr>
                <w:rFonts w:eastAsia="Calibri"/>
                <w:bCs/>
                <w:sz w:val="24"/>
                <w:szCs w:val="24"/>
              </w:rPr>
              <w:t xml:space="preserve"> «</w:t>
            </w:r>
            <w:r w:rsidRPr="00AE74BB">
              <w:rPr>
                <w:bCs/>
                <w:sz w:val="24"/>
                <w:szCs w:val="24"/>
              </w:rPr>
              <w:t xml:space="preserve">Обеспечение </w:t>
            </w:r>
            <w:r w:rsidRPr="00AE74BB">
              <w:rPr>
                <w:rFonts w:eastAsia="Calibri"/>
                <w:bCs/>
                <w:sz w:val="24"/>
                <w:szCs w:val="24"/>
              </w:rPr>
              <w:t>противопожарной безопасности в образовательных организациях»;</w:t>
            </w:r>
          </w:p>
          <w:p w:rsidR="00807CE3" w:rsidRPr="00AE74BB" w:rsidRDefault="000C45A3" w:rsidP="00AE74BB">
            <w:pPr>
              <w:pStyle w:val="a6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 w:bidi="ru-RU"/>
              </w:rPr>
            </w:pPr>
            <w:r w:rsidRPr="00AE74B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6E65A9">
              <w:rPr>
                <w:rFonts w:ascii="Times New Roman" w:hAnsi="Times New Roman"/>
                <w:bCs/>
                <w:sz w:val="24"/>
                <w:szCs w:val="24"/>
              </w:rPr>
              <w:t>дпрограмма 9: «Создание условий для</w:t>
            </w:r>
            <w:r w:rsidRPr="00AE74BB">
              <w:rPr>
                <w:rFonts w:ascii="Times New Roman" w:hAnsi="Times New Roman"/>
                <w:bCs/>
                <w:sz w:val="24"/>
                <w:szCs w:val="24"/>
              </w:rPr>
              <w:t xml:space="preserve"> реа</w:t>
            </w:r>
            <w:r w:rsidR="006E65A9">
              <w:rPr>
                <w:rFonts w:ascii="Times New Roman" w:hAnsi="Times New Roman"/>
                <w:bCs/>
                <w:sz w:val="24"/>
                <w:szCs w:val="24"/>
              </w:rPr>
              <w:t>лизации муниципальной программы</w:t>
            </w:r>
            <w:r w:rsidRPr="00AE74BB">
              <w:rPr>
                <w:rFonts w:ascii="Times New Roman" w:hAnsi="Times New Roman"/>
                <w:bCs/>
                <w:sz w:val="24"/>
                <w:szCs w:val="24"/>
              </w:rPr>
              <w:t xml:space="preserve"> «Развитие муниципальной системы образования Моздокского района».</w:t>
            </w:r>
          </w:p>
        </w:tc>
      </w:tr>
      <w:tr w:rsidR="00C32BFD" w:rsidRPr="00AE74BB" w:rsidTr="00441E8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D" w:rsidRPr="00AE74BB" w:rsidRDefault="00C32BFD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Цели </w:t>
            </w:r>
            <w:r w:rsidR="00D94AE7" w:rsidRPr="00AE74BB">
              <w:rPr>
                <w:sz w:val="24"/>
                <w:szCs w:val="24"/>
              </w:rPr>
              <w:t>П</w:t>
            </w:r>
            <w:r w:rsidR="00493F6C" w:rsidRPr="00AE74BB">
              <w:rPr>
                <w:sz w:val="24"/>
                <w:szCs w:val="24"/>
              </w:rPr>
              <w:t>рограммы</w:t>
            </w:r>
            <w:r w:rsidR="00493F6C" w:rsidRPr="00AE74BB">
              <w:rPr>
                <w:b/>
                <w:sz w:val="24"/>
                <w:szCs w:val="24"/>
              </w:rPr>
              <w:t xml:space="preserve">  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ED" w:rsidRPr="00AE74BB" w:rsidRDefault="00BA17ED" w:rsidP="006E65A9">
            <w:pPr>
              <w:widowControl/>
              <w:ind w:left="3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1. Создание условий для эффективного развития системы образования в Моздокском районе, направленного на обеспечение доступности качественного образования, соответствующего современным требованиям.</w:t>
            </w:r>
          </w:p>
          <w:p w:rsidR="00C32BFD" w:rsidRPr="00AE74BB" w:rsidRDefault="00BA17ED" w:rsidP="006E65A9">
            <w:pPr>
              <w:widowControl/>
              <w:ind w:left="3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2.Развитие в</w:t>
            </w:r>
            <w:r w:rsidR="000C45A3" w:rsidRPr="00AE74BB">
              <w:rPr>
                <w:sz w:val="24"/>
                <w:szCs w:val="24"/>
              </w:rPr>
              <w:t>оспитательного потенциала социо</w:t>
            </w:r>
            <w:r w:rsidRPr="00AE74BB">
              <w:rPr>
                <w:sz w:val="24"/>
                <w:szCs w:val="24"/>
              </w:rPr>
              <w:t>культурного пространства  Моздокского района.</w:t>
            </w:r>
          </w:p>
        </w:tc>
      </w:tr>
      <w:tr w:rsidR="00C32BFD" w:rsidRPr="00AE74BB" w:rsidTr="00441E84">
        <w:trPr>
          <w:trHeight w:val="558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D" w:rsidRPr="00AE74BB" w:rsidRDefault="00C32BFD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Задачи </w:t>
            </w:r>
            <w:r w:rsidR="00D94AE7" w:rsidRPr="00AE74BB">
              <w:rPr>
                <w:sz w:val="24"/>
                <w:szCs w:val="24"/>
              </w:rPr>
              <w:t>П</w:t>
            </w:r>
            <w:r w:rsidR="00493F6C" w:rsidRPr="00AE74BB">
              <w:rPr>
                <w:sz w:val="24"/>
                <w:szCs w:val="24"/>
              </w:rPr>
              <w:t>рограммы</w:t>
            </w:r>
            <w:r w:rsidR="00493F6C" w:rsidRPr="00AE74BB">
              <w:rPr>
                <w:b/>
                <w:sz w:val="24"/>
                <w:szCs w:val="24"/>
              </w:rPr>
              <w:t xml:space="preserve">   </w:t>
            </w:r>
          </w:p>
          <w:p w:rsidR="00C32BFD" w:rsidRPr="00AE74BB" w:rsidRDefault="00C32BFD" w:rsidP="00AE74BB">
            <w:pPr>
              <w:jc w:val="both"/>
              <w:rPr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  <w:p w:rsidR="00C32BFD" w:rsidRPr="00AE74BB" w:rsidRDefault="00C32BFD" w:rsidP="00AE74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D" w:rsidRPr="00AE74BB" w:rsidRDefault="00493F6C" w:rsidP="00AE74B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E74BB">
              <w:rPr>
                <w:rFonts w:ascii="Times New Roman" w:hAnsi="Times New Roman"/>
                <w:spacing w:val="-3"/>
                <w:sz w:val="24"/>
                <w:szCs w:val="24"/>
              </w:rPr>
              <w:t>1.</w:t>
            </w:r>
            <w:r w:rsidR="00693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32BFD" w:rsidRPr="00AE74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Формирование </w:t>
            </w:r>
            <w:r w:rsidR="006E65A9">
              <w:rPr>
                <w:rFonts w:ascii="Times New Roman" w:hAnsi="Times New Roman"/>
                <w:spacing w:val="-3"/>
                <w:sz w:val="24"/>
                <w:szCs w:val="24"/>
              </w:rPr>
              <w:t>доступной эффективной, гибкой и</w:t>
            </w:r>
            <w:r w:rsidR="00C32BFD" w:rsidRPr="00AE74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открытой системы </w:t>
            </w:r>
            <w:r w:rsidR="00C32BFD" w:rsidRPr="00AE74BB">
              <w:rPr>
                <w:rFonts w:ascii="Times New Roman" w:hAnsi="Times New Roman"/>
                <w:spacing w:val="-1"/>
                <w:sz w:val="24"/>
                <w:szCs w:val="24"/>
              </w:rPr>
              <w:t>непрерывного образования, обеспечивающей текущие и перспективные кадровые потребности социально-экономического развития района.</w:t>
            </w:r>
          </w:p>
          <w:p w:rsidR="00C32BFD" w:rsidRPr="00AE74BB" w:rsidRDefault="00493F6C" w:rsidP="00AE74B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E74BB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693E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32BFD" w:rsidRPr="00AE74BB">
              <w:rPr>
                <w:rFonts w:ascii="Times New Roman" w:hAnsi="Times New Roman"/>
                <w:spacing w:val="-1"/>
                <w:sz w:val="24"/>
                <w:szCs w:val="24"/>
              </w:rPr>
              <w:t>Модернизация образовательных программ в системах дошкольного, общего и доп</w:t>
            </w:r>
            <w:r w:rsidR="006E65A9">
              <w:rPr>
                <w:rFonts w:ascii="Times New Roman" w:hAnsi="Times New Roman"/>
                <w:spacing w:val="-1"/>
                <w:sz w:val="24"/>
                <w:szCs w:val="24"/>
              </w:rPr>
              <w:t>олнительного образования детей,</w:t>
            </w:r>
            <w:r w:rsidR="00C32BFD" w:rsidRPr="00AE7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направленная на достижение совреме</w:t>
            </w:r>
            <w:r w:rsidR="006E65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нного качества образовательных </w:t>
            </w:r>
            <w:r w:rsidR="00C32BFD" w:rsidRPr="00AE74BB">
              <w:rPr>
                <w:rFonts w:ascii="Times New Roman" w:hAnsi="Times New Roman"/>
                <w:spacing w:val="-1"/>
                <w:sz w:val="24"/>
                <w:szCs w:val="24"/>
              </w:rPr>
              <w:t>результатов и результатов социализации.</w:t>
            </w:r>
          </w:p>
          <w:p w:rsidR="00C32BFD" w:rsidRPr="00AE74BB" w:rsidRDefault="00493F6C" w:rsidP="00AE74B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E74BB">
              <w:rPr>
                <w:rFonts w:ascii="Times New Roman" w:hAnsi="Times New Roman"/>
                <w:spacing w:val="-1"/>
                <w:sz w:val="24"/>
                <w:szCs w:val="24"/>
              </w:rPr>
              <w:t>3.</w:t>
            </w:r>
            <w:r w:rsidR="00693E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32BFD" w:rsidRPr="00AE74BB">
              <w:rPr>
                <w:rFonts w:ascii="Times New Roman" w:hAnsi="Times New Roman"/>
                <w:spacing w:val="-1"/>
                <w:sz w:val="24"/>
                <w:szCs w:val="24"/>
              </w:rPr>
              <w:t>Дальнейшее развитие системы оценки качества образования района на основе принципов открытости,</w:t>
            </w:r>
            <w:r w:rsidR="006E65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объективности, прозрачности и </w:t>
            </w:r>
            <w:r w:rsidR="00C32BFD" w:rsidRPr="00AE74BB">
              <w:rPr>
                <w:rFonts w:ascii="Times New Roman" w:hAnsi="Times New Roman"/>
                <w:spacing w:val="-1"/>
                <w:sz w:val="24"/>
                <w:szCs w:val="24"/>
              </w:rPr>
              <w:t>общественно-профессионального участия.</w:t>
            </w:r>
          </w:p>
          <w:p w:rsidR="003E537A" w:rsidRPr="00AE74BB" w:rsidRDefault="00493F6C" w:rsidP="00AE74B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4BB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  <w:r w:rsidR="00693E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32BFD" w:rsidRPr="00AE74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Осуществление системного мониторинга  хода развития образования </w:t>
            </w:r>
            <w:r w:rsidR="00C32BFD" w:rsidRPr="00AE74BB">
              <w:rPr>
                <w:rFonts w:ascii="Times New Roman" w:hAnsi="Times New Roman"/>
                <w:spacing w:val="-1"/>
                <w:sz w:val="24"/>
                <w:szCs w:val="24"/>
              </w:rPr>
              <w:t>района</w:t>
            </w:r>
            <w:r w:rsidR="00C32BFD" w:rsidRPr="00AE74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механизма оценки его результативности и принятия своевременных управленческих решений.</w:t>
            </w:r>
          </w:p>
        </w:tc>
      </w:tr>
      <w:tr w:rsidR="00FA6F02" w:rsidRPr="00AE74BB" w:rsidTr="00441E84">
        <w:trPr>
          <w:trHeight w:val="556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02" w:rsidRPr="00AE74BB" w:rsidRDefault="00FA6F02" w:rsidP="00AE74BB">
            <w:pPr>
              <w:ind w:hanging="1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Целевые индикаторы и показатели Программы</w:t>
            </w:r>
            <w:r w:rsidRPr="00AE74BB">
              <w:rPr>
                <w:b/>
                <w:sz w:val="24"/>
                <w:szCs w:val="24"/>
              </w:rPr>
              <w:t xml:space="preserve">  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02" w:rsidRPr="00AE74BB" w:rsidRDefault="00FA6F02" w:rsidP="00693E8B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Охват детского населения Моз</w:t>
            </w:r>
            <w:r w:rsidR="006E65A9">
              <w:rPr>
                <w:sz w:val="24"/>
                <w:szCs w:val="24"/>
              </w:rPr>
              <w:t xml:space="preserve">докского района от 2-х месяцев </w:t>
            </w:r>
            <w:r w:rsidRPr="00AE74BB">
              <w:rPr>
                <w:sz w:val="24"/>
                <w:szCs w:val="24"/>
              </w:rPr>
              <w:t xml:space="preserve">до 7 лет дошкольной образовательной услугой в образовательных учреждениях, реализующих основную образовательную программу дошкольного образования. </w:t>
            </w:r>
          </w:p>
          <w:p w:rsidR="00FA6F02" w:rsidRPr="00AE74BB" w:rsidRDefault="00FA6F02" w:rsidP="00693E8B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Охват детско</w:t>
            </w:r>
            <w:r w:rsidR="006E65A9">
              <w:rPr>
                <w:sz w:val="24"/>
                <w:szCs w:val="24"/>
              </w:rPr>
              <w:t>го населения Моздокского района</w:t>
            </w:r>
            <w:r w:rsidRPr="00AE74BB">
              <w:rPr>
                <w:sz w:val="24"/>
                <w:szCs w:val="24"/>
              </w:rPr>
              <w:t xml:space="preserve"> дошкольной образовательной услугой на базе общеобразовательных учреждений в группах кратковременного пребывания.</w:t>
            </w:r>
          </w:p>
          <w:p w:rsidR="00FA6F02" w:rsidRPr="00AE74BB" w:rsidRDefault="00FA6F02" w:rsidP="00693E8B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Количество новых мест в дошкольных образовательных учреждениях.</w:t>
            </w:r>
          </w:p>
          <w:p w:rsidR="00FA6F02" w:rsidRPr="00AE74BB" w:rsidRDefault="00FA6F02" w:rsidP="00693E8B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Количество новых мест в общеобразовательных учреждениях.</w:t>
            </w:r>
          </w:p>
          <w:p w:rsidR="00FA6F02" w:rsidRPr="00AE74BB" w:rsidRDefault="00FA6F02" w:rsidP="00693E8B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Количество общеобразовательных учреждений, имеющих аккредитацию.</w:t>
            </w:r>
          </w:p>
          <w:p w:rsidR="00FA6F02" w:rsidRPr="00AE74BB" w:rsidRDefault="00FA6F02" w:rsidP="00693E8B">
            <w:pPr>
              <w:tabs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E74BB">
              <w:rPr>
                <w:rFonts w:eastAsia="Calibri"/>
                <w:sz w:val="24"/>
                <w:szCs w:val="24"/>
              </w:rPr>
              <w:t>6.</w:t>
            </w:r>
            <w:r w:rsidRPr="00AE74BB">
              <w:rPr>
                <w:bCs/>
                <w:sz w:val="24"/>
                <w:szCs w:val="24"/>
              </w:rPr>
              <w:t>Удельный вес обучающихся в возрасте 7-18 лет, участвующих в деятельности общественных объединений.</w:t>
            </w:r>
          </w:p>
          <w:p w:rsidR="00FA6F02" w:rsidRPr="00AE74BB" w:rsidRDefault="00FA6F02" w:rsidP="00693E8B">
            <w:pPr>
              <w:tabs>
                <w:tab w:val="left" w:pos="176"/>
              </w:tabs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E74BB">
              <w:rPr>
                <w:rFonts w:eastAsia="Calibri"/>
                <w:color w:val="000000"/>
                <w:sz w:val="24"/>
                <w:szCs w:val="24"/>
              </w:rPr>
              <w:t>7. Доля обучающихся, получивших аттестат об основном общем образовании.</w:t>
            </w:r>
          </w:p>
          <w:p w:rsidR="00FA6F02" w:rsidRPr="00AE74BB" w:rsidRDefault="00FA6F02" w:rsidP="00693E8B">
            <w:pPr>
              <w:tabs>
                <w:tab w:val="left" w:pos="176"/>
              </w:tabs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E74BB">
              <w:rPr>
                <w:rFonts w:eastAsia="Calibri"/>
                <w:color w:val="000000"/>
                <w:sz w:val="24"/>
                <w:szCs w:val="24"/>
              </w:rPr>
              <w:t>8.</w:t>
            </w:r>
            <w:r w:rsidR="00693E8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74BB">
              <w:rPr>
                <w:rFonts w:eastAsia="Calibri"/>
                <w:color w:val="000000"/>
                <w:sz w:val="24"/>
                <w:szCs w:val="24"/>
              </w:rPr>
              <w:t>Доля обучающихся, получивших аттестат о среднем общем образовании.</w:t>
            </w:r>
          </w:p>
          <w:p w:rsidR="00FA6F02" w:rsidRPr="00AE74BB" w:rsidRDefault="00FA6F02" w:rsidP="00693E8B">
            <w:pPr>
              <w:tabs>
                <w:tab w:val="left" w:pos="176"/>
              </w:tabs>
              <w:ind w:left="3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9.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Удельный вес численн</w:t>
            </w:r>
            <w:r w:rsidR="006E65A9">
              <w:rPr>
                <w:sz w:val="24"/>
                <w:szCs w:val="24"/>
              </w:rPr>
              <w:t xml:space="preserve">ости педагогических работников </w:t>
            </w:r>
            <w:r w:rsidRPr="00AE74BB">
              <w:rPr>
                <w:sz w:val="24"/>
                <w:szCs w:val="24"/>
              </w:rPr>
              <w:t>муниципальных образовательных Учреждений, повысивших квалификацию, в общей их численности.</w:t>
            </w:r>
          </w:p>
          <w:p w:rsidR="00FA6F02" w:rsidRPr="00AE74BB" w:rsidRDefault="00FA6F02" w:rsidP="00693E8B">
            <w:pPr>
              <w:widowControl/>
              <w:tabs>
                <w:tab w:val="left" w:pos="176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10.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Удельный вес численности руководителей, имеющих кроме профессионального образования, подготовку в области государственного и муниципального управления или менеджмента и экономики, в общей численности руководителей образовательных Учреждений.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11.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Количество педагогических р</w:t>
            </w:r>
            <w:r w:rsidR="006E65A9">
              <w:rPr>
                <w:sz w:val="24"/>
                <w:szCs w:val="24"/>
              </w:rPr>
              <w:t xml:space="preserve">аботников, которым установлена </w:t>
            </w:r>
            <w:r w:rsidRPr="00AE74BB">
              <w:rPr>
                <w:sz w:val="24"/>
                <w:szCs w:val="24"/>
              </w:rPr>
              <w:t>первая или высшая квалификационные категории.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12.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Доля детей,</w:t>
            </w:r>
            <w:r w:rsidRPr="00AE74BB">
              <w:rPr>
                <w:bCs/>
                <w:sz w:val="24"/>
                <w:szCs w:val="24"/>
              </w:rPr>
              <w:t xml:space="preserve"> охваченных образовательными программами дополнительного образования и зарегистрированных в системе персонифицированного финансирования и имеющих сертификат.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AE74BB">
              <w:rPr>
                <w:bCs/>
                <w:sz w:val="24"/>
                <w:szCs w:val="24"/>
              </w:rPr>
              <w:t>13.</w:t>
            </w:r>
            <w:r w:rsidR="00693E8B">
              <w:rPr>
                <w:bCs/>
                <w:sz w:val="24"/>
                <w:szCs w:val="24"/>
              </w:rPr>
              <w:t xml:space="preserve"> </w:t>
            </w:r>
            <w:r w:rsidRPr="00AE74BB">
              <w:rPr>
                <w:iCs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14.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Доля детей дошкольного возраста, ставших победителями и призёрами республиканских, Всероссийских, международных конкурсов (от общего количества участников).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15.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Доля детей и молодежи, ставших победителями и призерами республиканского, Всероссийского этапов олимпиады школьников (от общего количества участников)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16.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Доля детей и молодежи, ставших победителями и призерами республиканских, Всероссийских, международных конкурсов и соревнований в сфере дополнительного образования (от общего количества участников).</w:t>
            </w:r>
            <w:r w:rsidRPr="00AE74BB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rFonts w:eastAsia="MS Mincho"/>
                <w:sz w:val="24"/>
                <w:szCs w:val="24"/>
              </w:rPr>
              <w:t>17. Доля обучающихся с 1 по 4 классы, обеспеченных бесплатным горячим питанием.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rFonts w:eastAsia="MS Mincho"/>
                <w:sz w:val="24"/>
                <w:szCs w:val="24"/>
              </w:rPr>
              <w:t>17.</w:t>
            </w:r>
            <w:r w:rsidR="00693E8B">
              <w:rPr>
                <w:rFonts w:eastAsia="MS Mincho"/>
                <w:sz w:val="24"/>
                <w:szCs w:val="24"/>
              </w:rPr>
              <w:t xml:space="preserve"> </w:t>
            </w:r>
            <w:r w:rsidRPr="00AE74BB">
              <w:rPr>
                <w:rFonts w:eastAsia="MS Mincho"/>
                <w:sz w:val="24"/>
                <w:szCs w:val="24"/>
              </w:rPr>
              <w:t>Количество обучающихся с 5 по 11 классы льготных категорий, обеспеченных бесплатным питанием.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rFonts w:eastAsia="MS Mincho"/>
                <w:sz w:val="24"/>
                <w:szCs w:val="24"/>
              </w:rPr>
              <w:t>19.</w:t>
            </w:r>
            <w:r w:rsidR="00693E8B">
              <w:rPr>
                <w:rFonts w:eastAsia="MS Mincho"/>
                <w:sz w:val="24"/>
                <w:szCs w:val="24"/>
              </w:rPr>
              <w:t xml:space="preserve"> </w:t>
            </w:r>
            <w:r w:rsidRPr="00AE74BB">
              <w:rPr>
                <w:rFonts w:eastAsia="MS Mincho"/>
                <w:sz w:val="24"/>
                <w:szCs w:val="24"/>
              </w:rPr>
              <w:t>Количество воспитанников дошкольных образовательных учреждений, обеспеченных питанием.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rFonts w:eastAsia="MS Mincho"/>
                <w:sz w:val="24"/>
                <w:szCs w:val="24"/>
              </w:rPr>
              <w:t>20.</w:t>
            </w:r>
            <w:r w:rsidR="00693E8B">
              <w:rPr>
                <w:rFonts w:eastAsia="MS Mincho"/>
                <w:sz w:val="24"/>
                <w:szCs w:val="24"/>
              </w:rPr>
              <w:t xml:space="preserve"> </w:t>
            </w:r>
            <w:r w:rsidRPr="00AE74BB">
              <w:rPr>
                <w:rFonts w:eastAsia="MS Mincho"/>
                <w:sz w:val="24"/>
                <w:szCs w:val="24"/>
              </w:rPr>
              <w:t xml:space="preserve">Количество обучающихся, посещающих оздоровительные лагеря с дневным пребыванием детей и подростков в период каникул. 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21.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Отсутствие нарушений в начислении выплат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22.</w:t>
            </w:r>
            <w:r w:rsidR="00693E8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Количество психолого-педагогических консультаций по вопросам воспитан</w:t>
            </w:r>
            <w:r w:rsidR="006E65A9">
              <w:rPr>
                <w:sz w:val="24"/>
                <w:szCs w:val="24"/>
              </w:rPr>
              <w:t xml:space="preserve">ия и обучения, проведённых для </w:t>
            </w:r>
            <w:r w:rsidRPr="00AE74BB">
              <w:rPr>
                <w:sz w:val="24"/>
                <w:szCs w:val="24"/>
              </w:rPr>
              <w:t>родителей (законных представителей).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spacing w:val="-3"/>
                <w:sz w:val="24"/>
                <w:szCs w:val="24"/>
              </w:rPr>
              <w:t>23.</w:t>
            </w:r>
            <w:r w:rsidR="00693E8B">
              <w:rPr>
                <w:spacing w:val="-3"/>
                <w:sz w:val="24"/>
                <w:szCs w:val="24"/>
              </w:rPr>
              <w:t xml:space="preserve"> </w:t>
            </w:r>
            <w:r w:rsidRPr="00AE74BB">
              <w:rPr>
                <w:spacing w:val="-3"/>
                <w:sz w:val="24"/>
                <w:szCs w:val="24"/>
              </w:rPr>
              <w:t>Количество образовательных учреждений, в</w:t>
            </w:r>
            <w:r w:rsidR="006E65A9">
              <w:rPr>
                <w:spacing w:val="-3"/>
                <w:sz w:val="24"/>
                <w:szCs w:val="24"/>
              </w:rPr>
              <w:t xml:space="preserve"> которых зафиксирован факт сбоя</w:t>
            </w:r>
            <w:r w:rsidRPr="00AE74BB">
              <w:rPr>
                <w:spacing w:val="-3"/>
                <w:sz w:val="24"/>
                <w:szCs w:val="24"/>
              </w:rPr>
              <w:t xml:space="preserve"> в работе котельных, повлёкший нарушение температурного режима в образовательных учреждениях. 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spacing w:val="-3"/>
                <w:sz w:val="24"/>
                <w:szCs w:val="24"/>
              </w:rPr>
              <w:t>24.</w:t>
            </w:r>
            <w:r w:rsidR="00693E8B">
              <w:rPr>
                <w:spacing w:val="-3"/>
                <w:sz w:val="24"/>
                <w:szCs w:val="24"/>
              </w:rPr>
              <w:t xml:space="preserve"> </w:t>
            </w:r>
            <w:r w:rsidRPr="00AE74BB">
              <w:rPr>
                <w:spacing w:val="-3"/>
                <w:sz w:val="24"/>
                <w:szCs w:val="24"/>
              </w:rPr>
              <w:t>Количество образовательных учреждений, в которых проведены работы по ремонту имеющихся узлов учёта потреблённых энергоносителей.</w:t>
            </w:r>
          </w:p>
          <w:p w:rsidR="00FA6F02" w:rsidRPr="00AE74BB" w:rsidRDefault="00FA6F02" w:rsidP="00693E8B">
            <w:pPr>
              <w:tabs>
                <w:tab w:val="left" w:pos="99"/>
                <w:tab w:val="left" w:pos="176"/>
                <w:tab w:val="left" w:pos="317"/>
                <w:tab w:val="left" w:pos="544"/>
              </w:tabs>
              <w:ind w:left="34"/>
              <w:jc w:val="both"/>
              <w:rPr>
                <w:spacing w:val="-3"/>
                <w:sz w:val="24"/>
                <w:szCs w:val="24"/>
              </w:rPr>
            </w:pPr>
            <w:r w:rsidRPr="00AE74BB">
              <w:rPr>
                <w:color w:val="000000"/>
                <w:spacing w:val="-3"/>
                <w:sz w:val="24"/>
                <w:szCs w:val="24"/>
              </w:rPr>
              <w:t>25.</w:t>
            </w:r>
            <w:r w:rsidR="00693E8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E74BB">
              <w:rPr>
                <w:color w:val="000000"/>
                <w:spacing w:val="-3"/>
                <w:sz w:val="24"/>
                <w:szCs w:val="24"/>
              </w:rPr>
              <w:t>Количество вновь установленных и  прошедших модернизацию систем автоматической пожарной сигнализации (далее по тексту – АПС)</w:t>
            </w:r>
            <w:r w:rsidRPr="00AE74BB">
              <w:rPr>
                <w:color w:val="FF0000"/>
                <w:spacing w:val="-3"/>
                <w:sz w:val="24"/>
                <w:szCs w:val="24"/>
              </w:rPr>
              <w:t>.</w:t>
            </w:r>
          </w:p>
        </w:tc>
      </w:tr>
      <w:tr w:rsidR="00C32BFD" w:rsidRPr="00AE74BB" w:rsidTr="00441E8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D" w:rsidRPr="00AE74BB" w:rsidRDefault="00C32BFD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Этапы и сроки реализации </w:t>
            </w:r>
            <w:r w:rsidR="00D94AE7" w:rsidRPr="00AE74BB">
              <w:rPr>
                <w:sz w:val="24"/>
                <w:szCs w:val="24"/>
              </w:rPr>
              <w:t>П</w:t>
            </w:r>
            <w:r w:rsidR="00493F6C" w:rsidRPr="00AE74BB">
              <w:rPr>
                <w:sz w:val="24"/>
                <w:szCs w:val="24"/>
              </w:rPr>
              <w:t>рограммы</w:t>
            </w:r>
            <w:r w:rsidR="00493F6C" w:rsidRPr="00AE74BB">
              <w:rPr>
                <w:b/>
                <w:sz w:val="24"/>
                <w:szCs w:val="24"/>
              </w:rPr>
              <w:t xml:space="preserve">  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96" w:rsidRPr="00AE74BB" w:rsidRDefault="00F74F4F" w:rsidP="00AE74BB">
            <w:pPr>
              <w:pStyle w:val="ConsPlusCell"/>
              <w:widowControl/>
              <w:tabs>
                <w:tab w:val="left" w:pos="99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74B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Pr="00AE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2BFD" w:rsidRPr="00AE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="00920EC0" w:rsidRPr="00AE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C32BFD" w:rsidRPr="00AE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-20</w:t>
            </w:r>
            <w:r w:rsidR="003F1570" w:rsidRPr="00AE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9031E9" w:rsidRPr="00AE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="00C32BFD" w:rsidRPr="00AE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годы</w:t>
            </w:r>
            <w:r w:rsidRPr="00AE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C32BFD" w:rsidRPr="00AE74BB" w:rsidRDefault="00D94AE7" w:rsidP="00AE74BB">
            <w:pPr>
              <w:pStyle w:val="ConsPlusCell"/>
              <w:widowControl/>
              <w:tabs>
                <w:tab w:val="left" w:pos="99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BB">
              <w:rPr>
                <w:rFonts w:ascii="Times New Roman" w:hAnsi="Times New Roman" w:cs="Times New Roman"/>
                <w:sz w:val="24"/>
                <w:szCs w:val="24"/>
              </w:rPr>
              <w:t>Этапы реализации П</w:t>
            </w:r>
            <w:r w:rsidR="00653B96" w:rsidRPr="00AE74B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493F6C" w:rsidRPr="00AE74BB">
              <w:rPr>
                <w:rFonts w:ascii="Times New Roman" w:hAnsi="Times New Roman" w:cs="Times New Roman"/>
                <w:sz w:val="24"/>
                <w:szCs w:val="24"/>
              </w:rPr>
              <w:t>не предусмотрены.</w:t>
            </w:r>
          </w:p>
        </w:tc>
      </w:tr>
      <w:tr w:rsidR="00653B96" w:rsidRPr="00AE74BB" w:rsidTr="00441E8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96" w:rsidRPr="00AE74BB" w:rsidRDefault="00653B96" w:rsidP="00AE74BB">
            <w:pPr>
              <w:ind w:hanging="1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Объем и источники финансирования</w:t>
            </w:r>
          </w:p>
          <w:p w:rsidR="00653B96" w:rsidRPr="00AE74BB" w:rsidRDefault="00D94AE7" w:rsidP="00AE74BB">
            <w:pPr>
              <w:ind w:hanging="1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П</w:t>
            </w:r>
            <w:r w:rsidR="00493F6C" w:rsidRPr="00AE74BB">
              <w:rPr>
                <w:sz w:val="24"/>
                <w:szCs w:val="24"/>
              </w:rPr>
              <w:t>рограммы</w:t>
            </w:r>
            <w:r w:rsidR="00493F6C" w:rsidRPr="00AE74BB">
              <w:rPr>
                <w:b/>
                <w:sz w:val="24"/>
                <w:szCs w:val="24"/>
              </w:rPr>
              <w:t xml:space="preserve">   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C8" w:rsidRPr="00AE74BB" w:rsidRDefault="00DF3E09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</w:t>
            </w:r>
            <w:r w:rsidR="00D94AE7" w:rsidRPr="00AE74BB">
              <w:rPr>
                <w:sz w:val="24"/>
                <w:szCs w:val="24"/>
              </w:rPr>
              <w:t xml:space="preserve">бъем </w:t>
            </w:r>
            <w:r w:rsidRPr="00AE74BB">
              <w:rPr>
                <w:sz w:val="24"/>
                <w:szCs w:val="24"/>
              </w:rPr>
              <w:t>бюджетных ассигнований на реализацию</w:t>
            </w:r>
            <w:r w:rsidR="00D94AE7" w:rsidRPr="00AE74BB">
              <w:rPr>
                <w:sz w:val="24"/>
                <w:szCs w:val="24"/>
              </w:rPr>
              <w:t xml:space="preserve"> П</w:t>
            </w:r>
            <w:r w:rsidR="00653B96" w:rsidRPr="00AE74BB">
              <w:rPr>
                <w:sz w:val="24"/>
                <w:szCs w:val="24"/>
              </w:rPr>
              <w:t xml:space="preserve">рограммы составляет всего </w:t>
            </w:r>
            <w:r w:rsidR="00123F3A" w:rsidRPr="00AE74BB">
              <w:rPr>
                <w:sz w:val="24"/>
                <w:szCs w:val="24"/>
              </w:rPr>
              <w:t>8 174 011,1</w:t>
            </w:r>
            <w:r w:rsidR="00130BF4" w:rsidRPr="00AE74BB">
              <w:rPr>
                <w:sz w:val="24"/>
                <w:szCs w:val="24"/>
              </w:rPr>
              <w:t>0</w:t>
            </w:r>
            <w:r w:rsidR="00F30DC8" w:rsidRPr="00AE74BB">
              <w:rPr>
                <w:sz w:val="24"/>
                <w:szCs w:val="24"/>
              </w:rPr>
              <w:t xml:space="preserve"> тыс. рублей, в </w:t>
            </w:r>
            <w:proofErr w:type="spellStart"/>
            <w:r w:rsidR="00F30DC8" w:rsidRPr="00AE74BB">
              <w:rPr>
                <w:sz w:val="24"/>
                <w:szCs w:val="24"/>
              </w:rPr>
              <w:t>т.ч</w:t>
            </w:r>
            <w:proofErr w:type="spellEnd"/>
            <w:r w:rsidR="00F30DC8" w:rsidRPr="00AE74BB">
              <w:rPr>
                <w:sz w:val="24"/>
                <w:szCs w:val="24"/>
              </w:rPr>
              <w:t>. по годам: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2021 год – </w:t>
            </w:r>
            <w:r w:rsidR="002470CC" w:rsidRPr="00AE74BB">
              <w:rPr>
                <w:sz w:val="24"/>
                <w:szCs w:val="24"/>
              </w:rPr>
              <w:t>1 248 18</w:t>
            </w:r>
            <w:r w:rsidR="00A35D81" w:rsidRPr="00AE74BB">
              <w:rPr>
                <w:sz w:val="24"/>
                <w:szCs w:val="24"/>
              </w:rPr>
              <w:t>4,8</w:t>
            </w:r>
            <w:r w:rsidRPr="00AE74BB">
              <w:rPr>
                <w:sz w:val="24"/>
                <w:szCs w:val="24"/>
              </w:rPr>
              <w:t>,0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2022 год – </w:t>
            </w:r>
            <w:r w:rsidR="00F5486F" w:rsidRPr="00AE74BB">
              <w:rPr>
                <w:sz w:val="24"/>
                <w:szCs w:val="24"/>
              </w:rPr>
              <w:t>1 371 311,1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2023 год – </w:t>
            </w:r>
            <w:r w:rsidR="009031E9" w:rsidRPr="00AE74BB">
              <w:rPr>
                <w:sz w:val="24"/>
                <w:szCs w:val="24"/>
              </w:rPr>
              <w:t>1</w:t>
            </w:r>
            <w:r w:rsidR="00130BF4" w:rsidRPr="00AE74BB">
              <w:rPr>
                <w:sz w:val="24"/>
                <w:szCs w:val="24"/>
              </w:rPr>
              <w:t> 440 999,3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2024 год – </w:t>
            </w:r>
            <w:r w:rsidR="00130BF4" w:rsidRPr="00AE74BB">
              <w:rPr>
                <w:sz w:val="24"/>
                <w:szCs w:val="24"/>
              </w:rPr>
              <w:t>1</w:t>
            </w:r>
            <w:r w:rsidR="00123F3A" w:rsidRPr="00AE74BB">
              <w:rPr>
                <w:sz w:val="24"/>
                <w:szCs w:val="24"/>
              </w:rPr>
              <w:t> 500 965,4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2025 год – </w:t>
            </w:r>
            <w:r w:rsidR="00130BF4" w:rsidRPr="00AE74BB">
              <w:rPr>
                <w:sz w:val="24"/>
                <w:szCs w:val="24"/>
              </w:rPr>
              <w:t>1 310 508,0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9031E9" w:rsidRPr="00AE74BB" w:rsidRDefault="009031E9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2026 год – </w:t>
            </w:r>
            <w:r w:rsidR="00130BF4" w:rsidRPr="00AE74BB">
              <w:rPr>
                <w:sz w:val="24"/>
                <w:szCs w:val="24"/>
              </w:rPr>
              <w:t>1 302 042,5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Федеральный бюджет, всего – </w:t>
            </w:r>
            <w:r w:rsidR="00130BF4" w:rsidRPr="00AE74BB">
              <w:rPr>
                <w:sz w:val="24"/>
                <w:szCs w:val="24"/>
              </w:rPr>
              <w:t>636 384,8</w:t>
            </w:r>
            <w:r w:rsidRPr="00AE74BB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AE74BB">
              <w:rPr>
                <w:sz w:val="24"/>
                <w:szCs w:val="24"/>
              </w:rPr>
              <w:t>т.ч</w:t>
            </w:r>
            <w:proofErr w:type="spellEnd"/>
            <w:r w:rsidRPr="00AE74BB">
              <w:rPr>
                <w:sz w:val="24"/>
                <w:szCs w:val="24"/>
              </w:rPr>
              <w:t>. по годам: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2021 год – 99 518,0 тыс. руб.</w:t>
            </w:r>
          </w:p>
          <w:p w:rsidR="00F30DC8" w:rsidRPr="00AE74BB" w:rsidRDefault="00F96171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2022 год – </w:t>
            </w:r>
            <w:r w:rsidR="00F5486F" w:rsidRPr="00AE74BB">
              <w:rPr>
                <w:sz w:val="24"/>
                <w:szCs w:val="24"/>
              </w:rPr>
              <w:t>95 763,6</w:t>
            </w:r>
            <w:r w:rsidRPr="00AE74BB">
              <w:rPr>
                <w:sz w:val="24"/>
                <w:szCs w:val="24"/>
              </w:rPr>
              <w:t xml:space="preserve"> тыс. </w:t>
            </w:r>
            <w:r w:rsidR="00F30DC8" w:rsidRPr="00AE74BB">
              <w:rPr>
                <w:sz w:val="24"/>
                <w:szCs w:val="24"/>
              </w:rPr>
              <w:t>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2023 го</w:t>
            </w:r>
            <w:r w:rsidR="00F96171" w:rsidRPr="00AE74BB">
              <w:rPr>
                <w:sz w:val="24"/>
                <w:szCs w:val="24"/>
              </w:rPr>
              <w:t xml:space="preserve">д – </w:t>
            </w:r>
            <w:r w:rsidR="005917FB" w:rsidRPr="00AE74BB">
              <w:rPr>
                <w:sz w:val="24"/>
                <w:szCs w:val="24"/>
              </w:rPr>
              <w:t>107 813,9</w:t>
            </w:r>
            <w:r w:rsidR="00F96171" w:rsidRPr="00AE74BB">
              <w:rPr>
                <w:sz w:val="24"/>
                <w:szCs w:val="24"/>
              </w:rPr>
              <w:t xml:space="preserve"> тыс. </w:t>
            </w:r>
            <w:r w:rsidRPr="00AE74BB">
              <w:rPr>
                <w:sz w:val="24"/>
                <w:szCs w:val="24"/>
              </w:rPr>
              <w:t>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2024 год – </w:t>
            </w:r>
            <w:r w:rsidR="00130BF4" w:rsidRPr="00AE74BB">
              <w:rPr>
                <w:sz w:val="24"/>
                <w:szCs w:val="24"/>
              </w:rPr>
              <w:t>120 849,9</w:t>
            </w:r>
            <w:r w:rsidRPr="00AE74BB">
              <w:rPr>
                <w:sz w:val="24"/>
                <w:szCs w:val="24"/>
              </w:rPr>
              <w:t xml:space="preserve"> тыс.</w:t>
            </w:r>
            <w:r w:rsidR="00F96171" w:rsidRPr="00AE74BB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руб.</w:t>
            </w:r>
          </w:p>
          <w:p w:rsidR="00F5486F" w:rsidRPr="00AE74BB" w:rsidRDefault="00F5486F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2025 год – </w:t>
            </w:r>
            <w:r w:rsidR="00130BF4" w:rsidRPr="00AE74BB">
              <w:rPr>
                <w:sz w:val="24"/>
                <w:szCs w:val="24"/>
              </w:rPr>
              <w:t>105 740,5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9031E9" w:rsidRPr="00AE74BB" w:rsidRDefault="009031E9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2026 год – </w:t>
            </w:r>
            <w:r w:rsidR="00130BF4" w:rsidRPr="00AE74BB">
              <w:rPr>
                <w:sz w:val="24"/>
                <w:szCs w:val="24"/>
              </w:rPr>
              <w:t>106 698,9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Республиканский бюджет, всего – </w:t>
            </w:r>
            <w:r w:rsidR="00130BF4" w:rsidRPr="00AE74BB">
              <w:rPr>
                <w:sz w:val="24"/>
                <w:szCs w:val="24"/>
              </w:rPr>
              <w:t>4 399 602,8</w:t>
            </w:r>
            <w:r w:rsidRPr="00AE74BB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AE74BB">
              <w:rPr>
                <w:sz w:val="24"/>
                <w:szCs w:val="24"/>
              </w:rPr>
              <w:t>т.ч</w:t>
            </w:r>
            <w:proofErr w:type="spellEnd"/>
            <w:r w:rsidRPr="00AE74BB">
              <w:rPr>
                <w:sz w:val="24"/>
                <w:szCs w:val="24"/>
              </w:rPr>
              <w:t>. по годам: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2021 год – </w:t>
            </w:r>
            <w:r w:rsidR="00A35D81" w:rsidRPr="00AE74BB">
              <w:rPr>
                <w:sz w:val="24"/>
                <w:szCs w:val="24"/>
              </w:rPr>
              <w:t>667 198,5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2022 год – </w:t>
            </w:r>
            <w:r w:rsidR="00F5486F" w:rsidRPr="00AE74BB">
              <w:rPr>
                <w:sz w:val="24"/>
                <w:szCs w:val="24"/>
              </w:rPr>
              <w:t>752 359,8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2023 год – </w:t>
            </w:r>
            <w:r w:rsidR="005917FB" w:rsidRPr="00AE74BB">
              <w:rPr>
                <w:sz w:val="24"/>
                <w:szCs w:val="24"/>
              </w:rPr>
              <w:t>779 239,9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2024 год – </w:t>
            </w:r>
            <w:r w:rsidR="00130BF4" w:rsidRPr="00AE74BB">
              <w:rPr>
                <w:sz w:val="24"/>
                <w:szCs w:val="24"/>
              </w:rPr>
              <w:t>836 976,5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2025 год – </w:t>
            </w:r>
            <w:r w:rsidR="00130BF4" w:rsidRPr="00AE74BB">
              <w:rPr>
                <w:sz w:val="24"/>
                <w:szCs w:val="24"/>
              </w:rPr>
              <w:t>676 140,4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9031E9" w:rsidRPr="00AE74BB" w:rsidRDefault="009031E9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2026 год – </w:t>
            </w:r>
            <w:r w:rsidR="00130BF4" w:rsidRPr="00AE74BB">
              <w:rPr>
                <w:sz w:val="24"/>
                <w:szCs w:val="24"/>
              </w:rPr>
              <w:t>687 687,7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Местный бюджет муниципального образования Моздокский район, всего – </w:t>
            </w:r>
            <w:r w:rsidR="00123F3A" w:rsidRPr="00AE74BB">
              <w:rPr>
                <w:sz w:val="24"/>
                <w:szCs w:val="24"/>
              </w:rPr>
              <w:t>3 138 023,5</w:t>
            </w:r>
            <w:r w:rsidRPr="00AE74BB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AE74BB">
              <w:rPr>
                <w:sz w:val="24"/>
                <w:szCs w:val="24"/>
              </w:rPr>
              <w:t>т.ч</w:t>
            </w:r>
            <w:proofErr w:type="spellEnd"/>
            <w:r w:rsidRPr="00AE74BB">
              <w:rPr>
                <w:sz w:val="24"/>
                <w:szCs w:val="24"/>
              </w:rPr>
              <w:t>. по годам: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2021 год – </w:t>
            </w:r>
            <w:r w:rsidR="002470CC" w:rsidRPr="00AE74BB">
              <w:rPr>
                <w:sz w:val="24"/>
                <w:szCs w:val="24"/>
              </w:rPr>
              <w:t>481 46</w:t>
            </w:r>
            <w:r w:rsidR="00A35D81" w:rsidRPr="00AE74BB">
              <w:rPr>
                <w:sz w:val="24"/>
                <w:szCs w:val="24"/>
              </w:rPr>
              <w:t>8,3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2022 год – </w:t>
            </w:r>
            <w:r w:rsidR="00F5486F" w:rsidRPr="00AE74BB">
              <w:rPr>
                <w:sz w:val="24"/>
                <w:szCs w:val="24"/>
              </w:rPr>
              <w:t>523 187,7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2023 год – </w:t>
            </w:r>
            <w:r w:rsidR="00130BF4" w:rsidRPr="00AE74BB">
              <w:rPr>
                <w:sz w:val="24"/>
                <w:szCs w:val="24"/>
              </w:rPr>
              <w:t>553 945,5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2024 год – </w:t>
            </w:r>
            <w:r w:rsidR="00123F3A" w:rsidRPr="00AE74BB">
              <w:rPr>
                <w:sz w:val="24"/>
                <w:szCs w:val="24"/>
              </w:rPr>
              <w:t>543 139,0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F30DC8" w:rsidRPr="00AE74BB" w:rsidRDefault="00F30DC8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2025 год – </w:t>
            </w:r>
            <w:r w:rsidR="00CD68CB" w:rsidRPr="00AE74BB">
              <w:rPr>
                <w:sz w:val="24"/>
                <w:szCs w:val="24"/>
              </w:rPr>
              <w:t xml:space="preserve">528 627,1 </w:t>
            </w:r>
            <w:r w:rsidRPr="00AE74BB">
              <w:rPr>
                <w:sz w:val="24"/>
                <w:szCs w:val="24"/>
              </w:rPr>
              <w:t>тыс. руб.</w:t>
            </w:r>
          </w:p>
          <w:p w:rsidR="009031E9" w:rsidRPr="00AE74BB" w:rsidRDefault="009031E9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2026 год – </w:t>
            </w:r>
            <w:r w:rsidR="00CD68CB" w:rsidRPr="00AE74BB">
              <w:rPr>
                <w:sz w:val="24"/>
                <w:szCs w:val="24"/>
              </w:rPr>
              <w:t>507 655,9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2F6E85" w:rsidRPr="00AE74BB" w:rsidRDefault="006E65A9" w:rsidP="00AE74B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</w:t>
            </w:r>
            <w:r w:rsidR="00653B96" w:rsidRPr="00AE74BB">
              <w:rPr>
                <w:sz w:val="24"/>
                <w:szCs w:val="24"/>
              </w:rPr>
              <w:t xml:space="preserve"> программы подлежат ежегодной корректировке с учетом возможностей республиканского бюджета Республики Северная Осетия-Алания и бюджета</w:t>
            </w:r>
            <w:r w:rsidR="00FA0992" w:rsidRPr="00AE74BB">
              <w:rPr>
                <w:sz w:val="24"/>
                <w:szCs w:val="24"/>
              </w:rPr>
              <w:t xml:space="preserve"> муниципального образования </w:t>
            </w:r>
            <w:r w:rsidR="00653B96" w:rsidRPr="00AE74BB">
              <w:rPr>
                <w:sz w:val="24"/>
                <w:szCs w:val="24"/>
              </w:rPr>
              <w:t>Моздокский  район.</w:t>
            </w:r>
          </w:p>
        </w:tc>
      </w:tr>
    </w:tbl>
    <w:p w:rsidR="003C2B66" w:rsidRPr="00AE74BB" w:rsidRDefault="003C2B66" w:rsidP="00AE74BB">
      <w:pPr>
        <w:jc w:val="both"/>
        <w:rPr>
          <w:sz w:val="24"/>
          <w:szCs w:val="24"/>
        </w:rPr>
        <w:sectPr w:rsidR="003C2B66" w:rsidRPr="00AE74BB" w:rsidSect="00507BB2">
          <w:footerReference w:type="default" r:id="rId8"/>
          <w:type w:val="continuous"/>
          <w:pgSz w:w="11906" w:h="16838"/>
          <w:pgMar w:top="426" w:right="850" w:bottom="709" w:left="1701" w:header="142" w:footer="567" w:gutter="0"/>
          <w:cols w:space="708"/>
          <w:docGrid w:linePitch="360"/>
        </w:sectPr>
      </w:pPr>
    </w:p>
    <w:tbl>
      <w:tblPr>
        <w:tblW w:w="1460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992"/>
        <w:gridCol w:w="992"/>
        <w:gridCol w:w="9355"/>
      </w:tblGrid>
      <w:tr w:rsidR="003C2B66" w:rsidRPr="006E65A9" w:rsidTr="001E681D">
        <w:trPr>
          <w:trHeight w:val="1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22B" w:rsidRPr="006E65A9" w:rsidRDefault="00A7722B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3C2B66" w:rsidRPr="006E65A9" w:rsidRDefault="003C2B66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2B" w:rsidRPr="006E65A9" w:rsidRDefault="00A7722B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22B" w:rsidRPr="006E65A9" w:rsidRDefault="00A7722B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22B" w:rsidRPr="006E65A9" w:rsidRDefault="00A7722B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22B" w:rsidRPr="006E65A9" w:rsidRDefault="00A7722B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832" w:rsidRPr="006E65A9" w:rsidRDefault="005C19E6" w:rsidP="006E65A9">
            <w:pPr>
              <w:ind w:left="5670"/>
              <w:jc w:val="center"/>
              <w:rPr>
                <w:i/>
                <w:sz w:val="26"/>
                <w:szCs w:val="26"/>
              </w:rPr>
            </w:pPr>
            <w:r w:rsidRPr="006E65A9">
              <w:rPr>
                <w:i/>
                <w:sz w:val="26"/>
                <w:szCs w:val="26"/>
              </w:rPr>
              <w:t xml:space="preserve">Приложение </w:t>
            </w:r>
            <w:r w:rsidR="007C6832" w:rsidRPr="006E65A9">
              <w:rPr>
                <w:i/>
                <w:sz w:val="26"/>
                <w:szCs w:val="26"/>
              </w:rPr>
              <w:t>2</w:t>
            </w:r>
          </w:p>
          <w:p w:rsidR="007C6832" w:rsidRPr="006E65A9" w:rsidRDefault="007C6832" w:rsidP="006E65A9">
            <w:pPr>
              <w:ind w:left="5670"/>
              <w:jc w:val="center"/>
              <w:rPr>
                <w:i/>
                <w:sz w:val="26"/>
                <w:szCs w:val="26"/>
              </w:rPr>
            </w:pPr>
            <w:r w:rsidRPr="006E65A9">
              <w:rPr>
                <w:i/>
                <w:sz w:val="26"/>
                <w:szCs w:val="26"/>
              </w:rPr>
              <w:t>к постановлению</w:t>
            </w:r>
          </w:p>
          <w:p w:rsidR="007C6832" w:rsidRPr="006E65A9" w:rsidRDefault="007C6832" w:rsidP="006E65A9">
            <w:pPr>
              <w:ind w:left="5670"/>
              <w:jc w:val="center"/>
              <w:rPr>
                <w:i/>
                <w:sz w:val="26"/>
                <w:szCs w:val="26"/>
              </w:rPr>
            </w:pPr>
            <w:r w:rsidRPr="006E65A9">
              <w:rPr>
                <w:i/>
                <w:sz w:val="26"/>
                <w:szCs w:val="26"/>
              </w:rPr>
              <w:t>Главы Администрации</w:t>
            </w:r>
          </w:p>
          <w:p w:rsidR="007C6832" w:rsidRPr="006E65A9" w:rsidRDefault="007C6832" w:rsidP="006E65A9">
            <w:pPr>
              <w:ind w:left="5670"/>
              <w:jc w:val="center"/>
              <w:rPr>
                <w:i/>
                <w:sz w:val="26"/>
                <w:szCs w:val="26"/>
              </w:rPr>
            </w:pPr>
            <w:r w:rsidRPr="006E65A9">
              <w:rPr>
                <w:i/>
                <w:sz w:val="26"/>
                <w:szCs w:val="26"/>
              </w:rPr>
              <w:t>Местного самоуправления</w:t>
            </w:r>
          </w:p>
          <w:p w:rsidR="007C6832" w:rsidRPr="006E65A9" w:rsidRDefault="007C6832" w:rsidP="006E65A9">
            <w:pPr>
              <w:ind w:left="5670"/>
              <w:jc w:val="center"/>
              <w:rPr>
                <w:i/>
                <w:sz w:val="26"/>
                <w:szCs w:val="26"/>
              </w:rPr>
            </w:pPr>
            <w:r w:rsidRPr="006E65A9">
              <w:rPr>
                <w:i/>
                <w:sz w:val="26"/>
                <w:szCs w:val="26"/>
              </w:rPr>
              <w:t>Моздокского района</w:t>
            </w:r>
          </w:p>
          <w:p w:rsidR="007C6832" w:rsidRPr="006E65A9" w:rsidRDefault="006E65A9" w:rsidP="006E65A9">
            <w:pPr>
              <w:ind w:left="567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№106-Д от 23.07.2024 г.</w:t>
            </w:r>
          </w:p>
          <w:p w:rsidR="00A7722B" w:rsidRPr="006E65A9" w:rsidRDefault="00A7722B" w:rsidP="006E65A9">
            <w:pPr>
              <w:widowControl/>
              <w:autoSpaceDE/>
              <w:autoSpaceDN/>
              <w:adjustRightInd/>
              <w:ind w:left="527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E65A9" w:rsidRPr="006E65A9" w:rsidRDefault="006E65A9" w:rsidP="006E65A9">
      <w:pPr>
        <w:ind w:left="426"/>
        <w:jc w:val="center"/>
        <w:rPr>
          <w:b/>
          <w:bCs/>
          <w:color w:val="000000"/>
          <w:sz w:val="26"/>
          <w:szCs w:val="26"/>
        </w:rPr>
      </w:pPr>
    </w:p>
    <w:p w:rsidR="00F30DC8" w:rsidRPr="006E65A9" w:rsidRDefault="00F30DC8" w:rsidP="006E65A9">
      <w:pPr>
        <w:ind w:left="426"/>
        <w:jc w:val="center"/>
        <w:rPr>
          <w:b/>
          <w:bCs/>
          <w:color w:val="000000"/>
          <w:sz w:val="26"/>
          <w:szCs w:val="26"/>
        </w:rPr>
      </w:pPr>
      <w:r w:rsidRPr="006E65A9">
        <w:rPr>
          <w:b/>
          <w:bCs/>
          <w:color w:val="000000"/>
          <w:sz w:val="26"/>
          <w:szCs w:val="26"/>
        </w:rPr>
        <w:t>Перечень основных мероприятий</w:t>
      </w:r>
      <w:r w:rsidR="006E65A9">
        <w:rPr>
          <w:b/>
          <w:bCs/>
          <w:color w:val="000000"/>
          <w:sz w:val="26"/>
          <w:szCs w:val="26"/>
        </w:rPr>
        <w:t xml:space="preserve">  </w:t>
      </w:r>
      <w:r w:rsidR="006E65A9">
        <w:rPr>
          <w:b/>
          <w:bCs/>
          <w:color w:val="000000"/>
          <w:sz w:val="26"/>
          <w:szCs w:val="26"/>
        </w:rPr>
        <w:br/>
        <w:t xml:space="preserve">Муниципальной программы </w:t>
      </w:r>
      <w:r w:rsidRPr="006E65A9">
        <w:rPr>
          <w:b/>
          <w:bCs/>
          <w:color w:val="000000"/>
          <w:sz w:val="26"/>
          <w:szCs w:val="26"/>
        </w:rPr>
        <w:t>«Развитие муниц</w:t>
      </w:r>
      <w:r w:rsidR="006E65A9">
        <w:rPr>
          <w:b/>
          <w:bCs/>
          <w:color w:val="000000"/>
          <w:sz w:val="26"/>
          <w:szCs w:val="26"/>
        </w:rPr>
        <w:t xml:space="preserve">ипальной системы образования  </w:t>
      </w:r>
      <w:r w:rsidR="006E65A9">
        <w:rPr>
          <w:b/>
          <w:bCs/>
          <w:color w:val="000000"/>
          <w:sz w:val="26"/>
          <w:szCs w:val="26"/>
        </w:rPr>
        <w:br/>
      </w:r>
      <w:r w:rsidRPr="006E65A9">
        <w:rPr>
          <w:b/>
          <w:bCs/>
          <w:color w:val="000000"/>
          <w:sz w:val="26"/>
          <w:szCs w:val="26"/>
        </w:rPr>
        <w:t>Моздокского района»</w:t>
      </w:r>
    </w:p>
    <w:tbl>
      <w:tblPr>
        <w:tblW w:w="16028" w:type="dxa"/>
        <w:tblInd w:w="98" w:type="dxa"/>
        <w:tblLook w:val="04A0" w:firstRow="1" w:lastRow="0" w:firstColumn="1" w:lastColumn="0" w:noHBand="0" w:noVBand="1"/>
      </w:tblPr>
      <w:tblGrid>
        <w:gridCol w:w="1303"/>
        <w:gridCol w:w="3527"/>
        <w:gridCol w:w="1768"/>
        <w:gridCol w:w="1067"/>
        <w:gridCol w:w="1417"/>
        <w:gridCol w:w="1134"/>
        <w:gridCol w:w="1190"/>
        <w:gridCol w:w="1078"/>
        <w:gridCol w:w="1276"/>
        <w:gridCol w:w="1134"/>
        <w:gridCol w:w="1134"/>
      </w:tblGrid>
      <w:tr w:rsidR="00123F3A" w:rsidRPr="006E65A9" w:rsidTr="006E65A9">
        <w:trPr>
          <w:trHeight w:val="810"/>
        </w:trPr>
        <w:tc>
          <w:tcPr>
            <w:tcW w:w="160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3A" w:rsidRDefault="006E65A9" w:rsidP="006E65A9">
            <w:pPr>
              <w:widowControl/>
              <w:autoSpaceDE/>
              <w:autoSpaceDN/>
              <w:adjustRightInd/>
              <w:ind w:left="42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Перечень основных мероприятий </w:t>
            </w:r>
            <w:r>
              <w:rPr>
                <w:b/>
                <w:bCs/>
                <w:sz w:val="26"/>
                <w:szCs w:val="26"/>
              </w:rPr>
              <w:br/>
              <w:t xml:space="preserve">Муниципальной программы </w:t>
            </w:r>
            <w:r w:rsidR="00123F3A" w:rsidRPr="006E65A9">
              <w:rPr>
                <w:b/>
                <w:bCs/>
                <w:sz w:val="26"/>
                <w:szCs w:val="26"/>
              </w:rPr>
              <w:t>«Развитие муниц</w:t>
            </w:r>
            <w:r>
              <w:rPr>
                <w:b/>
                <w:bCs/>
                <w:sz w:val="26"/>
                <w:szCs w:val="26"/>
              </w:rPr>
              <w:t xml:space="preserve">ипальной системы образования </w:t>
            </w:r>
            <w:r>
              <w:rPr>
                <w:b/>
                <w:bCs/>
                <w:sz w:val="26"/>
                <w:szCs w:val="26"/>
              </w:rPr>
              <w:br/>
            </w:r>
            <w:r w:rsidR="00123F3A" w:rsidRPr="006E65A9">
              <w:rPr>
                <w:b/>
                <w:bCs/>
                <w:sz w:val="26"/>
                <w:szCs w:val="26"/>
              </w:rPr>
              <w:t>Моздокского района»</w:t>
            </w:r>
          </w:p>
          <w:p w:rsidR="006E65A9" w:rsidRPr="006E65A9" w:rsidRDefault="006E65A9" w:rsidP="006E65A9">
            <w:pPr>
              <w:widowControl/>
              <w:autoSpaceDE/>
              <w:autoSpaceDN/>
              <w:adjustRightInd/>
              <w:ind w:left="426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23F3A" w:rsidRPr="00AE74BB" w:rsidTr="006E65A9">
        <w:trPr>
          <w:trHeight w:val="672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№ п/п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Планируемые объёмы финансирования (</w:t>
            </w:r>
            <w:proofErr w:type="spellStart"/>
            <w:r w:rsidRPr="00AE74BB">
              <w:rPr>
                <w:sz w:val="16"/>
                <w:szCs w:val="16"/>
              </w:rPr>
              <w:t>тыс.руб</w:t>
            </w:r>
            <w:proofErr w:type="spellEnd"/>
            <w:r w:rsidRPr="00AE74BB">
              <w:rPr>
                <w:sz w:val="16"/>
                <w:szCs w:val="16"/>
              </w:rPr>
              <w:t>.)</w:t>
            </w:r>
          </w:p>
        </w:tc>
      </w:tr>
      <w:tr w:rsidR="00123F3A" w:rsidRPr="00AE74BB" w:rsidTr="006E65A9">
        <w:trPr>
          <w:trHeight w:val="279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2 026</w:t>
            </w:r>
          </w:p>
        </w:tc>
      </w:tr>
      <w:tr w:rsidR="00123F3A" w:rsidRPr="00AE74BB" w:rsidTr="006E65A9">
        <w:trPr>
          <w:trHeight w:val="20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14</w:t>
            </w:r>
          </w:p>
        </w:tc>
      </w:tr>
      <w:tr w:rsidR="00123F3A" w:rsidRPr="00AE74BB" w:rsidTr="006E65A9">
        <w:trPr>
          <w:trHeight w:val="62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"Развитие дошкольного образования"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339 118,7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376 149,5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390 589,8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436 766,3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379 392,8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368 818,2</w:t>
            </w:r>
          </w:p>
        </w:tc>
      </w:tr>
      <w:tr w:rsidR="00123F3A" w:rsidRPr="00AE74BB" w:rsidTr="006E65A9">
        <w:trPr>
          <w:trHeight w:val="1068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"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339 118,7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376 149,5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390 589,8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436 766,3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379 392,8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368 818,2</w:t>
            </w:r>
          </w:p>
        </w:tc>
      </w:tr>
      <w:tr w:rsidR="00123F3A" w:rsidRPr="00AE74BB" w:rsidTr="006E65A9">
        <w:trPr>
          <w:trHeight w:val="1068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Обеспечение деятельности учреждений дошкольного </w:t>
            </w:r>
            <w:proofErr w:type="spellStart"/>
            <w:r w:rsidRPr="00AE74BB">
              <w:rPr>
                <w:sz w:val="16"/>
                <w:szCs w:val="16"/>
              </w:rPr>
              <w:t>образования:Заработная</w:t>
            </w:r>
            <w:proofErr w:type="spellEnd"/>
            <w:r w:rsidRPr="00AE74BB">
              <w:rPr>
                <w:sz w:val="16"/>
                <w:szCs w:val="16"/>
              </w:rPr>
              <w:t xml:space="preserve"> плата и начисления на оплату труда административно-управленческого персонала, педагогических работников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217 470,0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240 526,8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250 636,9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285 702,4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240 537,0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228 360,4  </w:t>
            </w:r>
          </w:p>
        </w:tc>
      </w:tr>
      <w:tr w:rsidR="00123F3A" w:rsidRPr="00AE74BB" w:rsidTr="006E65A9">
        <w:trPr>
          <w:trHeight w:val="1872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1.2.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Обеспечение деятельности учреждений дошкольного </w:t>
            </w:r>
            <w:proofErr w:type="spellStart"/>
            <w:r w:rsidRPr="00AE74BB">
              <w:rPr>
                <w:sz w:val="16"/>
                <w:szCs w:val="16"/>
              </w:rPr>
              <w:t>образования:Заработная</w:t>
            </w:r>
            <w:proofErr w:type="spellEnd"/>
            <w:r w:rsidRPr="00AE74BB">
              <w:rPr>
                <w:sz w:val="16"/>
                <w:szCs w:val="16"/>
              </w:rPr>
              <w:t xml:space="preserve"> плата и начисления на оплату труда младшего обслуживающего персонала,  услуги связи, оплата командировочных, коммунальные услуги, затраты на     содержание имущества, прочие услуги и  расходы, приобретение основных и материальных запасов для обеспечения, содержания и ремонта оборудования, аттестация рабочих мест, медицинский осмотр сотрудников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121 648,7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135 622,7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139 952,9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151 063,9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138 855,8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140 457,8  </w:t>
            </w:r>
          </w:p>
        </w:tc>
      </w:tr>
      <w:tr w:rsidR="00123F3A" w:rsidRPr="00AE74BB" w:rsidTr="006E65A9">
        <w:trPr>
          <w:trHeight w:val="792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1.3.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Организация мероприятий по взаимодействию с семьёй со стороны дошкольных учреждений  с целью повышения качества дошкольного образования.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  <w:tr w:rsidR="00123F3A" w:rsidRPr="00AE74BB" w:rsidTr="00D576B4">
        <w:trPr>
          <w:trHeight w:val="431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"Развитие общего образования 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635 868,3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701 147,0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737 249,3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773 549,7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646 260,9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655 653,6</w:t>
            </w:r>
          </w:p>
        </w:tc>
      </w:tr>
      <w:tr w:rsidR="00123F3A" w:rsidRPr="00AE74BB" w:rsidTr="006E65A9">
        <w:trPr>
          <w:trHeight w:val="105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Обеспечение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, в  муниципальных общеобразовательных организациях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635 868,3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701 147,0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737 249,3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773 549,7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646 260,9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655 653,6</w:t>
            </w:r>
          </w:p>
        </w:tc>
      </w:tr>
      <w:tr w:rsidR="00123F3A" w:rsidRPr="00AE74BB" w:rsidTr="006E65A9">
        <w:trPr>
          <w:trHeight w:val="105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Расходы на обеспечение ежемесячной денежной выплаты учителям муниципальных общеобразовательных организаций Моздокского района, которым присвоен статус учителя-методиста, учителя-наставника, за счет средств вышестоящего бюджета"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191,4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74BB">
              <w:rPr>
                <w:color w:val="000000"/>
              </w:rPr>
              <w:t>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74BB">
              <w:rPr>
                <w:color w:val="000000"/>
              </w:rPr>
              <w:t xml:space="preserve">388,0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74BB">
              <w:rPr>
                <w:color w:val="000000"/>
              </w:rPr>
              <w:t xml:space="preserve">388,0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E74BB">
              <w:rPr>
                <w:color w:val="000000"/>
              </w:rPr>
              <w:t xml:space="preserve">388,0  </w:t>
            </w:r>
          </w:p>
        </w:tc>
      </w:tr>
      <w:tr w:rsidR="00123F3A" w:rsidRPr="00AE74BB" w:rsidTr="006E65A9">
        <w:trPr>
          <w:trHeight w:val="62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1.2.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Заработная плата и начисления на оплату труда административно-управленческого персонала, педагогических работников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435 059,0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478 379,3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496 673,1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525 839,4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417 512,0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441 789,0  </w:t>
            </w:r>
          </w:p>
        </w:tc>
      </w:tr>
      <w:tr w:rsidR="00123F3A" w:rsidRPr="00AE74BB" w:rsidTr="006E65A9">
        <w:trPr>
          <w:trHeight w:val="18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1.3.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Моздокского района, реализующих образовательные программы начального общего основного общего и среднего общего образования, в том числе адаптированные основные общеобразовательные программы, за счет средств вышестоящего бюджета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43 669,1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43 171,6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43 032,0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44 528,4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44 528,4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44 528,4  </w:t>
            </w:r>
          </w:p>
        </w:tc>
      </w:tr>
      <w:tr w:rsidR="00123F3A" w:rsidRPr="00AE74BB" w:rsidTr="006E65A9">
        <w:trPr>
          <w:trHeight w:val="18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1.4.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Расходы на организацию и проведение государственной итоговой аттестации обучающихся общеобразовательных организаций РСО-Алания для обеспечения выплаты компенсации педагогическим работникам,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на территории РСО-Алания, за счет средств вышестоящего бюджета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2 173,8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</w:tr>
      <w:tr w:rsidR="006E65A9" w:rsidRPr="006E65A9" w:rsidTr="00D576B4">
        <w:trPr>
          <w:trHeight w:val="1228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1.5.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за счет средств вышестоящего бюджета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4 007,9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3 905,0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6E65A9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6E65A9">
              <w:t xml:space="preserve">4 444,9  </w:t>
            </w:r>
          </w:p>
        </w:tc>
      </w:tr>
      <w:tr w:rsidR="00123F3A" w:rsidRPr="00AE74BB" w:rsidTr="006E65A9">
        <w:trPr>
          <w:trHeight w:val="2172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1.6.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Обеспечение деятельности учреждений общего  </w:t>
            </w:r>
            <w:proofErr w:type="spellStart"/>
            <w:r w:rsidRPr="00AE74BB">
              <w:rPr>
                <w:sz w:val="16"/>
                <w:szCs w:val="16"/>
              </w:rPr>
              <w:t>образования:Заработная</w:t>
            </w:r>
            <w:proofErr w:type="spellEnd"/>
            <w:r w:rsidRPr="00AE74BB">
              <w:rPr>
                <w:sz w:val="16"/>
                <w:szCs w:val="16"/>
              </w:rPr>
              <w:t xml:space="preserve"> плата и начисления на оплату труда младшего обслуживающего персонала,  услуги связи, оплата командировочных,</w:t>
            </w:r>
            <w:r w:rsidRPr="00AE74BB">
              <w:rPr>
                <w:sz w:val="16"/>
                <w:szCs w:val="16"/>
              </w:rPr>
              <w:br/>
              <w:t>коммунальные услуги, затраты на     содержание имущества,</w:t>
            </w:r>
            <w:r w:rsidRPr="00AE74BB">
              <w:rPr>
                <w:sz w:val="16"/>
                <w:szCs w:val="16"/>
              </w:rPr>
              <w:br/>
              <w:t xml:space="preserve"> прочие услуги и расходы, приобретение основных и материальных запасов для обеспечения, содержания и ремонта оборудования, аттестация рабочих мест, медицинский осмотр сотрудников, содержание и ремонт автотранспорта находящегося в </w:t>
            </w:r>
            <w:proofErr w:type="spellStart"/>
            <w:r w:rsidRPr="00AE74BB">
              <w:rPr>
                <w:sz w:val="16"/>
                <w:szCs w:val="16"/>
              </w:rPr>
              <w:t>операвтивном</w:t>
            </w:r>
            <w:proofErr w:type="spellEnd"/>
            <w:r w:rsidRPr="00AE74BB">
              <w:rPr>
                <w:sz w:val="16"/>
                <w:szCs w:val="16"/>
              </w:rPr>
              <w:t xml:space="preserve"> управлении образовательных учреждений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149 062,7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170 227,7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175 691,1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180 331,2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171 532,7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156 000,9  </w:t>
            </w:r>
          </w:p>
        </w:tc>
      </w:tr>
      <w:tr w:rsidR="00123F3A" w:rsidRPr="00AE74BB" w:rsidTr="006E65A9">
        <w:trPr>
          <w:trHeight w:val="236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1.7.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Обеспечение условий для работы учреждений с круглосуточным пребыванием </w:t>
            </w:r>
            <w:proofErr w:type="spellStart"/>
            <w:r w:rsidRPr="00AE74BB">
              <w:rPr>
                <w:sz w:val="16"/>
                <w:szCs w:val="16"/>
              </w:rPr>
              <w:t>детей:Заработная</w:t>
            </w:r>
            <w:proofErr w:type="spellEnd"/>
            <w:r w:rsidRPr="00AE74BB">
              <w:rPr>
                <w:sz w:val="16"/>
                <w:szCs w:val="16"/>
              </w:rPr>
              <w:t xml:space="preserve"> плата и начисления на оплату труда младшего обслуживающего персонала,  услуги связи, </w:t>
            </w:r>
            <w:r w:rsidRPr="00AE74BB">
              <w:rPr>
                <w:sz w:val="16"/>
                <w:szCs w:val="16"/>
              </w:rPr>
              <w:br/>
              <w:t xml:space="preserve">оплата </w:t>
            </w:r>
            <w:proofErr w:type="spellStart"/>
            <w:r w:rsidRPr="00AE74BB">
              <w:rPr>
                <w:sz w:val="16"/>
                <w:szCs w:val="16"/>
              </w:rPr>
              <w:t>командировочных,коммунальные</w:t>
            </w:r>
            <w:proofErr w:type="spellEnd"/>
            <w:r w:rsidRPr="00AE74BB">
              <w:rPr>
                <w:sz w:val="16"/>
                <w:szCs w:val="16"/>
              </w:rPr>
              <w:t xml:space="preserve"> услуги, </w:t>
            </w:r>
            <w:r w:rsidRPr="00AE74BB">
              <w:rPr>
                <w:sz w:val="16"/>
                <w:szCs w:val="16"/>
              </w:rPr>
              <w:br/>
              <w:t xml:space="preserve">затраты на     содержание </w:t>
            </w:r>
            <w:proofErr w:type="spellStart"/>
            <w:r w:rsidRPr="00AE74BB">
              <w:rPr>
                <w:sz w:val="16"/>
                <w:szCs w:val="16"/>
              </w:rPr>
              <w:t>имущества,прочие</w:t>
            </w:r>
            <w:proofErr w:type="spellEnd"/>
            <w:r w:rsidRPr="00AE74BB">
              <w:rPr>
                <w:sz w:val="16"/>
                <w:szCs w:val="16"/>
              </w:rPr>
              <w:t xml:space="preserve"> услуги, прочие расходы, </w:t>
            </w:r>
            <w:r w:rsidRPr="00AE74BB">
              <w:rPr>
                <w:sz w:val="16"/>
                <w:szCs w:val="16"/>
              </w:rPr>
              <w:br/>
              <w:t xml:space="preserve">приобретение основных и материальных </w:t>
            </w:r>
            <w:proofErr w:type="spellStart"/>
            <w:r w:rsidRPr="00AE74BB">
              <w:rPr>
                <w:sz w:val="16"/>
                <w:szCs w:val="16"/>
              </w:rPr>
              <w:t>запасовдля</w:t>
            </w:r>
            <w:proofErr w:type="spellEnd"/>
            <w:r w:rsidRPr="00AE74BB">
              <w:rPr>
                <w:sz w:val="16"/>
                <w:szCs w:val="16"/>
              </w:rPr>
              <w:t xml:space="preserve"> обеспечения, содержания и ремонта оборудования, аттестация рабочих мест, медицинский осмотр </w:t>
            </w:r>
            <w:proofErr w:type="spellStart"/>
            <w:r w:rsidRPr="00AE74BB">
              <w:rPr>
                <w:sz w:val="16"/>
                <w:szCs w:val="16"/>
              </w:rPr>
              <w:t>сотрудников,содержание</w:t>
            </w:r>
            <w:proofErr w:type="spellEnd"/>
            <w:r w:rsidRPr="00AE74BB">
              <w:rPr>
                <w:sz w:val="16"/>
                <w:szCs w:val="16"/>
              </w:rPr>
              <w:t xml:space="preserve"> и ремонт автотранспорта находящегося в </w:t>
            </w:r>
            <w:proofErr w:type="spellStart"/>
            <w:r w:rsidRPr="00AE74BB">
              <w:rPr>
                <w:sz w:val="16"/>
                <w:szCs w:val="16"/>
              </w:rPr>
              <w:t>операвтивном</w:t>
            </w:r>
            <w:proofErr w:type="spellEnd"/>
            <w:r w:rsidRPr="00AE74BB">
              <w:rPr>
                <w:sz w:val="16"/>
                <w:szCs w:val="16"/>
              </w:rPr>
              <w:t xml:space="preserve"> управлении образовательных учреждений.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8 077,5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9 177,0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18 161,3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8 646,8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8 394,8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8 502,4  </w:t>
            </w:r>
          </w:p>
        </w:tc>
      </w:tr>
      <w:tr w:rsidR="00123F3A" w:rsidRPr="00AE74BB" w:rsidTr="006E65A9">
        <w:trPr>
          <w:trHeight w:val="152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1.8.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E74BB">
              <w:rPr>
                <w:color w:val="000000"/>
              </w:rPr>
              <w:t xml:space="preserve">Расходы на </w:t>
            </w:r>
            <w:proofErr w:type="spellStart"/>
            <w:r w:rsidRPr="00AE74BB">
              <w:rPr>
                <w:color w:val="000000"/>
              </w:rPr>
              <w:t>грантовую</w:t>
            </w:r>
            <w:proofErr w:type="spellEnd"/>
            <w:r w:rsidRPr="00AE74BB">
              <w:rPr>
                <w:color w:val="000000"/>
              </w:rPr>
              <w:t xml:space="preserve"> поддержку образовательных организаций РСО-Алания которые внесли значительный вклад в качественное образование обучающихся за счет средств вышестоящего бюджета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9 808,0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</w:tr>
      <w:tr w:rsidR="00123F3A" w:rsidRPr="00AE74BB" w:rsidTr="006E65A9">
        <w:trPr>
          <w:trHeight w:val="75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1.9.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Размещение информации, отражающей деятельность образовательной организации, на официальном сайте в информационно-телекоммуникационной сети «Интернет».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2021-2025г.г.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  <w:tr w:rsidR="00123F3A" w:rsidRPr="00AE74BB" w:rsidTr="006E65A9">
        <w:trPr>
          <w:trHeight w:val="75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1.10.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Организация мероприятий по взаимодействию с семьёй со стороны общеобразовательных организаций  с целью повышения качества  образования.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  <w:tr w:rsidR="00123F3A" w:rsidRPr="00AE74BB" w:rsidTr="006E65A9">
        <w:trPr>
          <w:trHeight w:val="51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 xml:space="preserve">"Развитие дополнительного образования"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44 142,6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43 489,7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43 246,4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44 188,5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41 242,9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42 900,2</w:t>
            </w:r>
          </w:p>
        </w:tc>
      </w:tr>
      <w:tr w:rsidR="00123F3A" w:rsidRPr="00AE74BB" w:rsidTr="006E65A9">
        <w:trPr>
          <w:trHeight w:val="86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44 142,6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43 489,7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44 188,5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42 900,2</w:t>
            </w:r>
          </w:p>
        </w:tc>
      </w:tr>
      <w:tr w:rsidR="00123F3A" w:rsidRPr="00AE74BB" w:rsidTr="00D576B4">
        <w:trPr>
          <w:trHeight w:val="562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Обеспечение деятельности учреждений дополнительного образования:  Заработная плата и начисления на оплату труда младшего обслуживающего персонала,  услуги связи,  оплата командировочных, коммунальные услуги, затраты на содержание имущества, прочие услуги и  расходы, приобретение основных и материальных запасов для обеспечения, содержания и ремонта оборудования, аттестация рабочих мест, медицинский осмотр сотрудников, выдача сертификатов персонифицированного финансирования для обучающихся по дополнительным образовательным программам</w:t>
            </w:r>
            <w:r w:rsidRPr="00AE74BB">
              <w:rPr>
                <w:sz w:val="16"/>
                <w:szCs w:val="16"/>
              </w:rPr>
              <w:br w:type="page"/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44 142,6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43 489,7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43 246,4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44 188,5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41 242,9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42 900,2  </w:t>
            </w:r>
          </w:p>
        </w:tc>
      </w:tr>
      <w:tr w:rsidR="00123F3A" w:rsidRPr="00AE74BB" w:rsidTr="00D576B4">
        <w:trPr>
          <w:trHeight w:val="60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Размещение в социальных сетях информации о реализации программ дополнительного образования для привлечения обучающихся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  <w:tr w:rsidR="00123F3A" w:rsidRPr="00AE74BB" w:rsidTr="00D576B4">
        <w:trPr>
          <w:trHeight w:val="41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"Одаренные дети 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323,1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537,0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840,4</w:t>
            </w:r>
          </w:p>
        </w:tc>
      </w:tr>
      <w:tr w:rsidR="00123F3A" w:rsidRPr="00AE74BB" w:rsidTr="006E65A9">
        <w:trPr>
          <w:trHeight w:val="48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Выявление и поддержка одаренных детей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AE74BB">
              <w:rPr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323,1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395,0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537,0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840,4</w:t>
            </w:r>
          </w:p>
        </w:tc>
      </w:tr>
      <w:tr w:rsidR="00123F3A" w:rsidRPr="00AE74BB" w:rsidTr="006E65A9">
        <w:trPr>
          <w:trHeight w:val="96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Выявление и поддержка одаренных детей дошкольного </w:t>
            </w:r>
            <w:proofErr w:type="spellStart"/>
            <w:proofErr w:type="gramStart"/>
            <w:r w:rsidRPr="00AE74BB">
              <w:rPr>
                <w:sz w:val="16"/>
                <w:szCs w:val="16"/>
              </w:rPr>
              <w:t>возраста:Участие</w:t>
            </w:r>
            <w:proofErr w:type="spellEnd"/>
            <w:proofErr w:type="gramEnd"/>
            <w:r w:rsidRPr="00AE74BB">
              <w:rPr>
                <w:sz w:val="16"/>
                <w:szCs w:val="16"/>
              </w:rPr>
              <w:t xml:space="preserve"> в региональных и всероссийских конкурсах детского рисунка, художественного творчества, приобретение наградных кубков, грамот. 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</w:pPr>
            <w:r w:rsidRPr="00AE74BB"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31,2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40,0  </w:t>
            </w:r>
          </w:p>
        </w:tc>
      </w:tr>
      <w:tr w:rsidR="00123F3A" w:rsidRPr="00AE74BB" w:rsidTr="006E65A9">
        <w:trPr>
          <w:trHeight w:val="110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1.2.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Выявление и поддержка одаренных детей школьного </w:t>
            </w:r>
            <w:proofErr w:type="spellStart"/>
            <w:r w:rsidRPr="00AE74BB">
              <w:rPr>
                <w:sz w:val="16"/>
                <w:szCs w:val="16"/>
              </w:rPr>
              <w:t>возраста:Организация</w:t>
            </w:r>
            <w:proofErr w:type="spellEnd"/>
            <w:r w:rsidRPr="00AE74BB">
              <w:rPr>
                <w:sz w:val="16"/>
                <w:szCs w:val="16"/>
              </w:rPr>
              <w:t xml:space="preserve"> и проведение олимпиад, конкурсов, приобретение ценных подарков выпускникам, получившим </w:t>
            </w:r>
            <w:proofErr w:type="spellStart"/>
            <w:r w:rsidRPr="00AE74BB">
              <w:rPr>
                <w:sz w:val="16"/>
                <w:szCs w:val="16"/>
              </w:rPr>
              <w:t>медаоль</w:t>
            </w:r>
            <w:proofErr w:type="spellEnd"/>
            <w:r w:rsidRPr="00AE74BB">
              <w:rPr>
                <w:sz w:val="16"/>
                <w:szCs w:val="16"/>
              </w:rPr>
              <w:t xml:space="preserve"> "За особые успехи в учении",  приобретение наградных кубков, грамот.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</w:pPr>
            <w:r w:rsidRPr="00AE74BB">
              <w:t>323,1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312,7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377,0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655,0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680,4  </w:t>
            </w:r>
          </w:p>
        </w:tc>
      </w:tr>
      <w:tr w:rsidR="00123F3A" w:rsidRPr="00AE74BB" w:rsidTr="00D576B4">
        <w:trPr>
          <w:trHeight w:val="761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1.3.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Выявление </w:t>
            </w:r>
            <w:proofErr w:type="gramStart"/>
            <w:r w:rsidRPr="00AE74BB">
              <w:rPr>
                <w:sz w:val="16"/>
                <w:szCs w:val="16"/>
              </w:rPr>
              <w:t>одаренных  детей</w:t>
            </w:r>
            <w:proofErr w:type="gramEnd"/>
            <w:r w:rsidRPr="00AE74BB">
              <w:rPr>
                <w:sz w:val="16"/>
                <w:szCs w:val="16"/>
              </w:rPr>
              <w:t xml:space="preserve"> в учреждениях дополнительного </w:t>
            </w:r>
            <w:proofErr w:type="spellStart"/>
            <w:r w:rsidRPr="00AE74BB">
              <w:rPr>
                <w:sz w:val="16"/>
                <w:szCs w:val="16"/>
              </w:rPr>
              <w:t>образования:Организация</w:t>
            </w:r>
            <w:proofErr w:type="spellEnd"/>
            <w:r w:rsidRPr="00AE74BB">
              <w:rPr>
                <w:sz w:val="16"/>
                <w:szCs w:val="16"/>
              </w:rPr>
              <w:t xml:space="preserve"> и проведение конкурсов и слетов, приобретение наградных кубков, грамот. 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</w:pPr>
            <w:r w:rsidRPr="00AE74BB"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51,1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120,0  </w:t>
            </w:r>
          </w:p>
        </w:tc>
      </w:tr>
      <w:tr w:rsidR="00123F3A" w:rsidRPr="00AE74BB" w:rsidTr="00D576B4">
        <w:trPr>
          <w:trHeight w:val="40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 xml:space="preserve">Подпрограмма 5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"Здоровый ребенок"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153 558,4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174 573,8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191 599,0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180 404,7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175 734,7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174 949,1</w:t>
            </w:r>
          </w:p>
        </w:tc>
      </w:tr>
      <w:tr w:rsidR="00123F3A" w:rsidRPr="00AE74BB" w:rsidTr="006E65A9">
        <w:trPr>
          <w:trHeight w:val="32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Организация питания в образовательных учреждениях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153 558,4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174 573,8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191 599,0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180 404,7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175 734,7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174 949,1</w:t>
            </w:r>
          </w:p>
        </w:tc>
      </w:tr>
      <w:tr w:rsidR="00123F3A" w:rsidRPr="00AE74BB" w:rsidTr="006E65A9">
        <w:trPr>
          <w:trHeight w:val="1152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Организация питания в  дошкольных образовательных учреждениях .Обеспечение высокого качества и безопасности питания детей в дошкольных учреждениях района, в том числе улучшение рациона питания, расширение ассорти-мента продуктов питания.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67 314,4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77 194,1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86 059,3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80 352,4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87 224,2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87 573,2  </w:t>
            </w:r>
          </w:p>
        </w:tc>
      </w:tr>
      <w:tr w:rsidR="00123F3A" w:rsidRPr="00AE74BB" w:rsidTr="006E65A9">
        <w:trPr>
          <w:trHeight w:val="408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Организация  питания в  </w:t>
            </w:r>
            <w:proofErr w:type="spellStart"/>
            <w:r w:rsidRPr="00AE74BB">
              <w:rPr>
                <w:sz w:val="16"/>
                <w:szCs w:val="16"/>
              </w:rPr>
              <w:t>общебразовательных</w:t>
            </w:r>
            <w:proofErr w:type="spellEnd"/>
            <w:r w:rsidRPr="00AE74BB">
              <w:rPr>
                <w:sz w:val="16"/>
                <w:szCs w:val="16"/>
              </w:rPr>
              <w:t xml:space="preserve"> учреждениях 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18 525,6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14 425,4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15 719,4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17 000,0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16 000,0  </w:t>
            </w:r>
          </w:p>
        </w:tc>
      </w:tr>
      <w:tr w:rsidR="00123F3A" w:rsidRPr="00AE74BB" w:rsidTr="006E65A9">
        <w:trPr>
          <w:trHeight w:val="54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Организация питания обучающихся во время работы оздоровительных лагерей с дневным пребыванием детей.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3 242,6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5 976,1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7 224,1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5 976,1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0,0  </w:t>
            </w:r>
          </w:p>
        </w:tc>
      </w:tr>
      <w:tr w:rsidR="00123F3A" w:rsidRPr="00AE74BB" w:rsidTr="006E65A9">
        <w:trPr>
          <w:trHeight w:val="1092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Расходы на реализацию мероприятий по организации бесплатного питания обучающихся, получающих начальное общее образование в муниципальных образовательных организациях Моздокского района за счет средств вышестоящего бюджета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55 848,9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52 400,6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61 090,1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62 117,6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56 919,1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57 337,6  </w:t>
            </w:r>
          </w:p>
        </w:tc>
      </w:tr>
      <w:tr w:rsidR="00123F3A" w:rsidRPr="00AE74BB" w:rsidTr="006E65A9">
        <w:trPr>
          <w:trHeight w:val="117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Расходы на организацию бесплатного горячего питания обучающихся из семей, признанных малоимущими, и обучающихся с ограниченными возможностями здоровья,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8 626,9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24 577,6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21 506,1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15 958,6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14 591,4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14 038,3  </w:t>
            </w:r>
          </w:p>
        </w:tc>
      </w:tr>
      <w:tr w:rsidR="00123F3A" w:rsidRPr="00AE74BB" w:rsidTr="006E65A9">
        <w:trPr>
          <w:trHeight w:val="75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Проведение "Дней открытых дверей" в школьных столовых в целях создания условий для осуществления общественного контроля за организацией питания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  <w:tr w:rsidR="00123F3A" w:rsidRPr="00AE74BB" w:rsidTr="006E65A9">
        <w:trPr>
          <w:trHeight w:val="63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 xml:space="preserve"> "Обеспечение мероприятий по поддержке семьи и детства"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2 800,0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2 900,0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3 199,7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3 500,0</w:t>
            </w:r>
          </w:p>
        </w:tc>
      </w:tr>
      <w:tr w:rsidR="00123F3A" w:rsidRPr="00AE74BB" w:rsidTr="006E65A9">
        <w:trPr>
          <w:trHeight w:val="40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Обеспечение мероприятий по поддержке семьи и детства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2 800,0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2 900,0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3 199,7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3 500,0</w:t>
            </w:r>
          </w:p>
        </w:tc>
      </w:tr>
      <w:tr w:rsidR="00123F3A" w:rsidRPr="00AE74BB" w:rsidTr="006E65A9">
        <w:trPr>
          <w:trHeight w:val="12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2 800,0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2 900,0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3 500,0</w:t>
            </w:r>
          </w:p>
        </w:tc>
      </w:tr>
      <w:tr w:rsidR="00123F3A" w:rsidRPr="00AE74BB" w:rsidTr="006E65A9">
        <w:trPr>
          <w:trHeight w:val="828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Проведение психолого-педагогических консультаций по вопросам воспитания и обучения для родителей (законных представителей).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  <w:tr w:rsidR="00123F3A" w:rsidRPr="00AE74BB" w:rsidTr="006E65A9">
        <w:trPr>
          <w:trHeight w:val="56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 xml:space="preserve"> "Обеспечение </w:t>
            </w:r>
            <w:proofErr w:type="spellStart"/>
            <w:r w:rsidRPr="00AE74BB">
              <w:rPr>
                <w:b/>
                <w:bCs/>
                <w:sz w:val="16"/>
                <w:szCs w:val="16"/>
              </w:rPr>
              <w:t>фунционирования</w:t>
            </w:r>
            <w:proofErr w:type="spellEnd"/>
            <w:r w:rsidRPr="00AE74BB">
              <w:rPr>
                <w:b/>
                <w:bCs/>
                <w:sz w:val="16"/>
                <w:szCs w:val="16"/>
              </w:rPr>
              <w:t xml:space="preserve">  объектов теплоснабжения  образовательных организаций"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3 362,3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3 365,3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4 726,8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1 323,7</w:t>
            </w:r>
          </w:p>
        </w:tc>
      </w:tr>
      <w:tr w:rsidR="00123F3A" w:rsidRPr="00AE74BB" w:rsidTr="006E65A9">
        <w:trPr>
          <w:trHeight w:val="612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Выполнение мероприятий по обеспечению бесперебойного теплоснабжения образовательных организаций.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3 362,3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3 365,3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4 726,8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1 323,7</w:t>
            </w:r>
          </w:p>
        </w:tc>
      </w:tr>
      <w:tr w:rsidR="00123F3A" w:rsidRPr="00AE74BB" w:rsidTr="006E65A9">
        <w:trPr>
          <w:trHeight w:val="183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Мероприятия по обеспечению технической готовности автономных источников теплоснабжения и по подготовке в функционирования в условиях осенне-зимнего периода зданий образовательных организаций : работы по содержанию узлов учёта потребления энергоносителей, проведение планово-предупредительных ремонтных работ в автономных котельных и на тепловых сетях, утепление здания и теплотрасс, замена столярных изделий и утепление чердачных помещений 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3 362,3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3 365,3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4 726,8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1 323,7</w:t>
            </w:r>
          </w:p>
        </w:tc>
      </w:tr>
      <w:tr w:rsidR="00123F3A" w:rsidRPr="00AE74BB" w:rsidTr="00D576B4">
        <w:trPr>
          <w:trHeight w:val="56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 xml:space="preserve"> "Обеспечение противопожарной безопасности в образовательных организациях"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36 390,1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28 174,0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26 794,9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13 315,5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20 633,5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14 603,5</w:t>
            </w:r>
          </w:p>
        </w:tc>
      </w:tr>
      <w:tr w:rsidR="00123F3A" w:rsidRPr="00AE74BB" w:rsidTr="006E65A9">
        <w:trPr>
          <w:trHeight w:val="648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Обеспечение мероприятий по противопожарной </w:t>
            </w:r>
            <w:proofErr w:type="spellStart"/>
            <w:r w:rsidRPr="00AE74BB">
              <w:rPr>
                <w:sz w:val="16"/>
                <w:szCs w:val="16"/>
              </w:rPr>
              <w:t>безопастности</w:t>
            </w:r>
            <w:proofErr w:type="spellEnd"/>
            <w:r w:rsidRPr="00AE74BB">
              <w:rPr>
                <w:sz w:val="16"/>
                <w:szCs w:val="16"/>
              </w:rPr>
              <w:t xml:space="preserve"> в образовательных организациях Моздокского района"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36 390,1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28 174,0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26 794,9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13 315,5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20 633,5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14 603,5</w:t>
            </w:r>
          </w:p>
        </w:tc>
      </w:tr>
      <w:tr w:rsidR="00123F3A" w:rsidRPr="00AE74BB" w:rsidTr="006E65A9">
        <w:trPr>
          <w:trHeight w:val="200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Мероприятия  по обеспечению противопожарной безопасности в дошкольных учреждениях: Устройство, содержание и ремонт систем наружного и внутреннего пожаротушения, выполнение работ по противопожарной обработке дере-</w:t>
            </w:r>
            <w:proofErr w:type="spellStart"/>
            <w:r w:rsidRPr="00AE74BB">
              <w:rPr>
                <w:sz w:val="16"/>
                <w:szCs w:val="16"/>
              </w:rPr>
              <w:t>вянных</w:t>
            </w:r>
            <w:proofErr w:type="spellEnd"/>
            <w:r w:rsidRPr="00AE74BB">
              <w:rPr>
                <w:sz w:val="16"/>
                <w:szCs w:val="16"/>
              </w:rPr>
              <w:t xml:space="preserve"> конструкций и чердачных перекрытий, укомплектованность объектов первичными средствами пожаротушения, привидение путей эвакуации в соответствие с </w:t>
            </w:r>
            <w:proofErr w:type="spellStart"/>
            <w:r w:rsidRPr="00AE74BB">
              <w:rPr>
                <w:sz w:val="16"/>
                <w:szCs w:val="16"/>
              </w:rPr>
              <w:t>требова-ниями</w:t>
            </w:r>
            <w:proofErr w:type="spellEnd"/>
            <w:r w:rsidRPr="00AE74BB">
              <w:rPr>
                <w:sz w:val="16"/>
                <w:szCs w:val="16"/>
              </w:rPr>
              <w:t xml:space="preserve"> пожарного регламента,  изготовление технической документации по пожарной безопасности, монтаж и модернизация систем АПС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30 802,6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20 534,2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6 531,3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6 283,1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5 822,2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3 988,9  </w:t>
            </w:r>
          </w:p>
        </w:tc>
      </w:tr>
      <w:tr w:rsidR="00123F3A" w:rsidRPr="00AE74BB" w:rsidTr="006E65A9">
        <w:trPr>
          <w:trHeight w:val="200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1.2.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Мероприятия  по обеспечению противопожарной безопасности в общеобразовательных </w:t>
            </w:r>
            <w:proofErr w:type="spellStart"/>
            <w:r w:rsidRPr="00AE74BB">
              <w:rPr>
                <w:sz w:val="16"/>
                <w:szCs w:val="16"/>
              </w:rPr>
              <w:t>учреждниях:Устройство</w:t>
            </w:r>
            <w:proofErr w:type="spellEnd"/>
            <w:r w:rsidRPr="00AE74BB">
              <w:rPr>
                <w:sz w:val="16"/>
                <w:szCs w:val="16"/>
              </w:rPr>
              <w:t>, содержание и ремонт систем наружного и внутреннего пожаротушения, выполнение работ по противопожарной обработке дере-</w:t>
            </w:r>
            <w:proofErr w:type="spellStart"/>
            <w:r w:rsidRPr="00AE74BB">
              <w:rPr>
                <w:sz w:val="16"/>
                <w:szCs w:val="16"/>
              </w:rPr>
              <w:t>вянных</w:t>
            </w:r>
            <w:proofErr w:type="spellEnd"/>
            <w:r w:rsidRPr="00AE74BB">
              <w:rPr>
                <w:sz w:val="16"/>
                <w:szCs w:val="16"/>
              </w:rPr>
              <w:t xml:space="preserve"> конструкций и чердачных перекрытий, укомплектованность объектов первичными средствами пожаротушения, привидение путей эвакуации в соответствие с </w:t>
            </w:r>
            <w:proofErr w:type="spellStart"/>
            <w:r w:rsidRPr="00AE74BB">
              <w:rPr>
                <w:sz w:val="16"/>
                <w:szCs w:val="16"/>
              </w:rPr>
              <w:t>требова-ниями</w:t>
            </w:r>
            <w:proofErr w:type="spellEnd"/>
            <w:r w:rsidRPr="00AE74BB">
              <w:rPr>
                <w:sz w:val="16"/>
                <w:szCs w:val="16"/>
              </w:rPr>
              <w:t xml:space="preserve"> пожарного регламента,  изготовление технической документации по пожарной безопасности, монтаж и модернизация систем АПС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5 040,3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7 324,9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19 739,8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6 466,7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13 025,9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10 025,9  </w:t>
            </w:r>
          </w:p>
        </w:tc>
      </w:tr>
      <w:tr w:rsidR="00123F3A" w:rsidRPr="00AE74BB" w:rsidTr="006E65A9">
        <w:trPr>
          <w:trHeight w:val="200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1.3.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Мероприятия  по обеспечению противопожарной безопасности в учреждениях дополнительного образования: Устройство, содержание и ремонт систем наружного и внутреннего пожаротушения, выполнение работ по противопожарной обработке дере-</w:t>
            </w:r>
            <w:proofErr w:type="spellStart"/>
            <w:r w:rsidRPr="00AE74BB">
              <w:rPr>
                <w:sz w:val="16"/>
                <w:szCs w:val="16"/>
              </w:rPr>
              <w:t>вянных</w:t>
            </w:r>
            <w:proofErr w:type="spellEnd"/>
            <w:r w:rsidRPr="00AE74BB">
              <w:rPr>
                <w:sz w:val="16"/>
                <w:szCs w:val="16"/>
              </w:rPr>
              <w:t xml:space="preserve"> конструкций и чердачных перекрытий, укомплектованность объектов первичными средствами пожаротушения, привидение путей эвакуации в соответствие с </w:t>
            </w:r>
            <w:proofErr w:type="spellStart"/>
            <w:r w:rsidRPr="00AE74BB">
              <w:rPr>
                <w:sz w:val="16"/>
                <w:szCs w:val="16"/>
              </w:rPr>
              <w:t>требова-ниями</w:t>
            </w:r>
            <w:proofErr w:type="spellEnd"/>
            <w:r w:rsidRPr="00AE74BB">
              <w:rPr>
                <w:sz w:val="16"/>
                <w:szCs w:val="16"/>
              </w:rPr>
              <w:t xml:space="preserve"> пожарного регламента,  изготовление технической документации по пожарной безопасности, монтаж и модернизация систем АПС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547,2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314,9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1 785,4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588,7  </w:t>
            </w:r>
          </w:p>
        </w:tc>
      </w:tr>
      <w:tr w:rsidR="00123F3A" w:rsidRPr="00AE74BB" w:rsidTr="006E65A9">
        <w:trPr>
          <w:trHeight w:val="81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Проведение плановых и внеочередных инструктажей по правилам противопожарной безопасности среди обучающихся и сотрудников образовательных организаций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Образовательные организации Моздокского района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  <w:tr w:rsidR="00123F3A" w:rsidRPr="00AE74BB" w:rsidTr="006E65A9">
        <w:trPr>
          <w:trHeight w:val="56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Проведение тренировок по эвакуации людей из зданий образовательных организаций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  <w:tr w:rsidR="00123F3A" w:rsidRPr="00AE74BB" w:rsidTr="006E65A9">
        <w:trPr>
          <w:trHeight w:val="72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"Создание условий для реализации муниципальной программы "Развитие муниципальной системы образования  Моздокского района"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32 621,3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41 116,8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43 093,0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43 853,9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41 833,8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39 453,8</w:t>
            </w:r>
          </w:p>
        </w:tc>
      </w:tr>
      <w:tr w:rsidR="00123F3A" w:rsidRPr="00AE74BB" w:rsidTr="006E65A9">
        <w:trPr>
          <w:trHeight w:val="768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Создание условий для реализации муниципальной программы "Развитие муниципальной системы образования Моздокского района"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32 621,3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41 116,8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39 453,8</w:t>
            </w:r>
          </w:p>
        </w:tc>
      </w:tr>
      <w:tr w:rsidR="00123F3A" w:rsidRPr="00AE74BB" w:rsidTr="006E65A9">
        <w:trPr>
          <w:trHeight w:val="768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Обеспечение  деятельности Управления образования Администрации местного самоуправления  Моздокского района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6E65A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32 621,3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41 116,8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39 453,8</w:t>
            </w:r>
          </w:p>
        </w:tc>
      </w:tr>
    </w:tbl>
    <w:p w:rsidR="00F30DC8" w:rsidRDefault="00F30DC8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D576B4" w:rsidRPr="00AE74BB" w:rsidRDefault="00D576B4" w:rsidP="00AE74BB">
      <w:pPr>
        <w:jc w:val="center"/>
        <w:rPr>
          <w:b/>
          <w:bCs/>
          <w:color w:val="000000"/>
          <w:sz w:val="24"/>
          <w:szCs w:val="24"/>
        </w:rPr>
      </w:pPr>
    </w:p>
    <w:p w:rsidR="00F30DC8" w:rsidRPr="00AE74BB" w:rsidRDefault="00F30DC8" w:rsidP="00AE74BB">
      <w:pPr>
        <w:rPr>
          <w:sz w:val="24"/>
          <w:szCs w:val="24"/>
        </w:rPr>
      </w:pPr>
    </w:p>
    <w:p w:rsidR="007C6832" w:rsidRPr="006E65A9" w:rsidRDefault="005C19E6" w:rsidP="00D576B4">
      <w:pPr>
        <w:ind w:left="11340"/>
        <w:jc w:val="center"/>
        <w:rPr>
          <w:i/>
          <w:sz w:val="26"/>
          <w:szCs w:val="26"/>
        </w:rPr>
      </w:pPr>
      <w:r w:rsidRPr="006E65A9">
        <w:rPr>
          <w:i/>
          <w:sz w:val="26"/>
          <w:szCs w:val="26"/>
        </w:rPr>
        <w:t xml:space="preserve">Приложение </w:t>
      </w:r>
      <w:r w:rsidR="007C6832" w:rsidRPr="006E65A9">
        <w:rPr>
          <w:i/>
          <w:sz w:val="26"/>
          <w:szCs w:val="26"/>
        </w:rPr>
        <w:t>3</w:t>
      </w:r>
    </w:p>
    <w:p w:rsidR="007C6832" w:rsidRPr="006E65A9" w:rsidRDefault="007C6832" w:rsidP="00D576B4">
      <w:pPr>
        <w:ind w:left="11340"/>
        <w:jc w:val="center"/>
        <w:rPr>
          <w:i/>
          <w:sz w:val="26"/>
          <w:szCs w:val="26"/>
        </w:rPr>
      </w:pPr>
      <w:r w:rsidRPr="006E65A9">
        <w:rPr>
          <w:i/>
          <w:sz w:val="26"/>
          <w:szCs w:val="26"/>
        </w:rPr>
        <w:t>к постановлению</w:t>
      </w:r>
    </w:p>
    <w:p w:rsidR="007C6832" w:rsidRPr="006E65A9" w:rsidRDefault="007C6832" w:rsidP="00D576B4">
      <w:pPr>
        <w:ind w:left="11340"/>
        <w:jc w:val="center"/>
        <w:rPr>
          <w:i/>
          <w:sz w:val="26"/>
          <w:szCs w:val="26"/>
        </w:rPr>
      </w:pPr>
      <w:r w:rsidRPr="006E65A9">
        <w:rPr>
          <w:i/>
          <w:sz w:val="26"/>
          <w:szCs w:val="26"/>
        </w:rPr>
        <w:t>Главы Администрации</w:t>
      </w:r>
    </w:p>
    <w:p w:rsidR="007C6832" w:rsidRPr="006E65A9" w:rsidRDefault="007C6832" w:rsidP="00D576B4">
      <w:pPr>
        <w:ind w:left="11340"/>
        <w:jc w:val="center"/>
        <w:rPr>
          <w:i/>
          <w:sz w:val="26"/>
          <w:szCs w:val="26"/>
        </w:rPr>
      </w:pPr>
      <w:r w:rsidRPr="006E65A9">
        <w:rPr>
          <w:i/>
          <w:sz w:val="26"/>
          <w:szCs w:val="26"/>
        </w:rPr>
        <w:t>Местного самоуправления</w:t>
      </w:r>
    </w:p>
    <w:p w:rsidR="007C6832" w:rsidRPr="006E65A9" w:rsidRDefault="007C6832" w:rsidP="00D576B4">
      <w:pPr>
        <w:ind w:left="11340"/>
        <w:jc w:val="center"/>
        <w:rPr>
          <w:i/>
          <w:sz w:val="26"/>
          <w:szCs w:val="26"/>
        </w:rPr>
      </w:pPr>
      <w:r w:rsidRPr="006E65A9">
        <w:rPr>
          <w:i/>
          <w:sz w:val="26"/>
          <w:szCs w:val="26"/>
        </w:rPr>
        <w:t>Моздокского района</w:t>
      </w:r>
    </w:p>
    <w:p w:rsidR="007C6832" w:rsidRPr="006E65A9" w:rsidRDefault="006E65A9" w:rsidP="00D576B4">
      <w:pPr>
        <w:ind w:left="1134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№106-Д от 23.07.2024 г.</w:t>
      </w:r>
    </w:p>
    <w:p w:rsidR="00AF3E78" w:rsidRPr="006E65A9" w:rsidRDefault="00AF3E78" w:rsidP="00D576B4">
      <w:pPr>
        <w:ind w:left="11340"/>
        <w:jc w:val="center"/>
        <w:rPr>
          <w:b/>
          <w:sz w:val="26"/>
          <w:szCs w:val="26"/>
        </w:rPr>
      </w:pPr>
    </w:p>
    <w:tbl>
      <w:tblPr>
        <w:tblW w:w="16061" w:type="dxa"/>
        <w:tblInd w:w="99" w:type="dxa"/>
        <w:tblLook w:val="04A0" w:firstRow="1" w:lastRow="0" w:firstColumn="1" w:lastColumn="0" w:noHBand="0" w:noVBand="1"/>
      </w:tblPr>
      <w:tblGrid>
        <w:gridCol w:w="1572"/>
        <w:gridCol w:w="2044"/>
        <w:gridCol w:w="1402"/>
        <w:gridCol w:w="644"/>
        <w:gridCol w:w="608"/>
        <w:gridCol w:w="1331"/>
        <w:gridCol w:w="580"/>
        <w:gridCol w:w="1184"/>
        <w:gridCol w:w="1134"/>
        <w:gridCol w:w="1134"/>
        <w:gridCol w:w="1134"/>
        <w:gridCol w:w="1127"/>
        <w:gridCol w:w="1141"/>
        <w:gridCol w:w="1026"/>
      </w:tblGrid>
      <w:tr w:rsidR="002D2E95" w:rsidRPr="006E65A9" w:rsidTr="00D576B4">
        <w:trPr>
          <w:trHeight w:val="240"/>
        </w:trPr>
        <w:tc>
          <w:tcPr>
            <w:tcW w:w="150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5A9" w:rsidRPr="006E65A9" w:rsidRDefault="006E65A9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D2E95" w:rsidRPr="006E65A9" w:rsidRDefault="002D2E95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65A9">
              <w:rPr>
                <w:b/>
                <w:bCs/>
                <w:color w:val="000000"/>
                <w:sz w:val="26"/>
                <w:szCs w:val="26"/>
              </w:rPr>
              <w:t>Ресурсное обеспечение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E95" w:rsidRPr="006E65A9" w:rsidRDefault="002D2E95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2D2E95" w:rsidRPr="006E65A9" w:rsidTr="00D576B4">
        <w:trPr>
          <w:trHeight w:val="288"/>
        </w:trPr>
        <w:tc>
          <w:tcPr>
            <w:tcW w:w="150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E95" w:rsidRPr="006E65A9" w:rsidRDefault="002D2E95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65A9">
              <w:rPr>
                <w:b/>
                <w:bCs/>
                <w:color w:val="000000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E95" w:rsidRPr="006E65A9" w:rsidRDefault="002D2E95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2D2E95" w:rsidRPr="006E65A9" w:rsidTr="00D576B4">
        <w:trPr>
          <w:trHeight w:val="672"/>
        </w:trPr>
        <w:tc>
          <w:tcPr>
            <w:tcW w:w="150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E95" w:rsidRPr="006E65A9" w:rsidRDefault="002D2E95" w:rsidP="006E65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65A9">
              <w:rPr>
                <w:b/>
                <w:bCs/>
                <w:color w:val="000000"/>
                <w:sz w:val="26"/>
                <w:szCs w:val="26"/>
              </w:rPr>
              <w:t xml:space="preserve">«Развитие муниципальной системы образования  </w:t>
            </w:r>
            <w:r w:rsidRPr="006E65A9">
              <w:rPr>
                <w:b/>
                <w:bCs/>
                <w:color w:val="000000"/>
                <w:sz w:val="26"/>
                <w:szCs w:val="26"/>
              </w:rPr>
              <w:br/>
              <w:t>в Моздокском районе»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2E95" w:rsidRPr="006E65A9" w:rsidRDefault="002D2E95" w:rsidP="006E65A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2D2E95" w:rsidRPr="00AE74BB" w:rsidTr="00D576B4">
        <w:trPr>
          <w:trHeight w:val="252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AE74BB">
              <w:rPr>
                <w:color w:val="0000FF"/>
                <w:sz w:val="18"/>
                <w:szCs w:val="18"/>
                <w:u w:val="single"/>
              </w:rPr>
              <w:t>КБК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(тыс. руб.), годы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</w:tr>
      <w:tr w:rsidR="00D576B4" w:rsidRPr="00AE74BB" w:rsidTr="00D576B4">
        <w:trPr>
          <w:trHeight w:val="1524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E74BB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576B4" w:rsidRPr="00AE74BB" w:rsidTr="00D576B4">
        <w:trPr>
          <w:trHeight w:val="24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14</w:t>
            </w:r>
          </w:p>
        </w:tc>
      </w:tr>
      <w:tr w:rsidR="00D576B4" w:rsidRPr="00AE74BB" w:rsidTr="00D576B4">
        <w:trPr>
          <w:trHeight w:val="79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«Развитие муниципальной системы образования  </w:t>
            </w:r>
            <w:r w:rsidRPr="00AE74BB">
              <w:rPr>
                <w:b/>
                <w:bCs/>
                <w:sz w:val="18"/>
                <w:szCs w:val="18"/>
              </w:rPr>
              <w:br/>
              <w:t>в Моздокском районе»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8 174 011,1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1 248 184,8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1 371 311,1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1 440 999,3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1 500 965,4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1 310 508,0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1 302 042,5  </w:t>
            </w:r>
          </w:p>
        </w:tc>
      </w:tr>
      <w:tr w:rsidR="00D576B4" w:rsidRPr="00AE74BB" w:rsidTr="00D576B4">
        <w:trPr>
          <w:trHeight w:val="43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"Развитие дошкольного образования"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2 290 835,3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339 118,7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376 149,5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390 589,8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436 766,3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379 392,8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368 818,2  </w:t>
            </w:r>
          </w:p>
        </w:tc>
      </w:tr>
      <w:tr w:rsidR="00D576B4" w:rsidRPr="00AE74BB" w:rsidTr="00D576B4">
        <w:trPr>
          <w:trHeight w:val="1470"/>
        </w:trPr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"Обеспечение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"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2 290 835,3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339 118,7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376 149,5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390 589,8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436 766,3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379 392,8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368 818,2  </w:t>
            </w:r>
          </w:p>
        </w:tc>
      </w:tr>
      <w:tr w:rsidR="00D576B4" w:rsidRPr="00AE74BB" w:rsidTr="00D576B4">
        <w:trPr>
          <w:trHeight w:val="90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обеспечение  деятельности муниципальных дошкольных образовательных организаций за счет республиканского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03 1 01 73770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1 463 233,5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217 470,0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240 526,8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250 636,9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285 702,4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240 537,0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228 360,4  </w:t>
            </w:r>
          </w:p>
        </w:tc>
      </w:tr>
      <w:tr w:rsidR="00D576B4" w:rsidRPr="00AE74BB" w:rsidTr="00D576B4">
        <w:trPr>
          <w:trHeight w:val="465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обеспечение  муниципальных дошкольных образовательных организаций за счет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03 1 01 63210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823 330,7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118 760,5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134 239,8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139 952,9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E74BB">
              <w:rPr>
                <w:color w:val="FF0000"/>
                <w:sz w:val="18"/>
                <w:szCs w:val="18"/>
              </w:rPr>
              <w:t xml:space="preserve">151 063,9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138 855,8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140 457,8  </w:t>
            </w:r>
          </w:p>
        </w:tc>
      </w:tr>
      <w:tr w:rsidR="00D576B4" w:rsidRPr="00AE74BB" w:rsidTr="00D576B4">
        <w:trPr>
          <w:trHeight w:val="42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03 1 01 63210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4 271,1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2 888,2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1 382,9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43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"Развитие общего образования"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4 149 728,8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635 868,3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701 147,0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737 249,3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773 549,7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646 260,9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655 653,6  </w:t>
            </w:r>
          </w:p>
        </w:tc>
      </w:tr>
      <w:tr w:rsidR="00D576B4" w:rsidRPr="00AE74BB" w:rsidTr="00D576B4">
        <w:trPr>
          <w:trHeight w:val="165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"Обеспечение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в  муниципальных общеобразовательных организациях"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Управление образования АМС Моздокского района РСО-Алания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4 149 728,8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635 868,3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701 147,0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737 249,3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773 549,7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646 260,9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655 653,6  </w:t>
            </w:r>
          </w:p>
        </w:tc>
      </w:tr>
      <w:tr w:rsidR="00D576B4" w:rsidRPr="00AE74BB" w:rsidTr="00D576B4">
        <w:trPr>
          <w:trHeight w:val="159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i/>
                <w:iCs/>
                <w:color w:val="000000"/>
                <w:sz w:val="18"/>
                <w:szCs w:val="18"/>
              </w:rPr>
              <w:t>Расходы на обеспечение ежемесячной денежной выплаты учителям муниципальных общеобразовательных организаций Моздокского района, которым присвоен статус учителя-методиста, учителя-наставника, за счет средств вышестоящего бюджета"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03 2 01 74030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2 041,9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191,4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686,5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388,0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388,0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388,0  </w:t>
            </w:r>
          </w:p>
        </w:tc>
      </w:tr>
      <w:tr w:rsidR="00D576B4" w:rsidRPr="00AE74BB" w:rsidTr="00D576B4">
        <w:trPr>
          <w:trHeight w:val="46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обеспечение деятельности общеобразовательных учреждений за счет республиканского бюджета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0 3 2 01 73780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2 795 113,3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434 920,5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478 379,3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496 673,1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525 839,4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417 512,0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441 789,0  </w:t>
            </w:r>
          </w:p>
        </w:tc>
      </w:tr>
      <w:tr w:rsidR="00D576B4" w:rsidRPr="00AE74BB" w:rsidTr="00D576B4">
        <w:trPr>
          <w:trHeight w:val="46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0 3 2 01 21280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138,5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138,5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288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Расходы на организацию и проведение государственной итоговой аттестации обучающихся общеобразовательных организаций РСО-Алания для обеспечения выплаты компенсации педагогическим работникам,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на территории РСО-Алания, за счет средств вышестоящего бюджета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1 3 2 01 21580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2 173,8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2 173,8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17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за счет средств вышестоящего бюджета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2 ЕВ 51791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13 189,3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831,5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4 007,9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3 905,0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4 444,9  </w:t>
            </w:r>
          </w:p>
        </w:tc>
      </w:tr>
      <w:tr w:rsidR="00D576B4" w:rsidRPr="00AE74BB" w:rsidTr="00D576B4">
        <w:trPr>
          <w:trHeight w:val="258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Моздокского района, реализующих образовательные программы начального общего основного общего и среднего общего образования, в том числе адаптированные основные общеобразовательные программы, за счет средств вышестоящего бюджета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2 01 R3030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263 457,9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43 669,1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43 171,6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43 032,0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44 528,4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44 528,4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44 528,4  </w:t>
            </w:r>
          </w:p>
        </w:tc>
      </w:tr>
      <w:tr w:rsidR="00D576B4" w:rsidRPr="00AE74BB" w:rsidTr="00D576B4">
        <w:trPr>
          <w:trHeight w:val="46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обеспечение деятельности общеобразовательных учреждений за счет местного бюджета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03 2 01 63230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993 402,1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143 547,2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166 299,0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175 691,1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180 331,2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171 532,7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156 000,9  </w:t>
            </w:r>
          </w:p>
        </w:tc>
      </w:tr>
      <w:tr w:rsidR="00D576B4" w:rsidRPr="00AE74BB" w:rsidTr="00D576B4">
        <w:trPr>
          <w:trHeight w:val="39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03 2 01 63230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9 444,2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5 515,5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3 928,7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45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обеспечение деятельности школы-интерната  за счет местного бюджета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0 3 2 01 63240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60 663,7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7 794,9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9 163,5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18 161,3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8 646,8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8 394,8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8 502,4  </w:t>
            </w:r>
          </w:p>
        </w:tc>
      </w:tr>
      <w:tr w:rsidR="00D576B4" w:rsidRPr="00AE74BB" w:rsidTr="00D576B4">
        <w:trPr>
          <w:trHeight w:val="45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0 3 2 01 63412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</w:tr>
      <w:tr w:rsidR="00D576B4" w:rsidRPr="00AE74BB" w:rsidTr="00D576B4">
        <w:trPr>
          <w:trHeight w:val="37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0 3 2 01 63240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296,1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282,6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138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AE74BB">
              <w:rPr>
                <w:color w:val="000000"/>
                <w:sz w:val="18"/>
                <w:szCs w:val="18"/>
              </w:rPr>
              <w:t>грантовую</w:t>
            </w:r>
            <w:proofErr w:type="spellEnd"/>
            <w:r w:rsidRPr="00AE74BB">
              <w:rPr>
                <w:color w:val="000000"/>
                <w:sz w:val="18"/>
                <w:szCs w:val="18"/>
              </w:rPr>
              <w:t xml:space="preserve"> поддержку образовательных организаций РСО-Алания которые внесли значительный вклад в качественное образование обучающихся за счет средств вышестоящего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03 2 01 74040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9 808,0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9 808,0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43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"Развитие дополнительного образования"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259 210,3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44 142,6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43 489,7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43 246,4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44 188,5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41 242,9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42 900,2  </w:t>
            </w:r>
          </w:p>
        </w:tc>
      </w:tr>
      <w:tr w:rsidR="00D576B4" w:rsidRPr="00AE74BB" w:rsidTr="00D576B4">
        <w:trPr>
          <w:trHeight w:val="88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"Организация предоставления дополнительного образования детей в муниципальных организациях дополнительного образования"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0 3 3 01 00000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259 210,3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44 142,6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43 489,7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43 246,4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44 188,5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41 242,9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42 900,2  </w:t>
            </w:r>
          </w:p>
        </w:tc>
      </w:tr>
      <w:tr w:rsidR="00D576B4" w:rsidRPr="00AE74BB" w:rsidTr="00D576B4">
        <w:trPr>
          <w:trHeight w:val="84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обеспечение деятельности учреждений дополнительного образования за счет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0 3 3 01 63250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257 939,8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43 847,8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43 237,6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43 065,5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44 007,6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41 062,0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42 719,3  </w:t>
            </w:r>
          </w:p>
        </w:tc>
      </w:tr>
      <w:tr w:rsidR="00D576B4" w:rsidRPr="00AE74BB" w:rsidTr="00D576B4">
        <w:trPr>
          <w:trHeight w:val="51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0 3 3 01 63250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356,1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284,8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71,3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52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0 3 3 01 63250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914,4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180,8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180,9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180,9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180,9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180,9  </w:t>
            </w:r>
          </w:p>
        </w:tc>
      </w:tr>
      <w:tr w:rsidR="00D576B4" w:rsidRPr="00AE74BB" w:rsidTr="00D576B4">
        <w:trPr>
          <w:trHeight w:val="37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"Одаренные дети 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3 410,9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323,1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395,0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537,0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815,0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840,4  </w:t>
            </w:r>
          </w:p>
        </w:tc>
      </w:tr>
      <w:tr w:rsidR="00D576B4" w:rsidRPr="00AE74BB" w:rsidTr="00D576B4">
        <w:trPr>
          <w:trHeight w:val="45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"Выявление и поддержка одаренных детей"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3 410,9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323,1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395,0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537,0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815,0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840,4  </w:t>
            </w:r>
          </w:p>
        </w:tc>
      </w:tr>
      <w:tr w:rsidR="00D576B4" w:rsidRPr="00AE74BB" w:rsidTr="00D576B4">
        <w:trPr>
          <w:trHeight w:val="555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AE74BB">
              <w:rPr>
                <w:color w:val="000000"/>
                <w:sz w:val="18"/>
                <w:szCs w:val="18"/>
              </w:rPr>
              <w:t>меролприятия</w:t>
            </w:r>
            <w:proofErr w:type="spellEnd"/>
            <w:r w:rsidRPr="00AE74BB">
              <w:rPr>
                <w:color w:val="000000"/>
                <w:sz w:val="18"/>
                <w:szCs w:val="18"/>
              </w:rPr>
              <w:t xml:space="preserve"> для одаренных детей дошкольного возраста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Управление образования АМС Моздокского района РСО-Алания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03 4 01 63260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191,2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40,0  </w:t>
            </w:r>
          </w:p>
        </w:tc>
      </w:tr>
      <w:tr w:rsidR="00D576B4" w:rsidRPr="00AE74BB" w:rsidTr="00D576B4">
        <w:trPr>
          <w:trHeight w:val="51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Расходы  на </w:t>
            </w:r>
            <w:proofErr w:type="spellStart"/>
            <w:r w:rsidRPr="00AE74BB">
              <w:rPr>
                <w:color w:val="000000"/>
                <w:sz w:val="18"/>
                <w:szCs w:val="18"/>
              </w:rPr>
              <w:t>меролприятия</w:t>
            </w:r>
            <w:proofErr w:type="spellEnd"/>
            <w:r w:rsidRPr="00AE74BB">
              <w:rPr>
                <w:color w:val="000000"/>
                <w:sz w:val="18"/>
                <w:szCs w:val="18"/>
              </w:rPr>
              <w:t xml:space="preserve"> для одаренных  детей школьного возраста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03 4 01 63270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2 688,6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323,1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312,7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377,0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655,0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680,4  </w:t>
            </w:r>
          </w:p>
        </w:tc>
      </w:tr>
      <w:tr w:rsidR="00D576B4" w:rsidRPr="00AE74BB" w:rsidTr="00D576B4">
        <w:trPr>
          <w:trHeight w:val="64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AE74BB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AE74B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74BB">
              <w:rPr>
                <w:color w:val="000000"/>
                <w:sz w:val="18"/>
                <w:szCs w:val="18"/>
              </w:rPr>
              <w:t>меролприятия</w:t>
            </w:r>
            <w:proofErr w:type="spellEnd"/>
            <w:r w:rsidRPr="00AE74BB">
              <w:rPr>
                <w:color w:val="000000"/>
                <w:sz w:val="18"/>
                <w:szCs w:val="18"/>
              </w:rPr>
              <w:t xml:space="preserve"> для одаренных  детей в учреждениях дополнительного образования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03 4 01 63280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531,1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120,0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120,0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120,0  </w:t>
            </w:r>
          </w:p>
        </w:tc>
      </w:tr>
      <w:tr w:rsidR="00D576B4" w:rsidRPr="00AE74BB" w:rsidTr="00D576B4">
        <w:trPr>
          <w:trHeight w:val="36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"Здоровый ребенок"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1 050 819,7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153 558,4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174 573,8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191 599,0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180 404,7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175 734,7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174 949,1  </w:t>
            </w:r>
          </w:p>
        </w:tc>
      </w:tr>
      <w:tr w:rsidR="00D576B4" w:rsidRPr="00AE74BB" w:rsidTr="00D576B4">
        <w:trPr>
          <w:trHeight w:val="6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"Организация питания в образовательных учреждениях"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1 050 819,7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153 558,4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174 573,8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191 599,0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180 404,7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175 734,7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174 949,1  </w:t>
            </w:r>
          </w:p>
        </w:tc>
      </w:tr>
      <w:tr w:rsidR="00D576B4" w:rsidRPr="00AE74BB" w:rsidTr="00D576B4">
        <w:trPr>
          <w:trHeight w:val="372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Здоровый дошкольник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Управление образования АМС Моздокского района РСО-Алания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03 5 01 63290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480 335,7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61 932,5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77 194,1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86 059,3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80 352,4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87 224,2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87 573,2  </w:t>
            </w:r>
          </w:p>
        </w:tc>
      </w:tr>
      <w:tr w:rsidR="00D576B4" w:rsidRPr="00AE74BB" w:rsidTr="00D576B4">
        <w:trPr>
          <w:trHeight w:val="37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03 5 01 63290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5 381,9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5 381,9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5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Расходы на оздоровительную компанию за счет  республиканского бюджета 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1003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03 5 01 22270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22 418,9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3 242,6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5 976,1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7 224,1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5 976,1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42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организацию питания в  учреждениях общего образования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03 5 01 63300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93 186,5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14 041,7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14 425,4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15 719,4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16 000,0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17 000,0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16 000,0  </w:t>
            </w:r>
          </w:p>
        </w:tc>
      </w:tr>
      <w:tr w:rsidR="00D576B4" w:rsidRPr="00AE74BB" w:rsidTr="00D576B4">
        <w:trPr>
          <w:trHeight w:val="37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03 5 01 63300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4 483,9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4 483,9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211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Расходы на реализацию мероприятий по организации бесплатного питания обучающихся, получающих начальное общее образование в муниципальных образовательных организациях Моздокского района за счет средств вышестоящего бюджета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5 01 R3040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345 713,9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55 848,9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61 090,1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62 117,6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56 919,1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57 337,6  </w:t>
            </w:r>
          </w:p>
        </w:tc>
      </w:tr>
      <w:tr w:rsidR="00D576B4" w:rsidRPr="00AE74BB" w:rsidTr="00D576B4">
        <w:trPr>
          <w:trHeight w:val="169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Расходы на организацию бесплатного горячего питания обучающихся из семей признанных малоимущими и обучающихся с ограниченными возможностями здоровья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03 5 01 74020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96 644,8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8 013,8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22 536,6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21 506,1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15 958,6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14 591,4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14 038,3  </w:t>
            </w:r>
          </w:p>
        </w:tc>
      </w:tr>
      <w:tr w:rsidR="00D576B4" w:rsidRPr="00AE74BB" w:rsidTr="00D576B4">
        <w:trPr>
          <w:trHeight w:val="79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Расходы на реализацию мероприятий по обеспечению продуктовыми наборами за счет средств республиканского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03 5 01 10550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2 654,1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613,1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2 041,0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78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поддержке семьи и детства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19 399,7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2 800,0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2 900,0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3 199,7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3 500,0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3 500,0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3 500,0  </w:t>
            </w:r>
          </w:p>
        </w:tc>
      </w:tr>
      <w:tr w:rsidR="00D576B4" w:rsidRPr="00AE74BB" w:rsidTr="00D576B4">
        <w:trPr>
          <w:trHeight w:val="141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"Компенсация части родительской платы за содержание ребенка в государственных и муниципальных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Управление образования АМС Моздокского района РСО-Алания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03  6 01 00000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19 399,7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2 800,0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2 900,0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3 199,7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3 500,0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3 500,0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3 500,0  </w:t>
            </w:r>
          </w:p>
        </w:tc>
      </w:tr>
      <w:tr w:rsidR="00D576B4" w:rsidRPr="00AE74BB" w:rsidTr="00D576B4">
        <w:trPr>
          <w:trHeight w:val="78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Компенсация части родительской платы за содержание ребенка в муниципальных дошкольных образовательных учреждениях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1004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03 6 01 21650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19 399,7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2 800,0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3 199,7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3 500,0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3 500,0</w:t>
            </w:r>
          </w:p>
        </w:tc>
      </w:tr>
      <w:tr w:rsidR="00D576B4" w:rsidRPr="00AE74BB" w:rsidTr="00D576B4">
        <w:trPr>
          <w:trHeight w:val="79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"Обеспечение функционирования объектов теплоснабжения образовательных организаций"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18 722,3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3 362,3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3 365,3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4 726,8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4 849,8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1 094,4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1 323,7  </w:t>
            </w:r>
          </w:p>
        </w:tc>
      </w:tr>
      <w:tr w:rsidR="00D576B4" w:rsidRPr="00AE74BB" w:rsidTr="00D576B4">
        <w:trPr>
          <w:trHeight w:val="115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sz w:val="18"/>
                <w:szCs w:val="18"/>
              </w:rPr>
              <w:t>"Обеспечение мероприятий по реконструкции объектов  теплоснабжения муниципальных  бюджетных образовательных организаций"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Управление образования АМС Моздокского района РСО-Алания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03 7 01 00000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18 722,3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3 362,3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3 365,3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4 726,8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4 849,8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1 094,4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1 323,7  </w:t>
            </w:r>
          </w:p>
        </w:tc>
      </w:tr>
      <w:tr w:rsidR="00D576B4" w:rsidRPr="00AE74BB" w:rsidTr="00D576B4">
        <w:trPr>
          <w:trHeight w:val="885"/>
        </w:trPr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Расходы на строительство и реконструкцию объектов теплоснабжения муниципальных  бюджетных образовательных организаций 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0502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03 7 0 1 63310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18 722,3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3 362,3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4 726,8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4 849,8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1 094,4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1 323,7  </w:t>
            </w:r>
          </w:p>
        </w:tc>
      </w:tr>
      <w:tr w:rsidR="00D576B4" w:rsidRPr="00AE74BB" w:rsidTr="00D576B4">
        <w:trPr>
          <w:trHeight w:val="76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Обеспечение противопожарной безопасности в образовательных организациях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139 911,5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36 390,1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28 174,0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26 794,9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13 315,5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20 633,5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14 603,5  </w:t>
            </w:r>
          </w:p>
        </w:tc>
      </w:tr>
      <w:tr w:rsidR="00D576B4" w:rsidRPr="00AE74BB" w:rsidTr="00D576B4">
        <w:trPr>
          <w:trHeight w:val="79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"Обеспечение мероприятий по противопожарной </w:t>
            </w:r>
            <w:proofErr w:type="spellStart"/>
            <w:r w:rsidRPr="00AE74BB">
              <w:rPr>
                <w:b/>
                <w:bCs/>
                <w:color w:val="000000"/>
                <w:sz w:val="18"/>
                <w:szCs w:val="18"/>
              </w:rPr>
              <w:t>безопастности</w:t>
            </w:r>
            <w:proofErr w:type="spellEnd"/>
            <w:r w:rsidRPr="00AE74BB">
              <w:rPr>
                <w:b/>
                <w:bCs/>
                <w:color w:val="000000"/>
                <w:sz w:val="18"/>
                <w:szCs w:val="18"/>
              </w:rPr>
              <w:t xml:space="preserve"> в образовательных учреждениях Моздокского района"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139 911,5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36 390,1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28 174,0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26 794,9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13 315,5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20 633,5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14 603,5  </w:t>
            </w:r>
          </w:p>
        </w:tc>
      </w:tr>
      <w:tr w:rsidR="00D576B4" w:rsidRPr="00AE74BB" w:rsidTr="00D576B4">
        <w:trPr>
          <w:trHeight w:val="6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Расходы на противопожарную безопасность в дошкольных </w:t>
            </w:r>
            <w:proofErr w:type="spellStart"/>
            <w:r w:rsidRPr="00AE74BB">
              <w:rPr>
                <w:color w:val="000000"/>
                <w:sz w:val="18"/>
                <w:szCs w:val="18"/>
              </w:rPr>
              <w:t>учрежедниях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Управление образования АМС Моздокского района РСО-Алания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03 8 01 63330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73 195,1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30 774,1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19 795,5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6 531,3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6 283,1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5 822,2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3 988,9  </w:t>
            </w:r>
          </w:p>
        </w:tc>
      </w:tr>
      <w:tr w:rsidR="00D576B4" w:rsidRPr="00AE74BB" w:rsidTr="00D576B4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03 8 01 63330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767,2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738,7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Расходы на противопожарную безопасность в общеобразовательных </w:t>
            </w:r>
            <w:proofErr w:type="spellStart"/>
            <w:r w:rsidRPr="00AE74BB">
              <w:rPr>
                <w:color w:val="000000"/>
                <w:sz w:val="18"/>
                <w:szCs w:val="18"/>
              </w:rPr>
              <w:t>учрежедниях</w:t>
            </w:r>
            <w:proofErr w:type="spellEnd"/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03 8 01 63340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60 593,7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4 746,0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6 589,4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19 739,8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6 466,7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13 025,9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10 025,9  </w:t>
            </w:r>
          </w:p>
        </w:tc>
      </w:tr>
      <w:tr w:rsidR="00D576B4" w:rsidRPr="00AE74BB" w:rsidTr="00D576B4">
        <w:trPr>
          <w:trHeight w:val="57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03 8 01 63340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1 029,8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294,3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735,5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Расходы на противопожарную безопасность в </w:t>
            </w:r>
            <w:proofErr w:type="spellStart"/>
            <w:r w:rsidRPr="00AE74BB">
              <w:rPr>
                <w:color w:val="000000"/>
                <w:sz w:val="18"/>
                <w:szCs w:val="18"/>
              </w:rPr>
              <w:t>учрежедниях</w:t>
            </w:r>
            <w:proofErr w:type="spellEnd"/>
            <w:r w:rsidRPr="00AE74BB">
              <w:rPr>
                <w:color w:val="000000"/>
                <w:sz w:val="18"/>
                <w:szCs w:val="18"/>
              </w:rPr>
              <w:t xml:space="preserve"> дополнительного образования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03 8 0163350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4 325,2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546,9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523,8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565,7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1 785,4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588,7  </w:t>
            </w:r>
          </w:p>
        </w:tc>
      </w:tr>
      <w:tr w:rsidR="00D576B4" w:rsidRPr="00AE74BB" w:rsidTr="00D576B4">
        <w:trPr>
          <w:trHeight w:val="54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03 8 0163350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82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Подпрограмма 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"Создание условий для реализации муниципальной программы "Развитие муниципальной системы образования Моздокского района""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 03 9 00 00000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241 972,6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32 621,3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41 116,8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43 093,0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43 853,9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41 833,8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39 453,8  </w:t>
            </w:r>
          </w:p>
        </w:tc>
      </w:tr>
      <w:tr w:rsidR="00D576B4" w:rsidRPr="00AE74BB" w:rsidTr="00D576B4">
        <w:trPr>
          <w:trHeight w:val="85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E74BB">
              <w:rPr>
                <w:b/>
                <w:bCs/>
                <w:color w:val="000000"/>
                <w:sz w:val="18"/>
                <w:szCs w:val="18"/>
              </w:rPr>
              <w:t>"Обеспечение  деятельности Управления образования Администрации местного самоуправления  Моздокского района"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 03 9 01 00000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241 972,6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32 621,3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41 116,8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43 093,0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43 853,9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41 833,8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39 453,8  </w:t>
            </w:r>
          </w:p>
        </w:tc>
      </w:tr>
      <w:tr w:rsidR="00D576B4" w:rsidRPr="00AE74BB" w:rsidTr="00D576B4">
        <w:trPr>
          <w:trHeight w:val="672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Управление образования АМС Моздокского района РСО-Алания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03 9 01 00110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29 506,1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4 312,2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5 251,4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5 315,4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4 875,7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4 875,7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4 875,7  </w:t>
            </w:r>
          </w:p>
        </w:tc>
      </w:tr>
      <w:tr w:rsidR="00D576B4" w:rsidRPr="00AE74BB" w:rsidTr="00D576B4">
        <w:trPr>
          <w:trHeight w:val="48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22 740,0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3 285,6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4 017,1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4 188,5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3 749,6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3 749,6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3 749,6  </w:t>
            </w:r>
          </w:p>
        </w:tc>
      </w:tr>
      <w:tr w:rsidR="00D576B4" w:rsidRPr="00AE74BB" w:rsidTr="00D576B4">
        <w:trPr>
          <w:trHeight w:val="43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6 766,1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1 026,6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1 126,9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1126,1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1 126,1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1 126,1  </w:t>
            </w:r>
          </w:p>
        </w:tc>
      </w:tr>
      <w:tr w:rsidR="00D576B4" w:rsidRPr="00AE74BB" w:rsidTr="00D576B4">
        <w:trPr>
          <w:trHeight w:val="42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обеспечение  функций  органов местного самоуправления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03 9 01 00190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479,4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3,7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156,1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158,5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161,1  </w:t>
            </w:r>
          </w:p>
        </w:tc>
      </w:tr>
      <w:tr w:rsidR="00D576B4" w:rsidRPr="00AE74BB" w:rsidTr="00D576B4">
        <w:trPr>
          <w:trHeight w:val="37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274,8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91,6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91,6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91,6  </w:t>
            </w:r>
          </w:p>
        </w:tc>
      </w:tr>
      <w:tr w:rsidR="00D576B4" w:rsidRPr="00AE74BB" w:rsidTr="00D576B4">
        <w:trPr>
          <w:trHeight w:val="42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3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204,6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64,5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66,9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69,5  </w:t>
            </w:r>
          </w:p>
        </w:tc>
      </w:tr>
      <w:tr w:rsidR="00D576B4" w:rsidRPr="00AE74BB" w:rsidTr="00D576B4">
        <w:trPr>
          <w:trHeight w:val="459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 xml:space="preserve">Мероприятия              (направление расходов)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Расходы на обеспечение  деятельности прочих учреждений образования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E7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211 987,1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28 305,4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35 865,4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>37 777,6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38 822,1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36 799,6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34 417,0  </w:t>
            </w:r>
          </w:p>
        </w:tc>
      </w:tr>
      <w:tr w:rsidR="00D576B4" w:rsidRPr="00AE74BB" w:rsidTr="00D576B4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135 093,6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18 531,8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23 623,5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25 384,2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E74BB">
              <w:rPr>
                <w:color w:val="FF0000"/>
                <w:sz w:val="18"/>
                <w:szCs w:val="18"/>
              </w:rPr>
              <w:t>24 353,7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22 100,2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21 100,2  </w:t>
            </w:r>
          </w:p>
        </w:tc>
      </w:tr>
      <w:tr w:rsidR="00D576B4" w:rsidRPr="00AE74BB" w:rsidTr="00D576B4">
        <w:trPr>
          <w:trHeight w:val="37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43 107,4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5 444,7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7 349,4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6 937,3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7 792,0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7 792,0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7 792,0</w:t>
            </w:r>
          </w:p>
        </w:tc>
      </w:tr>
      <w:tr w:rsidR="00D576B4" w:rsidRPr="00AE74BB" w:rsidTr="00D576B4">
        <w:trPr>
          <w:trHeight w:val="31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459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25 791,3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3 176,9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3 685,3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4 341,4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5 096,5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5 468,4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4 022,8  </w:t>
            </w:r>
          </w:p>
        </w:tc>
      </w:tr>
      <w:tr w:rsidR="00D576B4" w:rsidRPr="00AE74BB" w:rsidTr="00D576B4">
        <w:trPr>
          <w:trHeight w:val="399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7 092,7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1 069,0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973,7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1 237,0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1 298,0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1 361,0  </w:t>
            </w:r>
          </w:p>
        </w:tc>
      </w:tr>
      <w:tr w:rsidR="00D576B4" w:rsidRPr="00AE74BB" w:rsidTr="00D576B4">
        <w:trPr>
          <w:trHeight w:val="399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831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</w:tr>
      <w:tr w:rsidR="00D576B4" w:rsidRPr="00AE74BB" w:rsidTr="00D576B4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851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345,2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38,2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61,0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61,0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61,0  </w:t>
            </w:r>
          </w:p>
        </w:tc>
      </w:tr>
      <w:tr w:rsidR="00D576B4" w:rsidRPr="00AE74BB" w:rsidTr="00D576B4">
        <w:trPr>
          <w:trHeight w:val="37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852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115,0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15,0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20,0  </w:t>
            </w:r>
          </w:p>
        </w:tc>
      </w:tr>
      <w:tr w:rsidR="00D576B4" w:rsidRPr="00AE74BB" w:rsidTr="00D576B4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544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0709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03 9 01 00590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853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E74BB">
              <w:rPr>
                <w:b/>
                <w:bCs/>
                <w:sz w:val="18"/>
                <w:szCs w:val="18"/>
              </w:rPr>
              <w:t xml:space="preserve">441,9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>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E74BB">
              <w:rPr>
                <w:color w:val="FF0000"/>
                <w:sz w:val="18"/>
                <w:szCs w:val="18"/>
              </w:rPr>
              <w:t xml:space="preserve">261,9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60,0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E95" w:rsidRPr="00AE74BB" w:rsidRDefault="002D2E95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60,0  </w:t>
            </w:r>
          </w:p>
        </w:tc>
      </w:tr>
    </w:tbl>
    <w:p w:rsidR="003C2B66" w:rsidRPr="00AE74BB" w:rsidRDefault="003C2B66" w:rsidP="00AE74BB">
      <w:pPr>
        <w:jc w:val="center"/>
        <w:rPr>
          <w:b/>
          <w:sz w:val="24"/>
          <w:szCs w:val="24"/>
        </w:rPr>
        <w:sectPr w:rsidR="003C2B66" w:rsidRPr="00AE74BB" w:rsidSect="00D576B4">
          <w:pgSz w:w="16838" w:h="11906" w:orient="landscape"/>
          <w:pgMar w:top="1701" w:right="850" w:bottom="1134" w:left="426" w:header="709" w:footer="591" w:gutter="0"/>
          <w:cols w:space="708"/>
          <w:docGrid w:linePitch="360"/>
        </w:sectPr>
      </w:pPr>
    </w:p>
    <w:p w:rsidR="007C6832" w:rsidRPr="000706AC" w:rsidRDefault="005C19E6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 xml:space="preserve">Приложение </w:t>
      </w:r>
      <w:r w:rsidR="007C6832" w:rsidRPr="000706AC">
        <w:rPr>
          <w:i/>
          <w:sz w:val="26"/>
          <w:szCs w:val="26"/>
        </w:rPr>
        <w:t>4</w:t>
      </w:r>
    </w:p>
    <w:p w:rsidR="007C6832" w:rsidRPr="000706AC" w:rsidRDefault="007C6832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к постановлению</w:t>
      </w:r>
    </w:p>
    <w:p w:rsidR="007C6832" w:rsidRPr="000706AC" w:rsidRDefault="007C6832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Главы Администрации</w:t>
      </w:r>
    </w:p>
    <w:p w:rsidR="007C6832" w:rsidRPr="000706AC" w:rsidRDefault="007C6832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Местного самоуправления</w:t>
      </w:r>
    </w:p>
    <w:p w:rsidR="007C6832" w:rsidRPr="000706AC" w:rsidRDefault="007C6832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Моздокского района</w:t>
      </w:r>
    </w:p>
    <w:p w:rsidR="007C6832" w:rsidRPr="000706AC" w:rsidRDefault="000706AC" w:rsidP="000706AC">
      <w:pPr>
        <w:ind w:left="510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№106-Д от 23.07.2024 г.</w:t>
      </w:r>
    </w:p>
    <w:p w:rsidR="003C2B66" w:rsidRPr="000706AC" w:rsidRDefault="003C2B66" w:rsidP="000706AC">
      <w:pPr>
        <w:ind w:left="5103"/>
        <w:jc w:val="center"/>
        <w:rPr>
          <w:b/>
          <w:sz w:val="26"/>
          <w:szCs w:val="26"/>
        </w:rPr>
      </w:pPr>
    </w:p>
    <w:p w:rsidR="000706AC" w:rsidRPr="000706AC" w:rsidRDefault="000706AC" w:rsidP="000706AC">
      <w:pPr>
        <w:ind w:left="5103"/>
        <w:jc w:val="center"/>
        <w:rPr>
          <w:b/>
          <w:sz w:val="26"/>
          <w:szCs w:val="26"/>
        </w:rPr>
      </w:pPr>
    </w:p>
    <w:p w:rsidR="00141C10" w:rsidRPr="000706AC" w:rsidRDefault="000706AC" w:rsidP="00AE74BB">
      <w:pPr>
        <w:jc w:val="center"/>
        <w:rPr>
          <w:b/>
          <w:sz w:val="26"/>
          <w:szCs w:val="26"/>
        </w:rPr>
      </w:pPr>
      <w:bookmarkStart w:id="1" w:name="bookmark5"/>
      <w:bookmarkEnd w:id="1"/>
      <w:r>
        <w:rPr>
          <w:b/>
          <w:bCs/>
          <w:sz w:val="26"/>
          <w:szCs w:val="26"/>
        </w:rPr>
        <w:t xml:space="preserve">Паспорт </w:t>
      </w:r>
      <w:r w:rsidR="00141C10" w:rsidRPr="000706AC">
        <w:rPr>
          <w:b/>
          <w:bCs/>
          <w:sz w:val="26"/>
          <w:szCs w:val="26"/>
        </w:rPr>
        <w:t>Подпрограммы - 1</w:t>
      </w:r>
      <w:r w:rsidR="007C6832" w:rsidRPr="000706AC">
        <w:rPr>
          <w:b/>
          <w:sz w:val="26"/>
          <w:szCs w:val="26"/>
        </w:rPr>
        <w:t>«</w:t>
      </w:r>
      <w:r w:rsidR="007C6832" w:rsidRPr="000706AC">
        <w:rPr>
          <w:b/>
          <w:bCs/>
          <w:color w:val="000000"/>
          <w:sz w:val="26"/>
          <w:szCs w:val="26"/>
        </w:rPr>
        <w:t>Развитие дошкольного образования</w:t>
      </w:r>
      <w:r w:rsidR="007C6832" w:rsidRPr="000706AC">
        <w:rPr>
          <w:b/>
          <w:sz w:val="26"/>
          <w:szCs w:val="26"/>
        </w:rPr>
        <w:t>»</w:t>
      </w:r>
    </w:p>
    <w:p w:rsidR="00141C10" w:rsidRPr="000706AC" w:rsidRDefault="00141C10" w:rsidP="00AE74BB">
      <w:pPr>
        <w:rPr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5"/>
      </w:tblGrid>
      <w:tr w:rsidR="00141C10" w:rsidRPr="00AE74BB" w:rsidTr="00D576B4">
        <w:trPr>
          <w:trHeight w:val="7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AE74BB">
            <w:pPr>
              <w:jc w:val="center"/>
              <w:rPr>
                <w:color w:val="000000"/>
                <w:sz w:val="24"/>
                <w:szCs w:val="24"/>
              </w:rPr>
            </w:pPr>
            <w:r w:rsidRPr="00AE74BB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Pr="00AE74BB">
              <w:rPr>
                <w:sz w:val="24"/>
                <w:szCs w:val="24"/>
              </w:rPr>
              <w:t>Подпрограммы-1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0706AC" w:rsidP="00AE74B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Управление образования</w:t>
            </w:r>
            <w:r w:rsidR="00141C10" w:rsidRPr="00AE74BB">
              <w:rPr>
                <w:iCs/>
                <w:color w:val="000000"/>
                <w:sz w:val="24"/>
                <w:szCs w:val="24"/>
              </w:rPr>
              <w:t xml:space="preserve"> Администрации местного самоуправления   Моздокского  района</w:t>
            </w:r>
          </w:p>
        </w:tc>
      </w:tr>
      <w:tr w:rsidR="00141C10" w:rsidRPr="00AE74BB" w:rsidTr="00D576B4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AE74BB">
            <w:pPr>
              <w:jc w:val="center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Участники Подпрограммы-1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0706AC" w:rsidP="00AE74BB">
            <w:pPr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№1 «Зорька» г. Моздок, </w:t>
            </w:r>
            <w:r w:rsidR="009123A1" w:rsidRPr="00AE74BB">
              <w:rPr>
                <w:sz w:val="24"/>
                <w:szCs w:val="24"/>
              </w:rPr>
              <w:t xml:space="preserve">МБДОУ №2  </w:t>
            </w:r>
            <w:r>
              <w:rPr>
                <w:sz w:val="24"/>
                <w:szCs w:val="24"/>
              </w:rPr>
              <w:t>«Белочка» г. Моздок,  МБДОУ №3</w:t>
            </w:r>
            <w:r w:rsidR="009123A1" w:rsidRPr="00AE74BB">
              <w:rPr>
                <w:sz w:val="24"/>
                <w:szCs w:val="24"/>
              </w:rPr>
              <w:t xml:space="preserve"> «Малыш» г. Моздок,</w:t>
            </w:r>
            <w:r>
              <w:rPr>
                <w:sz w:val="24"/>
                <w:szCs w:val="24"/>
              </w:rPr>
              <w:t xml:space="preserve">  МБДОУ №4 «Забава» г. Моздок, </w:t>
            </w:r>
            <w:r w:rsidR="009123A1" w:rsidRPr="00AE74BB">
              <w:rPr>
                <w:sz w:val="24"/>
                <w:szCs w:val="24"/>
              </w:rPr>
              <w:t xml:space="preserve">МБДОУ №5 «Ёлочка» </w:t>
            </w:r>
            <w:r w:rsidR="00693E8B">
              <w:rPr>
                <w:sz w:val="24"/>
                <w:szCs w:val="24"/>
              </w:rPr>
              <w:br/>
            </w:r>
            <w:r w:rsidR="009123A1" w:rsidRPr="00AE74BB">
              <w:rPr>
                <w:sz w:val="24"/>
                <w:szCs w:val="24"/>
              </w:rPr>
              <w:t xml:space="preserve">г. Моздок, МБДОУ №6 с. Виноградное, МБДОУ №7 </w:t>
            </w:r>
            <w:r>
              <w:rPr>
                <w:sz w:val="24"/>
                <w:szCs w:val="24"/>
              </w:rPr>
              <w:br/>
            </w:r>
            <w:r w:rsidR="009123A1" w:rsidRPr="00AE74BB">
              <w:rPr>
                <w:sz w:val="24"/>
                <w:szCs w:val="24"/>
              </w:rPr>
              <w:t>г. Моздок, МБДОУ №8 «Огонек»</w:t>
            </w:r>
            <w:r>
              <w:rPr>
                <w:sz w:val="24"/>
                <w:szCs w:val="24"/>
              </w:rPr>
              <w:t xml:space="preserve"> г. Моздок, </w:t>
            </w:r>
            <w:r w:rsidR="009123A1" w:rsidRPr="00AE74BB">
              <w:rPr>
                <w:sz w:val="24"/>
                <w:szCs w:val="24"/>
              </w:rPr>
              <w:t>МБД</w:t>
            </w:r>
            <w:r>
              <w:rPr>
                <w:sz w:val="24"/>
                <w:szCs w:val="24"/>
              </w:rPr>
              <w:t xml:space="preserve">ОУ №9 «Казачата» ст. </w:t>
            </w:r>
            <w:proofErr w:type="spellStart"/>
            <w:r>
              <w:rPr>
                <w:sz w:val="24"/>
                <w:szCs w:val="24"/>
              </w:rPr>
              <w:t>Луковская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9123A1" w:rsidRPr="00AE74BB">
              <w:rPr>
                <w:sz w:val="24"/>
                <w:szCs w:val="24"/>
              </w:rPr>
              <w:t xml:space="preserve"> МБДОУ №10 «Улыбка» </w:t>
            </w:r>
            <w:r>
              <w:rPr>
                <w:sz w:val="24"/>
                <w:szCs w:val="24"/>
              </w:rPr>
              <w:br/>
            </w:r>
            <w:r w:rsidR="009123A1" w:rsidRPr="00AE74BB">
              <w:rPr>
                <w:sz w:val="24"/>
                <w:szCs w:val="24"/>
              </w:rPr>
              <w:t>г. Моздок,</w:t>
            </w:r>
            <w:r>
              <w:rPr>
                <w:sz w:val="24"/>
                <w:szCs w:val="24"/>
              </w:rPr>
              <w:t xml:space="preserve"> МБДОУ №11 «Радуга» г. Моздок, МБДОУ №12 г. Моздок,</w:t>
            </w:r>
            <w:r w:rsidR="009123A1" w:rsidRPr="00AE74BB">
              <w:rPr>
                <w:sz w:val="24"/>
                <w:szCs w:val="24"/>
              </w:rPr>
              <w:t xml:space="preserve"> МБДОУ №13 «Колобок» </w:t>
            </w:r>
            <w:r>
              <w:rPr>
                <w:sz w:val="24"/>
                <w:szCs w:val="24"/>
              </w:rPr>
              <w:br/>
            </w:r>
            <w:r w:rsidR="009123A1" w:rsidRPr="00AE74BB">
              <w:rPr>
                <w:sz w:val="24"/>
                <w:szCs w:val="24"/>
              </w:rPr>
              <w:t xml:space="preserve">п. </w:t>
            </w:r>
            <w:proofErr w:type="spellStart"/>
            <w:r w:rsidR="009123A1" w:rsidRPr="00AE74BB">
              <w:rPr>
                <w:sz w:val="24"/>
                <w:szCs w:val="24"/>
              </w:rPr>
              <w:t>Прит</w:t>
            </w:r>
            <w:r>
              <w:rPr>
                <w:sz w:val="24"/>
                <w:szCs w:val="24"/>
              </w:rPr>
              <w:t>еречный</w:t>
            </w:r>
            <w:proofErr w:type="spellEnd"/>
            <w:r>
              <w:rPr>
                <w:sz w:val="24"/>
                <w:szCs w:val="24"/>
              </w:rPr>
              <w:t xml:space="preserve">, МБДОУ №15 п. Садовый, </w:t>
            </w:r>
            <w:r w:rsidR="009123A1" w:rsidRPr="00AE74BB">
              <w:rPr>
                <w:sz w:val="24"/>
                <w:szCs w:val="24"/>
              </w:rPr>
              <w:t xml:space="preserve">МБДОУ №16 ст. </w:t>
            </w:r>
            <w:proofErr w:type="spellStart"/>
            <w:r w:rsidR="009123A1" w:rsidRPr="00AE74BB">
              <w:rPr>
                <w:sz w:val="24"/>
                <w:szCs w:val="24"/>
              </w:rPr>
              <w:t>Лу</w:t>
            </w:r>
            <w:r>
              <w:rPr>
                <w:sz w:val="24"/>
                <w:szCs w:val="24"/>
              </w:rPr>
              <w:t>ковская</w:t>
            </w:r>
            <w:proofErr w:type="spellEnd"/>
            <w:r>
              <w:rPr>
                <w:sz w:val="24"/>
                <w:szCs w:val="24"/>
              </w:rPr>
              <w:t xml:space="preserve">, МБДОУ №17 с. Кизляр, </w:t>
            </w:r>
            <w:r w:rsidR="009123A1" w:rsidRPr="00AE74BB">
              <w:rPr>
                <w:sz w:val="24"/>
                <w:szCs w:val="24"/>
              </w:rPr>
              <w:t xml:space="preserve">МБДОУ №18 </w:t>
            </w:r>
            <w:r>
              <w:rPr>
                <w:sz w:val="24"/>
                <w:szCs w:val="24"/>
              </w:rPr>
              <w:br/>
            </w:r>
            <w:r w:rsidR="009123A1" w:rsidRPr="00AE74BB">
              <w:rPr>
                <w:sz w:val="24"/>
                <w:szCs w:val="24"/>
              </w:rPr>
              <w:t xml:space="preserve">п. </w:t>
            </w:r>
            <w:proofErr w:type="spellStart"/>
            <w:r w:rsidR="009123A1" w:rsidRPr="00AE74BB">
              <w:rPr>
                <w:sz w:val="24"/>
                <w:szCs w:val="24"/>
              </w:rPr>
              <w:t>Притеречный</w:t>
            </w:r>
            <w:proofErr w:type="spellEnd"/>
            <w:r w:rsidR="009123A1" w:rsidRPr="00AE74BB">
              <w:rPr>
                <w:sz w:val="24"/>
                <w:szCs w:val="24"/>
              </w:rPr>
              <w:t>, МБДОУ №19 ст. Ново-Ос</w:t>
            </w:r>
            <w:r>
              <w:rPr>
                <w:sz w:val="24"/>
                <w:szCs w:val="24"/>
              </w:rPr>
              <w:t>етинская, МБДОУ №20 с. Кизляр,</w:t>
            </w:r>
            <w:r w:rsidR="009123A1" w:rsidRPr="00AE74BB">
              <w:rPr>
                <w:sz w:val="24"/>
                <w:szCs w:val="24"/>
              </w:rPr>
              <w:t xml:space="preserve"> МБДОУ №21 п. Кали</w:t>
            </w:r>
            <w:r>
              <w:rPr>
                <w:sz w:val="24"/>
                <w:szCs w:val="24"/>
              </w:rPr>
              <w:t xml:space="preserve">нинский, МБДОУ №22 с.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9123A1" w:rsidRPr="00AE74BB">
              <w:rPr>
                <w:sz w:val="24"/>
                <w:szCs w:val="24"/>
              </w:rPr>
              <w:t xml:space="preserve"> МБДОУ №23 с. Киевское, МБДОУ №24 с. Троицкое, МБДОУ №25 </w:t>
            </w:r>
            <w:r>
              <w:rPr>
                <w:sz w:val="24"/>
                <w:szCs w:val="24"/>
              </w:rPr>
              <w:t xml:space="preserve">с. Веселое, МБДОУ №27 </w:t>
            </w:r>
            <w:proofErr w:type="spellStart"/>
            <w:r>
              <w:rPr>
                <w:sz w:val="24"/>
                <w:szCs w:val="24"/>
              </w:rPr>
              <w:t>с.Кизляр</w:t>
            </w:r>
            <w:proofErr w:type="spellEnd"/>
            <w:r>
              <w:rPr>
                <w:sz w:val="24"/>
                <w:szCs w:val="24"/>
              </w:rPr>
              <w:t>,</w:t>
            </w:r>
            <w:r w:rsidR="009123A1" w:rsidRPr="00AE74BB">
              <w:rPr>
                <w:sz w:val="24"/>
                <w:szCs w:val="24"/>
              </w:rPr>
              <w:t xml:space="preserve"> МБДОУ №30 «Родничок» </w:t>
            </w:r>
            <w:r>
              <w:rPr>
                <w:sz w:val="24"/>
                <w:szCs w:val="24"/>
              </w:rPr>
              <w:br/>
            </w:r>
            <w:r w:rsidR="009123A1" w:rsidRPr="00AE74BB">
              <w:rPr>
                <w:sz w:val="24"/>
                <w:szCs w:val="24"/>
              </w:rPr>
              <w:t xml:space="preserve">г. Моздок, МБДОУ №33 «Аленушка» ст. </w:t>
            </w:r>
            <w:proofErr w:type="spellStart"/>
            <w:r w:rsidR="009123A1" w:rsidRPr="00AE74BB">
              <w:rPr>
                <w:sz w:val="24"/>
                <w:szCs w:val="24"/>
              </w:rPr>
              <w:t>Павлодольская</w:t>
            </w:r>
            <w:proofErr w:type="spellEnd"/>
            <w:r w:rsidR="009123A1" w:rsidRPr="00AE74BB">
              <w:rPr>
                <w:sz w:val="24"/>
                <w:szCs w:val="24"/>
              </w:rPr>
              <w:t>, МБДОУ №34  «Колокольчик» г. Моздок, МБДОУ №35  «Золотой ключик» г. Моздок</w:t>
            </w:r>
            <w:r>
              <w:rPr>
                <w:sz w:val="24"/>
                <w:szCs w:val="24"/>
              </w:rPr>
              <w:t>,</w:t>
            </w:r>
            <w:r w:rsidR="009123A1" w:rsidRPr="00AE74BB">
              <w:rPr>
                <w:sz w:val="24"/>
                <w:szCs w:val="24"/>
              </w:rPr>
              <w:t xml:space="preserve"> МБДОУ №37 </w:t>
            </w:r>
            <w:r>
              <w:rPr>
                <w:sz w:val="24"/>
                <w:szCs w:val="24"/>
              </w:rPr>
              <w:br/>
            </w:r>
            <w:r w:rsidR="009123A1" w:rsidRPr="00AE74BB">
              <w:rPr>
                <w:sz w:val="24"/>
                <w:szCs w:val="24"/>
              </w:rPr>
              <w:t xml:space="preserve">с. Раздольное, МБДОУ №38 с. </w:t>
            </w:r>
            <w:proofErr w:type="spellStart"/>
            <w:r w:rsidR="009123A1" w:rsidRPr="00AE74BB">
              <w:rPr>
                <w:sz w:val="24"/>
                <w:szCs w:val="24"/>
              </w:rPr>
              <w:t>Сухотское</w:t>
            </w:r>
            <w:proofErr w:type="spellEnd"/>
            <w:r w:rsidR="009123A1" w:rsidRPr="00AE74BB">
              <w:rPr>
                <w:sz w:val="24"/>
                <w:szCs w:val="24"/>
              </w:rPr>
              <w:t>, МБДОУ №40 «Теремок» ст. Терская, МБДОУ №43 «</w:t>
            </w:r>
            <w:proofErr w:type="spellStart"/>
            <w:r w:rsidR="009123A1" w:rsidRPr="00AE74BB">
              <w:rPr>
                <w:sz w:val="24"/>
                <w:szCs w:val="24"/>
              </w:rPr>
              <w:t>Дюймовочка</w:t>
            </w:r>
            <w:proofErr w:type="spellEnd"/>
            <w:r w:rsidR="009123A1" w:rsidRPr="00AE74B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>г. Моздок,</w:t>
            </w:r>
            <w:r w:rsidR="009123A1" w:rsidRPr="00AE74BB">
              <w:rPr>
                <w:sz w:val="24"/>
                <w:szCs w:val="24"/>
              </w:rPr>
              <w:t xml:space="preserve"> ОШ – ДОУ п. Калининский, ОШ- ДОУ </w:t>
            </w:r>
            <w:proofErr w:type="spellStart"/>
            <w:r w:rsidR="009123A1" w:rsidRPr="00AE74BB">
              <w:rPr>
                <w:sz w:val="24"/>
                <w:szCs w:val="24"/>
              </w:rPr>
              <w:t>с.Предгорное</w:t>
            </w:r>
            <w:proofErr w:type="spellEnd"/>
            <w:r w:rsidR="009123A1" w:rsidRPr="00AE74BB">
              <w:rPr>
                <w:sz w:val="24"/>
                <w:szCs w:val="24"/>
              </w:rPr>
              <w:t>, ОШ – ДОУ п. Тельмана.</w:t>
            </w:r>
          </w:p>
        </w:tc>
      </w:tr>
      <w:tr w:rsidR="00141C10" w:rsidRPr="00AE74BB" w:rsidTr="00D576B4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AE74BB">
            <w:pPr>
              <w:jc w:val="center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Цели Подпрограммы-1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693E8B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BB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развития дошкольного образования, направленного на обеспечение доступности качественного образования, соответствующего современным требованиям.</w:t>
            </w:r>
          </w:p>
          <w:p w:rsidR="00141C10" w:rsidRPr="00AE74BB" w:rsidRDefault="00141C10" w:rsidP="00693E8B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BB">
              <w:rPr>
                <w:rFonts w:ascii="Times New Roman" w:hAnsi="Times New Roman"/>
                <w:sz w:val="24"/>
                <w:szCs w:val="24"/>
              </w:rPr>
              <w:t>Развитие воспитательного потенциала социокультурного пространства  Моздокского района.</w:t>
            </w:r>
          </w:p>
        </w:tc>
      </w:tr>
      <w:tr w:rsidR="00141C10" w:rsidRPr="00AE74BB" w:rsidTr="00D576B4">
        <w:trPr>
          <w:trHeight w:val="69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0" w:rsidRPr="00AE74BB" w:rsidRDefault="00141C10" w:rsidP="00AE74BB">
            <w:pPr>
              <w:jc w:val="center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Задачи Подпрограммы-1</w:t>
            </w:r>
          </w:p>
          <w:p w:rsidR="00141C10" w:rsidRPr="00AE74BB" w:rsidRDefault="00141C10" w:rsidP="00AE74BB">
            <w:pPr>
              <w:jc w:val="center"/>
              <w:rPr>
                <w:sz w:val="24"/>
                <w:szCs w:val="24"/>
              </w:rPr>
            </w:pPr>
          </w:p>
          <w:p w:rsidR="00141C10" w:rsidRPr="00AE74BB" w:rsidRDefault="00141C10" w:rsidP="00AE74BB">
            <w:pPr>
              <w:jc w:val="center"/>
              <w:rPr>
                <w:b/>
                <w:sz w:val="24"/>
                <w:szCs w:val="24"/>
              </w:rPr>
            </w:pPr>
          </w:p>
          <w:p w:rsidR="00141C10" w:rsidRPr="00AE74BB" w:rsidRDefault="00141C10" w:rsidP="00AE74BB">
            <w:pPr>
              <w:jc w:val="center"/>
              <w:rPr>
                <w:b/>
                <w:sz w:val="24"/>
                <w:szCs w:val="24"/>
              </w:rPr>
            </w:pPr>
          </w:p>
          <w:p w:rsidR="00141C10" w:rsidRPr="00AE74BB" w:rsidRDefault="00141C10" w:rsidP="00AE74BB">
            <w:pPr>
              <w:jc w:val="center"/>
              <w:rPr>
                <w:b/>
                <w:sz w:val="24"/>
                <w:szCs w:val="24"/>
              </w:rPr>
            </w:pPr>
          </w:p>
          <w:p w:rsidR="00141C10" w:rsidRPr="00AE74BB" w:rsidRDefault="00141C10" w:rsidP="00AE74BB">
            <w:pPr>
              <w:rPr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693E8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1. Обеспечение доступного качественного дошкольного образования. </w:t>
            </w:r>
          </w:p>
          <w:p w:rsidR="00141C10" w:rsidRPr="00AE74BB" w:rsidRDefault="00141C10" w:rsidP="00693E8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2. Развитие системы оценки качества образования.</w:t>
            </w:r>
          </w:p>
          <w:p w:rsidR="00141C10" w:rsidRPr="00AE74BB" w:rsidRDefault="00141C10" w:rsidP="00693E8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3. Формирование </w:t>
            </w:r>
            <w:proofErr w:type="spellStart"/>
            <w:r w:rsidRPr="00AE74BB">
              <w:rPr>
                <w:sz w:val="24"/>
                <w:szCs w:val="24"/>
              </w:rPr>
              <w:t>здоровьесберегающих</w:t>
            </w:r>
            <w:proofErr w:type="spellEnd"/>
            <w:r w:rsidRPr="00AE74BB">
              <w:rPr>
                <w:sz w:val="24"/>
                <w:szCs w:val="24"/>
              </w:rPr>
              <w:t xml:space="preserve"> и безопасных условий организации образовательного процесса, </w:t>
            </w:r>
          </w:p>
          <w:p w:rsidR="00141C10" w:rsidRPr="00AE74BB" w:rsidRDefault="00141C10" w:rsidP="00693E8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мероприятий по социальной поддержке детского населения Моздокского района.</w:t>
            </w:r>
          </w:p>
          <w:p w:rsidR="00141C10" w:rsidRPr="00AE74BB" w:rsidRDefault="00141C10" w:rsidP="00693E8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4. Поддержка и развитие профессионального мастерства педагогических работников и педагогических коллективов.</w:t>
            </w:r>
          </w:p>
        </w:tc>
      </w:tr>
      <w:tr w:rsidR="00141C10" w:rsidRPr="00AE74BB" w:rsidTr="00D576B4">
        <w:trPr>
          <w:trHeight w:val="7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AE74BB">
            <w:pPr>
              <w:ind w:hanging="14"/>
              <w:jc w:val="center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Целевые индикаторы и показатели Подпрограммы-1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0" w:rsidRPr="00AE74BB" w:rsidRDefault="00F51953" w:rsidP="000706AC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1.</w:t>
            </w:r>
            <w:r w:rsidR="000706AC">
              <w:rPr>
                <w:sz w:val="24"/>
                <w:szCs w:val="24"/>
              </w:rPr>
              <w:t xml:space="preserve"> </w:t>
            </w:r>
            <w:r w:rsidR="00141C10" w:rsidRPr="00AE74BB">
              <w:rPr>
                <w:sz w:val="24"/>
                <w:szCs w:val="24"/>
              </w:rPr>
              <w:t>Охват детского населения Моз</w:t>
            </w:r>
            <w:r w:rsidR="000706AC">
              <w:rPr>
                <w:sz w:val="24"/>
                <w:szCs w:val="24"/>
              </w:rPr>
              <w:t xml:space="preserve">докского района от </w:t>
            </w:r>
            <w:r w:rsidR="000706AC">
              <w:rPr>
                <w:sz w:val="24"/>
                <w:szCs w:val="24"/>
              </w:rPr>
              <w:br/>
              <w:t xml:space="preserve">2-х месяцев </w:t>
            </w:r>
            <w:r w:rsidR="00141C10" w:rsidRPr="00AE74BB">
              <w:rPr>
                <w:sz w:val="24"/>
                <w:szCs w:val="24"/>
              </w:rPr>
              <w:t xml:space="preserve">до 7 лет дошкольной образовательной услугой в образовательных организациях, реализующих основную образовательную программу дошкольного образования. </w:t>
            </w:r>
          </w:p>
          <w:p w:rsidR="00141C10" w:rsidRPr="00AE74BB" w:rsidRDefault="00F51953" w:rsidP="000706AC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2.</w:t>
            </w:r>
            <w:r w:rsidR="000706AC">
              <w:rPr>
                <w:sz w:val="24"/>
                <w:szCs w:val="24"/>
              </w:rPr>
              <w:t xml:space="preserve"> </w:t>
            </w:r>
            <w:r w:rsidR="00141C10" w:rsidRPr="00AE74BB">
              <w:rPr>
                <w:sz w:val="24"/>
                <w:szCs w:val="24"/>
              </w:rPr>
              <w:t xml:space="preserve">Охват детского населения </w:t>
            </w:r>
            <w:r w:rsidR="000706AC">
              <w:rPr>
                <w:sz w:val="24"/>
                <w:szCs w:val="24"/>
              </w:rPr>
              <w:t xml:space="preserve">Моздокского района </w:t>
            </w:r>
            <w:r w:rsidR="00141C10" w:rsidRPr="00AE74BB">
              <w:rPr>
                <w:sz w:val="24"/>
                <w:szCs w:val="24"/>
              </w:rPr>
              <w:t>дошкольной образовательной услугой на базе общеобразовательных организаций в группах кратковременного пребывания.</w:t>
            </w:r>
          </w:p>
          <w:p w:rsidR="00141C10" w:rsidRPr="00AE74BB" w:rsidRDefault="00F51953" w:rsidP="000706AC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3.</w:t>
            </w:r>
            <w:r w:rsidR="000706AC">
              <w:rPr>
                <w:sz w:val="24"/>
                <w:szCs w:val="24"/>
              </w:rPr>
              <w:t xml:space="preserve"> </w:t>
            </w:r>
            <w:r w:rsidR="00141C10" w:rsidRPr="00AE74BB">
              <w:rPr>
                <w:sz w:val="24"/>
                <w:szCs w:val="24"/>
              </w:rPr>
              <w:t>Количество новых мест в дошкольных образовательных организациях.</w:t>
            </w:r>
          </w:p>
        </w:tc>
      </w:tr>
      <w:tr w:rsidR="00141C10" w:rsidRPr="00AE74BB" w:rsidTr="00D576B4">
        <w:trPr>
          <w:trHeight w:val="47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AE74BB">
            <w:pPr>
              <w:jc w:val="center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Этапы и сроки реализации Подпрограммы-1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AE74BB">
            <w:pPr>
              <w:jc w:val="both"/>
              <w:rPr>
                <w:bCs/>
                <w:sz w:val="24"/>
                <w:szCs w:val="24"/>
              </w:rPr>
            </w:pPr>
            <w:r w:rsidRPr="00AE74BB">
              <w:rPr>
                <w:bCs/>
                <w:sz w:val="24"/>
                <w:szCs w:val="24"/>
              </w:rPr>
              <w:t>Сроки</w:t>
            </w:r>
            <w:r w:rsidRPr="00AE74BB">
              <w:rPr>
                <w:color w:val="000000"/>
                <w:sz w:val="24"/>
                <w:szCs w:val="24"/>
              </w:rPr>
              <w:t xml:space="preserve"> реализации Подпрограммы -1-</w:t>
            </w:r>
            <w:r w:rsidRPr="00AE74BB">
              <w:rPr>
                <w:bCs/>
                <w:sz w:val="24"/>
                <w:szCs w:val="24"/>
              </w:rPr>
              <w:t>2021-202</w:t>
            </w:r>
            <w:r w:rsidR="0084061D" w:rsidRPr="00AE74BB">
              <w:rPr>
                <w:bCs/>
                <w:sz w:val="24"/>
                <w:szCs w:val="24"/>
              </w:rPr>
              <w:t>6</w:t>
            </w:r>
            <w:r w:rsidRPr="00AE74BB">
              <w:rPr>
                <w:bCs/>
                <w:sz w:val="24"/>
                <w:szCs w:val="24"/>
              </w:rPr>
              <w:t xml:space="preserve"> года</w:t>
            </w:r>
          </w:p>
          <w:p w:rsidR="00141C10" w:rsidRPr="00AE74BB" w:rsidRDefault="00141C10" w:rsidP="00AE74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BB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-1 не предусмотрены.</w:t>
            </w:r>
          </w:p>
        </w:tc>
      </w:tr>
      <w:tr w:rsidR="00141C10" w:rsidRPr="00AE74BB" w:rsidTr="00D576B4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AE74BB">
            <w:pPr>
              <w:ind w:hanging="14"/>
              <w:jc w:val="center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Объем и источники финансирования</w:t>
            </w:r>
          </w:p>
          <w:p w:rsidR="00141C10" w:rsidRPr="00AE74BB" w:rsidRDefault="00141C10" w:rsidP="00AE74BB">
            <w:pPr>
              <w:ind w:hanging="14"/>
              <w:rPr>
                <w:color w:val="FF0000"/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    Подпрограммы-1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34" w:rsidRPr="00AE74BB" w:rsidRDefault="00141C10" w:rsidP="00AE74B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Объем бюджетных ассигнований на реализацию   Подпрограммы-1 составляет всего–</w:t>
            </w:r>
            <w:r w:rsidR="003E7834" w:rsidRPr="00AE74BB">
              <w:rPr>
                <w:sz w:val="24"/>
                <w:szCs w:val="24"/>
              </w:rPr>
              <w:t xml:space="preserve"> </w:t>
            </w:r>
            <w:r w:rsidR="00123F3A" w:rsidRPr="00AE74BB">
              <w:rPr>
                <w:sz w:val="24"/>
                <w:szCs w:val="24"/>
              </w:rPr>
              <w:t>2290 835,3</w:t>
            </w:r>
            <w:r w:rsidR="005344A9" w:rsidRPr="00AE74BB">
              <w:rPr>
                <w:sz w:val="24"/>
                <w:szCs w:val="24"/>
              </w:rPr>
              <w:t xml:space="preserve"> </w:t>
            </w:r>
            <w:r w:rsidR="003E7834" w:rsidRPr="00AE74BB">
              <w:rPr>
                <w:sz w:val="24"/>
                <w:szCs w:val="24"/>
              </w:rPr>
              <w:t xml:space="preserve">тыс. рублей, в </w:t>
            </w:r>
            <w:proofErr w:type="spellStart"/>
            <w:r w:rsidR="003E7834" w:rsidRPr="00AE74BB">
              <w:rPr>
                <w:sz w:val="24"/>
                <w:szCs w:val="24"/>
              </w:rPr>
              <w:t>т.ч</w:t>
            </w:r>
            <w:proofErr w:type="spellEnd"/>
            <w:r w:rsidR="003E7834" w:rsidRPr="00AE74BB">
              <w:rPr>
                <w:sz w:val="24"/>
                <w:szCs w:val="24"/>
              </w:rPr>
              <w:t>. по годам: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2021 год </w:t>
            </w:r>
            <w:r w:rsidR="000E43F8" w:rsidRPr="00AE74BB">
              <w:rPr>
                <w:sz w:val="24"/>
                <w:szCs w:val="24"/>
              </w:rPr>
              <w:t>–</w:t>
            </w:r>
            <w:r w:rsidRPr="00AE74BB">
              <w:rPr>
                <w:sz w:val="24"/>
                <w:szCs w:val="24"/>
              </w:rPr>
              <w:t xml:space="preserve"> </w:t>
            </w:r>
            <w:r w:rsidR="000E43F8" w:rsidRPr="00AE74BB">
              <w:rPr>
                <w:sz w:val="24"/>
                <w:szCs w:val="24"/>
              </w:rPr>
              <w:t>339 118,7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2022 год – </w:t>
            </w:r>
            <w:r w:rsidR="00FC4983" w:rsidRPr="00AE74BB">
              <w:rPr>
                <w:sz w:val="24"/>
                <w:szCs w:val="24"/>
              </w:rPr>
              <w:t>376 149,5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2023 год – </w:t>
            </w:r>
            <w:r w:rsidR="00320B1F" w:rsidRPr="00AE74BB">
              <w:rPr>
                <w:sz w:val="24"/>
                <w:szCs w:val="24"/>
              </w:rPr>
              <w:t>390 589,8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2024 год – </w:t>
            </w:r>
            <w:r w:rsidR="00123F3A" w:rsidRPr="00AE74BB">
              <w:rPr>
                <w:sz w:val="24"/>
                <w:szCs w:val="24"/>
              </w:rPr>
              <w:t>436 766,3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2025 год – </w:t>
            </w:r>
            <w:r w:rsidR="00320B1F" w:rsidRPr="00AE74BB">
              <w:rPr>
                <w:sz w:val="24"/>
                <w:szCs w:val="24"/>
              </w:rPr>
              <w:t>379 392,8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84061D" w:rsidRPr="00AE74BB" w:rsidRDefault="0084061D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2026 год – </w:t>
            </w:r>
            <w:r w:rsidR="00320B1F" w:rsidRPr="00AE74BB">
              <w:rPr>
                <w:sz w:val="24"/>
                <w:szCs w:val="24"/>
              </w:rPr>
              <w:t>368 818,</w:t>
            </w:r>
            <w:r w:rsidR="00D70896" w:rsidRPr="00AE74BB">
              <w:rPr>
                <w:sz w:val="24"/>
                <w:szCs w:val="24"/>
              </w:rPr>
              <w:t>2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Республиканский бюджет, всего- </w:t>
            </w:r>
            <w:r w:rsidR="00D70896" w:rsidRPr="00AE74BB">
              <w:rPr>
                <w:sz w:val="24"/>
                <w:szCs w:val="24"/>
              </w:rPr>
              <w:t>1 463 233,5</w:t>
            </w:r>
            <w:r w:rsidRPr="00AE74BB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AE74BB">
              <w:rPr>
                <w:sz w:val="24"/>
                <w:szCs w:val="24"/>
              </w:rPr>
              <w:t>т.ч</w:t>
            </w:r>
            <w:proofErr w:type="spellEnd"/>
            <w:r w:rsidRPr="00AE74BB">
              <w:rPr>
                <w:sz w:val="24"/>
                <w:szCs w:val="24"/>
              </w:rPr>
              <w:t>. по годам: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2021 год – </w:t>
            </w:r>
            <w:r w:rsidR="000E43F8" w:rsidRPr="00AE74BB">
              <w:rPr>
                <w:sz w:val="24"/>
                <w:szCs w:val="24"/>
              </w:rPr>
              <w:t>217 470,0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2022 год – </w:t>
            </w:r>
            <w:r w:rsidR="00866637" w:rsidRPr="00AE74BB">
              <w:rPr>
                <w:sz w:val="24"/>
                <w:szCs w:val="24"/>
              </w:rPr>
              <w:t>240 526,8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2023 год – </w:t>
            </w:r>
            <w:r w:rsidR="00320B1F" w:rsidRPr="00AE74BB">
              <w:rPr>
                <w:sz w:val="24"/>
                <w:szCs w:val="24"/>
              </w:rPr>
              <w:t>250 636,9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2024 год – </w:t>
            </w:r>
            <w:r w:rsidR="00D70896" w:rsidRPr="00AE74BB">
              <w:rPr>
                <w:sz w:val="24"/>
                <w:szCs w:val="24"/>
              </w:rPr>
              <w:t>285 702,4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2025 год – </w:t>
            </w:r>
            <w:r w:rsidR="00CD68CB" w:rsidRPr="00AE74BB">
              <w:rPr>
                <w:sz w:val="24"/>
                <w:szCs w:val="24"/>
              </w:rPr>
              <w:t>240 537,0</w:t>
            </w:r>
            <w:r w:rsidR="00115A4F" w:rsidRPr="00AE74BB">
              <w:rPr>
                <w:sz w:val="24"/>
                <w:szCs w:val="24"/>
              </w:rPr>
              <w:t xml:space="preserve"> тыс. руб</w:t>
            </w:r>
            <w:r w:rsidRPr="00AE74BB">
              <w:rPr>
                <w:sz w:val="24"/>
                <w:szCs w:val="24"/>
              </w:rPr>
              <w:t>.</w:t>
            </w:r>
          </w:p>
          <w:p w:rsidR="0084061D" w:rsidRPr="00AE74BB" w:rsidRDefault="0084061D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2026 год – </w:t>
            </w:r>
            <w:r w:rsidR="00D70896" w:rsidRPr="00AE74BB">
              <w:rPr>
                <w:sz w:val="24"/>
                <w:szCs w:val="24"/>
              </w:rPr>
              <w:t>228 360,4</w:t>
            </w:r>
            <w:r w:rsidR="00115A4F" w:rsidRPr="00AE74BB">
              <w:rPr>
                <w:sz w:val="24"/>
                <w:szCs w:val="24"/>
              </w:rPr>
              <w:t xml:space="preserve"> тыс. руб</w:t>
            </w:r>
            <w:r w:rsidRPr="00AE74BB">
              <w:rPr>
                <w:sz w:val="24"/>
                <w:szCs w:val="24"/>
              </w:rPr>
              <w:t>.</w:t>
            </w:r>
          </w:p>
          <w:p w:rsidR="003E7834" w:rsidRPr="00AE74BB" w:rsidRDefault="003E7834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Местный бюджет муниципального образования – Моздокский район, всего – </w:t>
            </w:r>
            <w:r w:rsidR="00123F3A" w:rsidRPr="00AE74BB">
              <w:rPr>
                <w:sz w:val="24"/>
                <w:szCs w:val="24"/>
              </w:rPr>
              <w:t>827 601,8</w:t>
            </w:r>
            <w:r w:rsidRPr="00AE74BB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AE74BB">
              <w:rPr>
                <w:sz w:val="24"/>
                <w:szCs w:val="24"/>
              </w:rPr>
              <w:t>т.ч</w:t>
            </w:r>
            <w:proofErr w:type="spellEnd"/>
            <w:r w:rsidRPr="00AE74BB">
              <w:rPr>
                <w:sz w:val="24"/>
                <w:szCs w:val="24"/>
              </w:rPr>
              <w:t>. по годам: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2021 год – </w:t>
            </w:r>
            <w:r w:rsidR="000E43F8" w:rsidRPr="00AE74BB">
              <w:rPr>
                <w:sz w:val="24"/>
                <w:szCs w:val="24"/>
              </w:rPr>
              <w:t>121 648,7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2022 год – </w:t>
            </w:r>
            <w:r w:rsidR="00866637" w:rsidRPr="00AE74BB">
              <w:rPr>
                <w:sz w:val="24"/>
                <w:szCs w:val="24"/>
              </w:rPr>
              <w:t>135 622,7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2023 год – </w:t>
            </w:r>
            <w:r w:rsidR="00320B1F" w:rsidRPr="00AE74BB">
              <w:rPr>
                <w:sz w:val="24"/>
                <w:szCs w:val="24"/>
              </w:rPr>
              <w:t>139 952,9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3E7834" w:rsidRPr="00AE74BB" w:rsidRDefault="003E7834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2024 год – </w:t>
            </w:r>
            <w:r w:rsidR="00123F3A" w:rsidRPr="00AE74BB">
              <w:rPr>
                <w:sz w:val="24"/>
                <w:szCs w:val="24"/>
              </w:rPr>
              <w:t>151 063,9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141C10" w:rsidRPr="00AE74BB" w:rsidRDefault="00C902E0" w:rsidP="00AE74BB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            </w:t>
            </w:r>
            <w:r w:rsidR="003E7834" w:rsidRPr="00AE74BB">
              <w:rPr>
                <w:sz w:val="24"/>
                <w:szCs w:val="24"/>
              </w:rPr>
              <w:t xml:space="preserve">2025 год – </w:t>
            </w:r>
            <w:r w:rsidR="00320B1F" w:rsidRPr="00AE74BB">
              <w:rPr>
                <w:sz w:val="24"/>
                <w:szCs w:val="24"/>
              </w:rPr>
              <w:t>138 855,8</w:t>
            </w:r>
            <w:r w:rsidR="003E7834" w:rsidRPr="00AE74BB">
              <w:rPr>
                <w:sz w:val="24"/>
                <w:szCs w:val="24"/>
              </w:rPr>
              <w:t xml:space="preserve"> тыс. руб.</w:t>
            </w:r>
          </w:p>
          <w:p w:rsidR="0084061D" w:rsidRPr="00AE74BB" w:rsidRDefault="0084061D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2026 год – </w:t>
            </w:r>
            <w:r w:rsidR="00320B1F" w:rsidRPr="00AE74BB">
              <w:rPr>
                <w:sz w:val="24"/>
                <w:szCs w:val="24"/>
              </w:rPr>
              <w:t>140 457,8</w:t>
            </w:r>
            <w:r w:rsidRPr="00AE74BB">
              <w:rPr>
                <w:sz w:val="24"/>
                <w:szCs w:val="24"/>
              </w:rPr>
              <w:t xml:space="preserve"> тыс. руб.</w:t>
            </w:r>
          </w:p>
          <w:p w:rsidR="00141C10" w:rsidRPr="00AE74BB" w:rsidRDefault="00141C10" w:rsidP="00AE74BB">
            <w:pPr>
              <w:ind w:hanging="14"/>
              <w:jc w:val="both"/>
              <w:rPr>
                <w:color w:val="FF0000"/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Объемы финансирования  Подпрограммы-1 подлежат ежегодной корректировке с учетом возможностей республиканского бюджета Республики Северная Осетия-Алания и бюджета муниципального образования Моздокский район.</w:t>
            </w:r>
          </w:p>
        </w:tc>
      </w:tr>
      <w:tr w:rsidR="00141C10" w:rsidRPr="00AE74BB" w:rsidTr="00D576B4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141C10" w:rsidP="00AE74BB">
            <w:pPr>
              <w:jc w:val="center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Ожидаемые  результаты реализации Подпрограммы-1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10" w:rsidRPr="00AE74BB" w:rsidRDefault="00F51953" w:rsidP="000706AC">
            <w:pPr>
              <w:tabs>
                <w:tab w:val="left" w:pos="58"/>
              </w:tabs>
              <w:ind w:left="-17" w:firstLine="25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</w:t>
            </w:r>
            <w:r w:rsidR="00703455" w:rsidRPr="00AE74BB">
              <w:rPr>
                <w:sz w:val="24"/>
                <w:szCs w:val="24"/>
              </w:rPr>
              <w:t>.</w:t>
            </w:r>
            <w:r w:rsidR="000706AC">
              <w:rPr>
                <w:sz w:val="24"/>
                <w:szCs w:val="24"/>
              </w:rPr>
              <w:t xml:space="preserve"> </w:t>
            </w:r>
            <w:r w:rsidR="00141C10" w:rsidRPr="00AE74BB">
              <w:rPr>
                <w:sz w:val="24"/>
                <w:szCs w:val="24"/>
              </w:rPr>
              <w:t>Охват детского населения М</w:t>
            </w:r>
            <w:r w:rsidR="000706AC">
              <w:rPr>
                <w:sz w:val="24"/>
                <w:szCs w:val="24"/>
              </w:rPr>
              <w:t xml:space="preserve">оздокского района от 2 месяцев </w:t>
            </w:r>
            <w:r w:rsidR="00141C10" w:rsidRPr="00AE74BB">
              <w:rPr>
                <w:sz w:val="24"/>
                <w:szCs w:val="24"/>
              </w:rPr>
              <w:t>до 7 лет дошкольной образовательной услугой в образовательных организациях, реализующих основную образовательную программу дошкольного образования, составит в 202</w:t>
            </w:r>
            <w:r w:rsidR="00EF37E6" w:rsidRPr="00AE74BB">
              <w:rPr>
                <w:sz w:val="24"/>
                <w:szCs w:val="24"/>
              </w:rPr>
              <w:t>6</w:t>
            </w:r>
            <w:r w:rsidR="00141C10" w:rsidRPr="00AE74BB">
              <w:rPr>
                <w:sz w:val="24"/>
                <w:szCs w:val="24"/>
              </w:rPr>
              <w:t xml:space="preserve"> году 4300 человек. </w:t>
            </w:r>
          </w:p>
          <w:p w:rsidR="00141C10" w:rsidRPr="00AE74BB" w:rsidRDefault="00F51953" w:rsidP="000706AC">
            <w:pPr>
              <w:tabs>
                <w:tab w:val="left" w:pos="58"/>
              </w:tabs>
              <w:ind w:left="-17" w:firstLine="25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</w:t>
            </w:r>
            <w:r w:rsidR="00703455" w:rsidRPr="00AE74BB">
              <w:rPr>
                <w:sz w:val="24"/>
                <w:szCs w:val="24"/>
              </w:rPr>
              <w:t>.</w:t>
            </w:r>
            <w:r w:rsidR="000706AC">
              <w:rPr>
                <w:sz w:val="24"/>
                <w:szCs w:val="24"/>
              </w:rPr>
              <w:t xml:space="preserve"> </w:t>
            </w:r>
            <w:r w:rsidR="00141C10" w:rsidRPr="00AE74BB">
              <w:rPr>
                <w:sz w:val="24"/>
                <w:szCs w:val="24"/>
              </w:rPr>
              <w:t>Охват детского населения Моздокского района дошкольной образовательной услугой в общеобразовательных организациях в группах кратковременного пребывания в 202</w:t>
            </w:r>
            <w:r w:rsidR="00EF37E6" w:rsidRPr="00AE74BB">
              <w:rPr>
                <w:sz w:val="24"/>
                <w:szCs w:val="24"/>
              </w:rPr>
              <w:t>6</w:t>
            </w:r>
            <w:r w:rsidR="00141C10" w:rsidRPr="00AE74BB">
              <w:rPr>
                <w:sz w:val="24"/>
                <w:szCs w:val="24"/>
              </w:rPr>
              <w:t xml:space="preserve"> году составит 3</w:t>
            </w:r>
            <w:r w:rsidR="00352479" w:rsidRPr="00AE74BB">
              <w:rPr>
                <w:sz w:val="24"/>
                <w:szCs w:val="24"/>
              </w:rPr>
              <w:t>4</w:t>
            </w:r>
            <w:r w:rsidR="00141C10" w:rsidRPr="00AE74BB">
              <w:rPr>
                <w:sz w:val="24"/>
                <w:szCs w:val="24"/>
              </w:rPr>
              <w:t xml:space="preserve">5 человек. </w:t>
            </w:r>
          </w:p>
          <w:p w:rsidR="00141C10" w:rsidRPr="00AE74BB" w:rsidRDefault="00F51953" w:rsidP="000706AC">
            <w:pPr>
              <w:tabs>
                <w:tab w:val="left" w:pos="58"/>
              </w:tabs>
              <w:ind w:left="-17" w:firstLine="25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3</w:t>
            </w:r>
            <w:r w:rsidR="00D220F2" w:rsidRPr="00AE74BB">
              <w:rPr>
                <w:sz w:val="24"/>
                <w:szCs w:val="24"/>
              </w:rPr>
              <w:t>.</w:t>
            </w:r>
            <w:r w:rsidR="000706AC">
              <w:rPr>
                <w:sz w:val="24"/>
                <w:szCs w:val="24"/>
              </w:rPr>
              <w:t xml:space="preserve"> </w:t>
            </w:r>
            <w:r w:rsidR="00141C10" w:rsidRPr="00AE74BB">
              <w:rPr>
                <w:sz w:val="24"/>
                <w:szCs w:val="24"/>
              </w:rPr>
              <w:t xml:space="preserve">Количество новых мест в дошкольных образовательных организациях за годы реализации мероприятий Программы составит </w:t>
            </w:r>
            <w:r w:rsidR="00703455" w:rsidRPr="00AE74BB">
              <w:rPr>
                <w:sz w:val="24"/>
                <w:szCs w:val="24"/>
              </w:rPr>
              <w:t>14</w:t>
            </w:r>
            <w:r w:rsidR="00141C10" w:rsidRPr="00AE74BB">
              <w:rPr>
                <w:sz w:val="24"/>
                <w:szCs w:val="24"/>
              </w:rPr>
              <w:t>0 мест.</w:t>
            </w:r>
          </w:p>
        </w:tc>
      </w:tr>
    </w:tbl>
    <w:p w:rsidR="00141C10" w:rsidRPr="00AE74BB" w:rsidRDefault="00141C10" w:rsidP="00AE74BB">
      <w:pPr>
        <w:shd w:val="clear" w:color="auto" w:fill="FFFFFF"/>
        <w:rPr>
          <w:color w:val="000000"/>
          <w:sz w:val="24"/>
          <w:szCs w:val="24"/>
        </w:rPr>
      </w:pPr>
    </w:p>
    <w:p w:rsidR="003C2B66" w:rsidRPr="00AE74BB" w:rsidRDefault="003C2B66" w:rsidP="00AE74BB">
      <w:pPr>
        <w:jc w:val="right"/>
        <w:rPr>
          <w:b/>
          <w:color w:val="000000"/>
          <w:sz w:val="24"/>
          <w:szCs w:val="24"/>
        </w:rPr>
        <w:sectPr w:rsidR="003C2B66" w:rsidRPr="00AE74BB" w:rsidSect="00D576B4">
          <w:pgSz w:w="11906" w:h="16838"/>
          <w:pgMar w:top="1134" w:right="850" w:bottom="1134" w:left="1701" w:header="709" w:footer="565" w:gutter="0"/>
          <w:cols w:space="708"/>
          <w:docGrid w:linePitch="360"/>
        </w:sectPr>
      </w:pPr>
    </w:p>
    <w:p w:rsidR="007C6832" w:rsidRPr="000706AC" w:rsidRDefault="005C19E6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 xml:space="preserve">Приложение </w:t>
      </w:r>
      <w:r w:rsidR="007C6832" w:rsidRPr="000706AC">
        <w:rPr>
          <w:i/>
          <w:sz w:val="26"/>
          <w:szCs w:val="26"/>
        </w:rPr>
        <w:t>5</w:t>
      </w:r>
    </w:p>
    <w:p w:rsidR="007C6832" w:rsidRPr="000706AC" w:rsidRDefault="007C6832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к постановлению</w:t>
      </w:r>
    </w:p>
    <w:p w:rsidR="007C6832" w:rsidRPr="000706AC" w:rsidRDefault="007C6832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Главы Администрации</w:t>
      </w:r>
    </w:p>
    <w:p w:rsidR="007C6832" w:rsidRPr="000706AC" w:rsidRDefault="007C6832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Местного самоуправления</w:t>
      </w:r>
    </w:p>
    <w:p w:rsidR="007C6832" w:rsidRPr="000706AC" w:rsidRDefault="007C6832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Моздокского района</w:t>
      </w:r>
    </w:p>
    <w:p w:rsidR="007C6832" w:rsidRPr="000706AC" w:rsidRDefault="000706AC" w:rsidP="000706AC">
      <w:pPr>
        <w:ind w:left="1020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№106-Д от 23.07.2024 г.</w:t>
      </w:r>
    </w:p>
    <w:p w:rsidR="003C2B66" w:rsidRPr="000706AC" w:rsidRDefault="003C2B66" w:rsidP="000706AC">
      <w:pPr>
        <w:ind w:left="10206"/>
        <w:jc w:val="center"/>
        <w:rPr>
          <w:b/>
          <w:sz w:val="26"/>
          <w:szCs w:val="26"/>
        </w:rPr>
      </w:pPr>
    </w:p>
    <w:p w:rsidR="003C2B66" w:rsidRPr="000706AC" w:rsidRDefault="003C2B66" w:rsidP="000706AC">
      <w:pPr>
        <w:ind w:left="10206"/>
        <w:jc w:val="center"/>
        <w:rPr>
          <w:b/>
          <w:sz w:val="26"/>
          <w:szCs w:val="26"/>
        </w:rPr>
      </w:pPr>
    </w:p>
    <w:p w:rsidR="00180807" w:rsidRPr="000706AC" w:rsidRDefault="00180807" w:rsidP="00AE74BB">
      <w:pPr>
        <w:jc w:val="center"/>
        <w:rPr>
          <w:b/>
          <w:bCs/>
          <w:sz w:val="26"/>
          <w:szCs w:val="26"/>
        </w:rPr>
      </w:pPr>
      <w:r w:rsidRPr="000706AC">
        <w:rPr>
          <w:b/>
          <w:bCs/>
          <w:sz w:val="26"/>
          <w:szCs w:val="26"/>
        </w:rPr>
        <w:t>Перечень основных мероприятий Подпрограммы -</w:t>
      </w:r>
      <w:r w:rsidR="00693E8B">
        <w:rPr>
          <w:b/>
          <w:bCs/>
          <w:sz w:val="26"/>
          <w:szCs w:val="26"/>
        </w:rPr>
        <w:t xml:space="preserve"> </w:t>
      </w:r>
      <w:r w:rsidRPr="000706AC">
        <w:rPr>
          <w:b/>
          <w:bCs/>
          <w:sz w:val="26"/>
          <w:szCs w:val="26"/>
        </w:rPr>
        <w:t>1</w:t>
      </w:r>
    </w:p>
    <w:p w:rsidR="00180807" w:rsidRPr="000706AC" w:rsidRDefault="00180807" w:rsidP="00AE74BB">
      <w:pPr>
        <w:jc w:val="center"/>
        <w:rPr>
          <w:b/>
          <w:bCs/>
          <w:sz w:val="26"/>
          <w:szCs w:val="26"/>
        </w:rPr>
      </w:pPr>
    </w:p>
    <w:tbl>
      <w:tblPr>
        <w:tblW w:w="16018" w:type="dxa"/>
        <w:tblInd w:w="-1168" w:type="dxa"/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1134"/>
        <w:gridCol w:w="1560"/>
        <w:gridCol w:w="1134"/>
        <w:gridCol w:w="1134"/>
        <w:gridCol w:w="1134"/>
        <w:gridCol w:w="1134"/>
        <w:gridCol w:w="1134"/>
        <w:gridCol w:w="1275"/>
      </w:tblGrid>
      <w:tr w:rsidR="00123F3A" w:rsidRPr="00AE74BB" w:rsidTr="000706AC">
        <w:trPr>
          <w:trHeight w:val="6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Планируемые объёмы финансирования (</w:t>
            </w:r>
            <w:proofErr w:type="spellStart"/>
            <w:r w:rsidRPr="00AE74BB">
              <w:rPr>
                <w:sz w:val="16"/>
                <w:szCs w:val="16"/>
              </w:rPr>
              <w:t>тыс.руб</w:t>
            </w:r>
            <w:proofErr w:type="spellEnd"/>
            <w:r w:rsidRPr="00AE74BB">
              <w:rPr>
                <w:sz w:val="16"/>
                <w:szCs w:val="16"/>
              </w:rPr>
              <w:t>.)</w:t>
            </w:r>
          </w:p>
        </w:tc>
      </w:tr>
      <w:tr w:rsidR="00123F3A" w:rsidRPr="00AE74BB" w:rsidTr="000706AC">
        <w:trPr>
          <w:trHeight w:val="2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2 026</w:t>
            </w:r>
          </w:p>
        </w:tc>
      </w:tr>
      <w:tr w:rsidR="00123F3A" w:rsidRPr="00AE74BB" w:rsidTr="000706AC">
        <w:trPr>
          <w:trHeight w:val="2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14</w:t>
            </w:r>
          </w:p>
        </w:tc>
      </w:tr>
      <w:tr w:rsidR="00123F3A" w:rsidRPr="00AE74BB" w:rsidTr="000706AC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0706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"Развитие дошкольного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339 118,7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376 149,5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390 589,8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436 766,3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379 392,8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368 818,2</w:t>
            </w:r>
          </w:p>
        </w:tc>
      </w:tr>
      <w:tr w:rsidR="00123F3A" w:rsidRPr="00AE74BB" w:rsidTr="000706AC">
        <w:trPr>
          <w:trHeight w:val="10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339 118,7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376 149,5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390 589,8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436 766,3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379 392,8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368 818,2</w:t>
            </w:r>
          </w:p>
        </w:tc>
      </w:tr>
      <w:tr w:rsidR="00123F3A" w:rsidRPr="00AE74BB" w:rsidTr="000706AC">
        <w:trPr>
          <w:trHeight w:val="10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Обеспечение деятельности учреждений дошкольного </w:t>
            </w:r>
            <w:proofErr w:type="spellStart"/>
            <w:r w:rsidRPr="00AE74BB">
              <w:rPr>
                <w:sz w:val="16"/>
                <w:szCs w:val="16"/>
              </w:rPr>
              <w:t>образования:Заработная</w:t>
            </w:r>
            <w:proofErr w:type="spellEnd"/>
            <w:r w:rsidRPr="00AE74BB">
              <w:rPr>
                <w:sz w:val="16"/>
                <w:szCs w:val="16"/>
              </w:rPr>
              <w:t xml:space="preserve"> плата и начисления на оплату труда административно-управленческого персонала, педагогических работников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E74BB">
              <w:rPr>
                <w:sz w:val="18"/>
                <w:szCs w:val="18"/>
              </w:rPr>
              <w:t xml:space="preserve">217 470,0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240 526,8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250 636,9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285 702,4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240 537,0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228 360,4  </w:t>
            </w:r>
          </w:p>
        </w:tc>
      </w:tr>
      <w:tr w:rsidR="00123F3A" w:rsidRPr="00AE74BB" w:rsidTr="000706AC">
        <w:trPr>
          <w:trHeight w:val="18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Обеспечение деятельности учреждений дошкольного </w:t>
            </w:r>
            <w:proofErr w:type="spellStart"/>
            <w:r w:rsidRPr="00AE74BB">
              <w:rPr>
                <w:sz w:val="16"/>
                <w:szCs w:val="16"/>
              </w:rPr>
              <w:t>образования:Заработная</w:t>
            </w:r>
            <w:proofErr w:type="spellEnd"/>
            <w:r w:rsidRPr="00AE74BB">
              <w:rPr>
                <w:sz w:val="16"/>
                <w:szCs w:val="16"/>
              </w:rPr>
              <w:t xml:space="preserve"> плата и начисления на оплату труда младшего обслуживающего персонала,  услуги связи, оплата командировочных, коммунальные услуги, затраты на     содержание имущества, прочие услуги и  расходы, приобретение основных и материальных запасов для обеспечения, содержания и ремонта оборудования, аттестация рабочих мест, медицинский осмотр сотрудников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121 648,7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135 622,7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>139 952,9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151 063,9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138 855,8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</w:pPr>
            <w:r w:rsidRPr="00AE74BB">
              <w:t xml:space="preserve">140 457,8  </w:t>
            </w:r>
          </w:p>
        </w:tc>
      </w:tr>
      <w:tr w:rsidR="00123F3A" w:rsidRPr="00AE74BB" w:rsidTr="000706AC">
        <w:trPr>
          <w:trHeight w:val="7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Организация мероприятий по взаимодействию с семьёй со стороны дошкольных учреждений  с целью повышения качества дошкольного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AE74BB" w:rsidRDefault="00123F3A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*</w:t>
            </w:r>
          </w:p>
        </w:tc>
      </w:tr>
    </w:tbl>
    <w:p w:rsidR="00180807" w:rsidRPr="00AE74BB" w:rsidRDefault="00180807" w:rsidP="00AE74BB">
      <w:pPr>
        <w:jc w:val="center"/>
        <w:rPr>
          <w:b/>
          <w:sz w:val="24"/>
          <w:szCs w:val="24"/>
        </w:rPr>
        <w:sectPr w:rsidR="00180807" w:rsidRPr="00AE74BB" w:rsidSect="00D576B4">
          <w:pgSz w:w="16838" w:h="11906" w:orient="landscape"/>
          <w:pgMar w:top="1701" w:right="850" w:bottom="1134" w:left="1701" w:header="709" w:footer="591" w:gutter="0"/>
          <w:cols w:space="708"/>
          <w:docGrid w:linePitch="360"/>
        </w:sectPr>
      </w:pPr>
    </w:p>
    <w:p w:rsidR="00123F3A" w:rsidRPr="000706AC" w:rsidRDefault="005C19E6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 xml:space="preserve">Приложение </w:t>
      </w:r>
      <w:r w:rsidR="00123F3A" w:rsidRPr="000706AC">
        <w:rPr>
          <w:i/>
          <w:sz w:val="26"/>
          <w:szCs w:val="26"/>
        </w:rPr>
        <w:t>6</w:t>
      </w:r>
    </w:p>
    <w:p w:rsidR="00123F3A" w:rsidRPr="000706AC" w:rsidRDefault="00123F3A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к постановлению</w:t>
      </w:r>
    </w:p>
    <w:p w:rsidR="00123F3A" w:rsidRPr="000706AC" w:rsidRDefault="00123F3A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Главы Администрации</w:t>
      </w:r>
    </w:p>
    <w:p w:rsidR="00123F3A" w:rsidRPr="000706AC" w:rsidRDefault="00123F3A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Местного самоуправления</w:t>
      </w:r>
    </w:p>
    <w:p w:rsidR="00123F3A" w:rsidRPr="000706AC" w:rsidRDefault="00123F3A" w:rsidP="000706AC">
      <w:pPr>
        <w:ind w:left="5103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Моздокского района</w:t>
      </w:r>
    </w:p>
    <w:p w:rsidR="00123F3A" w:rsidRPr="000706AC" w:rsidRDefault="000706AC" w:rsidP="000706AC">
      <w:pPr>
        <w:ind w:left="510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№106-Д от 23.07.2024 г.</w:t>
      </w:r>
    </w:p>
    <w:p w:rsidR="00123F3A" w:rsidRPr="000706AC" w:rsidRDefault="00123F3A" w:rsidP="000706AC">
      <w:pPr>
        <w:pStyle w:val="a6"/>
        <w:spacing w:after="0" w:line="240" w:lineRule="auto"/>
        <w:ind w:left="510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706AC" w:rsidRPr="000706AC" w:rsidRDefault="000706AC" w:rsidP="000706AC">
      <w:pPr>
        <w:pStyle w:val="a6"/>
        <w:spacing w:after="0" w:line="240" w:lineRule="auto"/>
        <w:ind w:left="510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706AC" w:rsidRPr="000706AC" w:rsidRDefault="00123F3A" w:rsidP="00AE74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706AC">
        <w:rPr>
          <w:rFonts w:ascii="Times New Roman" w:hAnsi="Times New Roman"/>
          <w:b/>
          <w:bCs/>
          <w:sz w:val="26"/>
          <w:szCs w:val="26"/>
        </w:rPr>
        <w:t>Паспорт Подпрограммы-9</w:t>
      </w:r>
      <w:r w:rsidR="000706AC">
        <w:rPr>
          <w:rFonts w:ascii="Times New Roman" w:hAnsi="Times New Roman"/>
          <w:b/>
          <w:bCs/>
          <w:color w:val="000000"/>
          <w:sz w:val="26"/>
          <w:szCs w:val="26"/>
        </w:rPr>
        <w:t xml:space="preserve">«Создание условий для </w:t>
      </w:r>
      <w:r w:rsidRPr="000706AC">
        <w:rPr>
          <w:rFonts w:ascii="Times New Roman" w:hAnsi="Times New Roman"/>
          <w:b/>
          <w:bCs/>
          <w:color w:val="000000"/>
          <w:sz w:val="26"/>
          <w:szCs w:val="26"/>
        </w:rPr>
        <w:t xml:space="preserve">реализации муниципальной </w:t>
      </w:r>
    </w:p>
    <w:p w:rsidR="00123F3A" w:rsidRPr="000706AC" w:rsidRDefault="000706AC" w:rsidP="00AE74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программы </w:t>
      </w:r>
      <w:r w:rsidR="00123F3A" w:rsidRPr="000706AC">
        <w:rPr>
          <w:rFonts w:ascii="Times New Roman" w:hAnsi="Times New Roman"/>
          <w:b/>
          <w:bCs/>
          <w:color w:val="000000"/>
          <w:sz w:val="26"/>
          <w:szCs w:val="26"/>
        </w:rPr>
        <w:t>«Развитие муниципальной системы образования Моздокского района»</w:t>
      </w:r>
    </w:p>
    <w:p w:rsidR="000706AC" w:rsidRPr="000706AC" w:rsidRDefault="000706AC" w:rsidP="00AE74B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5535"/>
      </w:tblGrid>
      <w:tr w:rsidR="00123F3A" w:rsidRPr="00AE74BB" w:rsidTr="00D576B4">
        <w:trPr>
          <w:trHeight w:val="355"/>
        </w:trPr>
        <w:tc>
          <w:tcPr>
            <w:tcW w:w="2000" w:type="pct"/>
            <w:vAlign w:val="center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Ответственный исполнитель </w:t>
            </w:r>
            <w:r w:rsidRPr="00AE74BB">
              <w:rPr>
                <w:bCs/>
                <w:sz w:val="24"/>
                <w:szCs w:val="24"/>
              </w:rPr>
              <w:t>Подпрограммы-9</w:t>
            </w:r>
          </w:p>
        </w:tc>
        <w:tc>
          <w:tcPr>
            <w:tcW w:w="3000" w:type="pct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Управление образования Администрации Моздокского района</w:t>
            </w:r>
          </w:p>
        </w:tc>
      </w:tr>
      <w:tr w:rsidR="00123F3A" w:rsidRPr="00AE74BB" w:rsidTr="00D576B4">
        <w:trPr>
          <w:trHeight w:val="355"/>
        </w:trPr>
        <w:tc>
          <w:tcPr>
            <w:tcW w:w="2000" w:type="pct"/>
            <w:vAlign w:val="center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Участники </w:t>
            </w:r>
            <w:r w:rsidRPr="00AE74BB">
              <w:rPr>
                <w:bCs/>
                <w:sz w:val="24"/>
                <w:szCs w:val="24"/>
              </w:rPr>
              <w:t>Подпрограммы-9</w:t>
            </w:r>
          </w:p>
        </w:tc>
        <w:tc>
          <w:tcPr>
            <w:tcW w:w="3000" w:type="pct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Управление образования Администрации Моздокского района</w:t>
            </w:r>
          </w:p>
        </w:tc>
      </w:tr>
      <w:tr w:rsidR="00123F3A" w:rsidRPr="00AE74BB" w:rsidTr="00D576B4">
        <w:trPr>
          <w:trHeight w:val="421"/>
        </w:trPr>
        <w:tc>
          <w:tcPr>
            <w:tcW w:w="2000" w:type="pct"/>
            <w:vAlign w:val="center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Цели </w:t>
            </w:r>
            <w:r w:rsidRPr="00AE74BB">
              <w:rPr>
                <w:bCs/>
                <w:sz w:val="24"/>
                <w:szCs w:val="24"/>
              </w:rPr>
              <w:t>Подпрограммы-9</w:t>
            </w:r>
          </w:p>
        </w:tc>
        <w:tc>
          <w:tcPr>
            <w:tcW w:w="3000" w:type="pct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1.</w:t>
            </w:r>
            <w:r w:rsidR="000706AC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Создание безопасных и комфортных условий предоста</w:t>
            </w:r>
            <w:r w:rsidR="000706AC">
              <w:rPr>
                <w:sz w:val="24"/>
                <w:szCs w:val="24"/>
              </w:rPr>
              <w:t xml:space="preserve">вления образовательных услуг в </w:t>
            </w:r>
            <w:r w:rsidRPr="00AE74BB">
              <w:rPr>
                <w:sz w:val="24"/>
                <w:szCs w:val="24"/>
              </w:rPr>
              <w:t>муниципальных образовательных организациях Моздокского района.</w:t>
            </w:r>
          </w:p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2.</w:t>
            </w:r>
            <w:r w:rsidR="000706AC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Повышение эффективности и результативности системы образования в Моздокском районе.</w:t>
            </w:r>
          </w:p>
        </w:tc>
      </w:tr>
      <w:tr w:rsidR="00123F3A" w:rsidRPr="00AE74BB" w:rsidTr="00D576B4">
        <w:trPr>
          <w:trHeight w:val="399"/>
        </w:trPr>
        <w:tc>
          <w:tcPr>
            <w:tcW w:w="2000" w:type="pct"/>
            <w:vAlign w:val="center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Задачи </w:t>
            </w:r>
            <w:r w:rsidRPr="00AE74BB">
              <w:rPr>
                <w:bCs/>
                <w:sz w:val="24"/>
                <w:szCs w:val="24"/>
              </w:rPr>
              <w:t>Подпрограммы-9</w:t>
            </w:r>
          </w:p>
        </w:tc>
        <w:tc>
          <w:tcPr>
            <w:tcW w:w="3000" w:type="pct"/>
          </w:tcPr>
          <w:p w:rsidR="00123F3A" w:rsidRPr="00AE74BB" w:rsidRDefault="00123F3A" w:rsidP="00AE74B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1.</w:t>
            </w:r>
            <w:r w:rsidR="000706AC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Совершенствование организационно-управленческих механизмов в сфере образования, направленных на повышение эффективности и результативности деятельности образовательных организаций Моздокского района.</w:t>
            </w:r>
          </w:p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2.</w:t>
            </w:r>
            <w:r w:rsidR="000706AC">
              <w:rPr>
                <w:sz w:val="24"/>
                <w:szCs w:val="24"/>
              </w:rPr>
              <w:t xml:space="preserve"> </w:t>
            </w:r>
            <w:r w:rsidRPr="00AE74BB">
              <w:rPr>
                <w:sz w:val="24"/>
                <w:szCs w:val="24"/>
              </w:rPr>
              <w:t>Организация управления муниципальной программой «Развитие муниципальной системы образования Моздокского района»</w:t>
            </w:r>
          </w:p>
        </w:tc>
      </w:tr>
      <w:tr w:rsidR="00123F3A" w:rsidRPr="00AE74BB" w:rsidTr="00D576B4">
        <w:trPr>
          <w:trHeight w:val="399"/>
        </w:trPr>
        <w:tc>
          <w:tcPr>
            <w:tcW w:w="2000" w:type="pct"/>
            <w:vAlign w:val="center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Целевые индикаторы и показатели </w:t>
            </w:r>
            <w:r w:rsidRPr="00AE74BB">
              <w:rPr>
                <w:bCs/>
                <w:sz w:val="24"/>
                <w:szCs w:val="24"/>
              </w:rPr>
              <w:t>Подпрограммы-9</w:t>
            </w:r>
          </w:p>
        </w:tc>
        <w:tc>
          <w:tcPr>
            <w:tcW w:w="3000" w:type="pct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Не предусматриваются.</w:t>
            </w:r>
          </w:p>
          <w:p w:rsidR="00123F3A" w:rsidRPr="00AE74BB" w:rsidRDefault="00123F3A" w:rsidP="00AE74BB">
            <w:pPr>
              <w:tabs>
                <w:tab w:val="left" w:pos="402"/>
              </w:tabs>
              <w:jc w:val="both"/>
              <w:rPr>
                <w:sz w:val="24"/>
                <w:szCs w:val="24"/>
              </w:rPr>
            </w:pPr>
          </w:p>
        </w:tc>
      </w:tr>
      <w:tr w:rsidR="00123F3A" w:rsidRPr="00AE74BB" w:rsidTr="00D576B4">
        <w:trPr>
          <w:trHeight w:val="399"/>
        </w:trPr>
        <w:tc>
          <w:tcPr>
            <w:tcW w:w="2000" w:type="pct"/>
          </w:tcPr>
          <w:p w:rsidR="00123F3A" w:rsidRPr="00AE74BB" w:rsidRDefault="00123F3A" w:rsidP="00AE74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B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 -9</w:t>
            </w:r>
          </w:p>
        </w:tc>
        <w:tc>
          <w:tcPr>
            <w:tcW w:w="3000" w:type="pct"/>
          </w:tcPr>
          <w:p w:rsidR="00123F3A" w:rsidRPr="00AE74BB" w:rsidRDefault="00123F3A" w:rsidP="000706A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E74BB">
              <w:rPr>
                <w:bCs/>
                <w:sz w:val="24"/>
                <w:szCs w:val="24"/>
              </w:rPr>
              <w:t>Сроки</w:t>
            </w:r>
            <w:r w:rsidRPr="00AE74BB">
              <w:rPr>
                <w:color w:val="000000"/>
                <w:sz w:val="24"/>
                <w:szCs w:val="24"/>
              </w:rPr>
              <w:t xml:space="preserve"> реализации </w:t>
            </w:r>
            <w:r w:rsidRPr="00AE74BB">
              <w:rPr>
                <w:bCs/>
                <w:color w:val="000000"/>
                <w:sz w:val="24"/>
                <w:szCs w:val="24"/>
              </w:rPr>
              <w:t>Подпрограммы-9</w:t>
            </w:r>
          </w:p>
          <w:p w:rsidR="00123F3A" w:rsidRPr="00AE74BB" w:rsidRDefault="00123F3A" w:rsidP="000706AC">
            <w:pPr>
              <w:jc w:val="both"/>
              <w:rPr>
                <w:color w:val="000000"/>
                <w:sz w:val="24"/>
                <w:szCs w:val="24"/>
              </w:rPr>
            </w:pPr>
            <w:r w:rsidRPr="00AE74BB">
              <w:rPr>
                <w:bCs/>
                <w:sz w:val="24"/>
                <w:szCs w:val="24"/>
              </w:rPr>
              <w:t>2021-2026 годы</w:t>
            </w:r>
          </w:p>
          <w:p w:rsidR="00123F3A" w:rsidRPr="00AE74BB" w:rsidRDefault="00123F3A" w:rsidP="000706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BB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</w:t>
            </w:r>
            <w:r w:rsidRPr="00AE74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Подпрограммы-9 не </w:t>
            </w:r>
            <w:r w:rsidRPr="00AE74BB">
              <w:rPr>
                <w:rFonts w:ascii="Times New Roman" w:hAnsi="Times New Roman" w:cs="Times New Roman"/>
                <w:sz w:val="24"/>
                <w:szCs w:val="24"/>
              </w:rPr>
              <w:t>предусмотрены.</w:t>
            </w:r>
          </w:p>
        </w:tc>
      </w:tr>
      <w:tr w:rsidR="00123F3A" w:rsidRPr="00AE74BB" w:rsidTr="00D576B4">
        <w:trPr>
          <w:trHeight w:val="399"/>
        </w:trPr>
        <w:tc>
          <w:tcPr>
            <w:tcW w:w="2000" w:type="pct"/>
            <w:vAlign w:val="center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Объем и источники финансирования Подпрограммы-9</w:t>
            </w:r>
          </w:p>
        </w:tc>
        <w:tc>
          <w:tcPr>
            <w:tcW w:w="3000" w:type="pct"/>
          </w:tcPr>
          <w:p w:rsidR="00123F3A" w:rsidRPr="00AE74BB" w:rsidRDefault="00123F3A" w:rsidP="00AE74B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Объем бюджетных ассигнований на реализацию Подпрограммы-9 составляет всего – 241 972,6 тыс. рублей, в </w:t>
            </w:r>
            <w:proofErr w:type="spellStart"/>
            <w:r w:rsidRPr="00AE74BB">
              <w:rPr>
                <w:sz w:val="24"/>
                <w:szCs w:val="24"/>
              </w:rPr>
              <w:t>т.ч</w:t>
            </w:r>
            <w:proofErr w:type="spellEnd"/>
            <w:r w:rsidRPr="00AE74BB">
              <w:rPr>
                <w:sz w:val="24"/>
                <w:szCs w:val="24"/>
              </w:rPr>
              <w:t>. по годам:</w:t>
            </w:r>
          </w:p>
          <w:p w:rsidR="00123F3A" w:rsidRPr="00AE74BB" w:rsidRDefault="00123F3A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2021 год – 32 621,3 тыс. руб.</w:t>
            </w:r>
          </w:p>
          <w:p w:rsidR="00123F3A" w:rsidRPr="00AE74BB" w:rsidRDefault="00123F3A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2022 год – 41 116,8 тыс. руб.</w:t>
            </w:r>
          </w:p>
          <w:p w:rsidR="00123F3A" w:rsidRPr="00AE74BB" w:rsidRDefault="00123F3A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2023 год – 43 093,0 тыс. руб.</w:t>
            </w:r>
          </w:p>
          <w:p w:rsidR="00123F3A" w:rsidRPr="00AE74BB" w:rsidRDefault="00123F3A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2024 год – 43 853,9 тыс. руб.</w:t>
            </w:r>
          </w:p>
          <w:p w:rsidR="00123F3A" w:rsidRPr="00AE74BB" w:rsidRDefault="00123F3A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2025 год – 41 833,8 тыс. руб.</w:t>
            </w:r>
          </w:p>
          <w:p w:rsidR="00123F3A" w:rsidRPr="00AE74BB" w:rsidRDefault="00123F3A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2026 год – 39 453,8 тыс. руб.</w:t>
            </w:r>
          </w:p>
          <w:p w:rsidR="00123F3A" w:rsidRPr="00AE74BB" w:rsidRDefault="00123F3A" w:rsidP="00AE74B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 xml:space="preserve">Местный бюджет муниципального образования Моздокский район, всего – всего – 241 972,6 тыс. рублей, в </w:t>
            </w:r>
            <w:proofErr w:type="spellStart"/>
            <w:r w:rsidRPr="00AE74BB">
              <w:rPr>
                <w:sz w:val="24"/>
                <w:szCs w:val="24"/>
              </w:rPr>
              <w:t>т.ч</w:t>
            </w:r>
            <w:proofErr w:type="spellEnd"/>
            <w:r w:rsidRPr="00AE74BB">
              <w:rPr>
                <w:sz w:val="24"/>
                <w:szCs w:val="24"/>
              </w:rPr>
              <w:t>. по годам:</w:t>
            </w:r>
          </w:p>
          <w:p w:rsidR="00123F3A" w:rsidRPr="00AE74BB" w:rsidRDefault="00123F3A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2021 год – 32 621,3 тыс. руб.</w:t>
            </w:r>
          </w:p>
          <w:p w:rsidR="00123F3A" w:rsidRPr="00AE74BB" w:rsidRDefault="00123F3A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2022 год – 41 116,8 тыс. руб.</w:t>
            </w:r>
          </w:p>
          <w:p w:rsidR="00123F3A" w:rsidRPr="00AE74BB" w:rsidRDefault="00123F3A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2023 год – 43 093,0 тыс. руб.</w:t>
            </w:r>
          </w:p>
          <w:p w:rsidR="00123F3A" w:rsidRPr="00AE74BB" w:rsidRDefault="00123F3A" w:rsidP="00AE74BB">
            <w:pPr>
              <w:shd w:val="clear" w:color="auto" w:fill="FFFFFF"/>
              <w:tabs>
                <w:tab w:val="left" w:pos="2053"/>
              </w:tabs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2024 год – 43 853,9 тыс. руб.</w:t>
            </w:r>
          </w:p>
          <w:p w:rsidR="00123F3A" w:rsidRPr="00AE74BB" w:rsidRDefault="00123F3A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2025 год – 41 833,8 тыс. руб.</w:t>
            </w:r>
          </w:p>
          <w:p w:rsidR="00123F3A" w:rsidRPr="00AE74BB" w:rsidRDefault="00123F3A" w:rsidP="00AE74B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2026 год – 39 453,8 тыс. руб.</w:t>
            </w:r>
          </w:p>
          <w:p w:rsidR="00123F3A" w:rsidRPr="00AE74BB" w:rsidRDefault="00123F3A" w:rsidP="00AE74BB">
            <w:pPr>
              <w:tabs>
                <w:tab w:val="left" w:pos="2053"/>
              </w:tabs>
              <w:ind w:hanging="14"/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Объемы финансирования  Подпрограммы-9 подлежат ежегодной корректировке с учетом возможностей республиканского бюджета Республики Северная Осетия-Алания и бюджета муниципального образования  Моздокский  район.</w:t>
            </w:r>
          </w:p>
        </w:tc>
      </w:tr>
      <w:tr w:rsidR="00123F3A" w:rsidRPr="00AE74BB" w:rsidTr="00D576B4">
        <w:trPr>
          <w:trHeight w:val="399"/>
        </w:trPr>
        <w:tc>
          <w:tcPr>
            <w:tcW w:w="2000" w:type="pct"/>
            <w:vAlign w:val="center"/>
          </w:tcPr>
          <w:p w:rsidR="00123F3A" w:rsidRPr="00AE74BB" w:rsidRDefault="00123F3A" w:rsidP="00AE74BB">
            <w:pPr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Ожидаемые результаты реализации Подпрограммы-9</w:t>
            </w:r>
          </w:p>
        </w:tc>
        <w:tc>
          <w:tcPr>
            <w:tcW w:w="3000" w:type="pct"/>
          </w:tcPr>
          <w:p w:rsidR="00123F3A" w:rsidRPr="00AE74BB" w:rsidRDefault="00123F3A" w:rsidP="00AE74BB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AE74BB">
              <w:rPr>
                <w:sz w:val="24"/>
                <w:szCs w:val="24"/>
              </w:rPr>
              <w:t>Исполнение мероприятий Муниципальной программы.</w:t>
            </w:r>
          </w:p>
        </w:tc>
      </w:tr>
    </w:tbl>
    <w:p w:rsidR="00123F3A" w:rsidRPr="00AE74BB" w:rsidRDefault="00123F3A" w:rsidP="00AE74BB">
      <w:pPr>
        <w:rPr>
          <w:b/>
          <w:bCs/>
          <w:sz w:val="24"/>
          <w:szCs w:val="24"/>
        </w:rPr>
      </w:pPr>
    </w:p>
    <w:p w:rsidR="00123F3A" w:rsidRPr="00AE74BB" w:rsidRDefault="00123F3A" w:rsidP="00AE74BB">
      <w:pPr>
        <w:rPr>
          <w:b/>
          <w:bCs/>
          <w:sz w:val="24"/>
          <w:szCs w:val="24"/>
        </w:rPr>
      </w:pPr>
    </w:p>
    <w:p w:rsidR="00123F3A" w:rsidRPr="00AE74BB" w:rsidRDefault="00123F3A" w:rsidP="00AE74BB">
      <w:pPr>
        <w:rPr>
          <w:b/>
          <w:bCs/>
          <w:sz w:val="24"/>
          <w:szCs w:val="24"/>
        </w:rPr>
      </w:pPr>
    </w:p>
    <w:p w:rsidR="00123F3A" w:rsidRPr="00AE74BB" w:rsidRDefault="00123F3A" w:rsidP="00AE74BB">
      <w:pPr>
        <w:rPr>
          <w:b/>
          <w:bCs/>
          <w:sz w:val="24"/>
          <w:szCs w:val="24"/>
        </w:rPr>
      </w:pPr>
    </w:p>
    <w:p w:rsidR="00123F3A" w:rsidRPr="00AE74BB" w:rsidRDefault="00123F3A" w:rsidP="00AE74BB">
      <w:pPr>
        <w:jc w:val="right"/>
        <w:rPr>
          <w:b/>
          <w:color w:val="000000"/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tabs>
          <w:tab w:val="left" w:pos="3300"/>
        </w:tabs>
        <w:rPr>
          <w:sz w:val="24"/>
          <w:szCs w:val="24"/>
        </w:rPr>
      </w:pPr>
      <w:r w:rsidRPr="00AE74BB">
        <w:rPr>
          <w:sz w:val="24"/>
          <w:szCs w:val="24"/>
        </w:rPr>
        <w:tab/>
      </w:r>
    </w:p>
    <w:p w:rsidR="00123F3A" w:rsidRPr="00AE74BB" w:rsidRDefault="00123F3A" w:rsidP="00AE74BB">
      <w:pPr>
        <w:rPr>
          <w:sz w:val="24"/>
          <w:szCs w:val="24"/>
        </w:rPr>
      </w:pPr>
    </w:p>
    <w:p w:rsidR="00123F3A" w:rsidRPr="00AE74BB" w:rsidRDefault="00123F3A" w:rsidP="00AE74BB">
      <w:pPr>
        <w:rPr>
          <w:sz w:val="24"/>
          <w:szCs w:val="24"/>
        </w:rPr>
        <w:sectPr w:rsidR="00123F3A" w:rsidRPr="00AE74BB" w:rsidSect="00D576B4">
          <w:pgSz w:w="11906" w:h="16838"/>
          <w:pgMar w:top="1134" w:right="850" w:bottom="1134" w:left="1701" w:header="709" w:footer="570" w:gutter="0"/>
          <w:cols w:space="708"/>
          <w:docGrid w:linePitch="360"/>
        </w:sectPr>
      </w:pPr>
    </w:p>
    <w:p w:rsidR="00123F3A" w:rsidRPr="000706AC" w:rsidRDefault="005C19E6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 xml:space="preserve">Приложение </w:t>
      </w:r>
      <w:r w:rsidR="00D01343" w:rsidRPr="000706AC">
        <w:rPr>
          <w:i/>
          <w:sz w:val="26"/>
          <w:szCs w:val="26"/>
        </w:rPr>
        <w:t>7</w:t>
      </w:r>
    </w:p>
    <w:p w:rsidR="00123F3A" w:rsidRPr="000706AC" w:rsidRDefault="00123F3A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к постановлению</w:t>
      </w:r>
    </w:p>
    <w:p w:rsidR="00123F3A" w:rsidRPr="000706AC" w:rsidRDefault="00123F3A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Главы Администрации</w:t>
      </w:r>
    </w:p>
    <w:p w:rsidR="00123F3A" w:rsidRPr="000706AC" w:rsidRDefault="00123F3A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Местного самоуправления</w:t>
      </w:r>
    </w:p>
    <w:p w:rsidR="00123F3A" w:rsidRPr="000706AC" w:rsidRDefault="00123F3A" w:rsidP="000706AC">
      <w:pPr>
        <w:ind w:left="10206"/>
        <w:jc w:val="center"/>
        <w:rPr>
          <w:i/>
          <w:sz w:val="26"/>
          <w:szCs w:val="26"/>
        </w:rPr>
      </w:pPr>
      <w:r w:rsidRPr="000706AC">
        <w:rPr>
          <w:i/>
          <w:sz w:val="26"/>
          <w:szCs w:val="26"/>
        </w:rPr>
        <w:t>Моздокского района</w:t>
      </w:r>
    </w:p>
    <w:p w:rsidR="00123F3A" w:rsidRPr="000706AC" w:rsidRDefault="000706AC" w:rsidP="000706AC">
      <w:pPr>
        <w:ind w:left="1020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№106-Д от 23.07.2024 г.</w:t>
      </w:r>
    </w:p>
    <w:p w:rsidR="00123F3A" w:rsidRDefault="00123F3A" w:rsidP="000706AC">
      <w:pPr>
        <w:ind w:left="10206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0706AC" w:rsidRPr="000706AC" w:rsidRDefault="000706AC" w:rsidP="000706AC">
      <w:pPr>
        <w:ind w:left="10206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123F3A" w:rsidRPr="000706AC" w:rsidRDefault="00123F3A" w:rsidP="00AE74BB">
      <w:pPr>
        <w:jc w:val="center"/>
        <w:rPr>
          <w:sz w:val="26"/>
          <w:szCs w:val="26"/>
        </w:rPr>
      </w:pPr>
      <w:r w:rsidRPr="000706AC">
        <w:rPr>
          <w:b/>
          <w:bCs/>
          <w:sz w:val="26"/>
          <w:szCs w:val="26"/>
        </w:rPr>
        <w:t>Перечень основных мероприятий Подпрограммы -9</w:t>
      </w:r>
    </w:p>
    <w:p w:rsidR="00123F3A" w:rsidRPr="000706AC" w:rsidRDefault="00123F3A" w:rsidP="00AE74BB">
      <w:pPr>
        <w:jc w:val="center"/>
        <w:rPr>
          <w:b/>
          <w:sz w:val="26"/>
          <w:szCs w:val="26"/>
        </w:rPr>
      </w:pPr>
    </w:p>
    <w:tbl>
      <w:tblPr>
        <w:tblW w:w="1573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2976"/>
        <w:gridCol w:w="1985"/>
        <w:gridCol w:w="1134"/>
        <w:gridCol w:w="1417"/>
        <w:gridCol w:w="1134"/>
        <w:gridCol w:w="1134"/>
        <w:gridCol w:w="1134"/>
        <w:gridCol w:w="1134"/>
        <w:gridCol w:w="993"/>
        <w:gridCol w:w="1134"/>
      </w:tblGrid>
      <w:tr w:rsidR="005E3049" w:rsidRPr="00AE74BB" w:rsidTr="00D576B4">
        <w:trPr>
          <w:trHeight w:val="6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Планируемые объёмы финансирования (</w:t>
            </w:r>
            <w:proofErr w:type="spellStart"/>
            <w:r w:rsidRPr="00AE74BB">
              <w:rPr>
                <w:sz w:val="16"/>
                <w:szCs w:val="16"/>
              </w:rPr>
              <w:t>тыс.руб</w:t>
            </w:r>
            <w:proofErr w:type="spellEnd"/>
            <w:r w:rsidRPr="00AE74BB">
              <w:rPr>
                <w:sz w:val="16"/>
                <w:szCs w:val="16"/>
              </w:rPr>
              <w:t>.)</w:t>
            </w:r>
          </w:p>
        </w:tc>
      </w:tr>
      <w:tr w:rsidR="00D576B4" w:rsidRPr="00AE74BB" w:rsidTr="00D576B4">
        <w:trPr>
          <w:trHeight w:val="2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2 026</w:t>
            </w:r>
          </w:p>
        </w:tc>
      </w:tr>
      <w:tr w:rsidR="00D576B4" w:rsidRPr="00AE74BB" w:rsidTr="00D576B4">
        <w:trPr>
          <w:trHeight w:val="2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14</w:t>
            </w:r>
          </w:p>
        </w:tc>
      </w:tr>
      <w:tr w:rsidR="00D576B4" w:rsidRPr="00AE74BB" w:rsidTr="00D576B4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693E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Подпрограмма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"Создание условий для реализации муниципальной программы "Развитие муниципальной системы образования  Моздокского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32 621,3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41 116,8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43 093,0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43 853,9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41 833,8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E74BB">
              <w:rPr>
                <w:b/>
                <w:bCs/>
                <w:sz w:val="16"/>
                <w:szCs w:val="16"/>
              </w:rPr>
              <w:t>39 453,8</w:t>
            </w:r>
          </w:p>
        </w:tc>
      </w:tr>
      <w:tr w:rsidR="00D576B4" w:rsidRPr="00AE74BB" w:rsidTr="00D576B4">
        <w:trPr>
          <w:trHeight w:val="7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Создание условий для реализации муниципальной программы "Развитие муниципальной системы образования Моздокского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Управление образования АМС Моздокского района РСО-Алания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2021-2026г.г.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693E8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32 621,3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43 853,9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39 453,8</w:t>
            </w:r>
          </w:p>
        </w:tc>
      </w:tr>
      <w:tr w:rsidR="00D576B4" w:rsidRPr="00AE74BB" w:rsidTr="00D576B4">
        <w:trPr>
          <w:trHeight w:val="7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1.1.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Обеспечение  деятельности Управления образования Администрации местного самоуправления  Моздокского района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693E8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32 621,3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43 853,9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41 833,8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49" w:rsidRPr="00AE74BB" w:rsidRDefault="005E3049" w:rsidP="00AE74B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E74BB">
              <w:rPr>
                <w:sz w:val="16"/>
                <w:szCs w:val="16"/>
              </w:rPr>
              <w:t>39 453,8</w:t>
            </w:r>
          </w:p>
        </w:tc>
      </w:tr>
    </w:tbl>
    <w:p w:rsidR="00123F3A" w:rsidRPr="00AE74BB" w:rsidRDefault="00123F3A" w:rsidP="00AE74BB">
      <w:pPr>
        <w:jc w:val="right"/>
        <w:outlineLvl w:val="0"/>
        <w:rPr>
          <w:b/>
          <w:bCs/>
          <w:color w:val="000000"/>
          <w:sz w:val="24"/>
          <w:szCs w:val="24"/>
        </w:rPr>
      </w:pPr>
    </w:p>
    <w:p w:rsidR="00123F3A" w:rsidRPr="00AE74BB" w:rsidRDefault="00123F3A" w:rsidP="00AE74BB">
      <w:pPr>
        <w:jc w:val="right"/>
        <w:outlineLvl w:val="0"/>
        <w:rPr>
          <w:b/>
          <w:bCs/>
          <w:color w:val="000000"/>
          <w:sz w:val="24"/>
          <w:szCs w:val="24"/>
        </w:rPr>
      </w:pPr>
    </w:p>
    <w:p w:rsidR="00123F3A" w:rsidRPr="00AE74BB" w:rsidRDefault="00123F3A" w:rsidP="00AE74BB">
      <w:pPr>
        <w:jc w:val="right"/>
        <w:outlineLvl w:val="0"/>
        <w:rPr>
          <w:b/>
          <w:bCs/>
          <w:color w:val="000000"/>
          <w:sz w:val="24"/>
          <w:szCs w:val="24"/>
        </w:rPr>
      </w:pPr>
    </w:p>
    <w:p w:rsidR="00123F3A" w:rsidRPr="00AE74BB" w:rsidRDefault="00123F3A" w:rsidP="00AE74BB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B5B55" w:rsidRPr="00AE74BB" w:rsidRDefault="00CB5B55" w:rsidP="00AE74BB">
      <w:pPr>
        <w:ind w:left="5670"/>
        <w:jc w:val="right"/>
        <w:rPr>
          <w:sz w:val="24"/>
          <w:szCs w:val="24"/>
        </w:rPr>
      </w:pPr>
    </w:p>
    <w:sectPr w:rsidR="00CB5B55" w:rsidRPr="00AE74BB" w:rsidSect="00D576B4">
      <w:pgSz w:w="16838" w:h="11906" w:orient="landscape"/>
      <w:pgMar w:top="1701" w:right="850" w:bottom="1134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BB" w:rsidRDefault="00AE74BB" w:rsidP="005F1305">
      <w:r>
        <w:separator/>
      </w:r>
    </w:p>
  </w:endnote>
  <w:endnote w:type="continuationSeparator" w:id="0">
    <w:p w:rsidR="00AE74BB" w:rsidRDefault="00AE74BB" w:rsidP="005F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B2" w:rsidRPr="00A01883" w:rsidRDefault="00507BB2" w:rsidP="00507BB2">
    <w:pPr>
      <w:pStyle w:val="a8"/>
      <w:jc w:val="left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="00703197">
      <w:rPr>
        <w:i/>
        <w:noProof/>
        <w:sz w:val="10"/>
        <w:szCs w:val="10"/>
      </w:rPr>
      <w:t>\\Server\яна\Постановления\2024\Управление образования\№106-Д Муниципальная программа ПРОЕКТ.docx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BB" w:rsidRDefault="00AE74BB" w:rsidP="005F1305">
      <w:r>
        <w:separator/>
      </w:r>
    </w:p>
  </w:footnote>
  <w:footnote w:type="continuationSeparator" w:id="0">
    <w:p w:rsidR="00AE74BB" w:rsidRDefault="00AE74BB" w:rsidP="005F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48B"/>
    <w:multiLevelType w:val="hybridMultilevel"/>
    <w:tmpl w:val="64FECBAC"/>
    <w:lvl w:ilvl="0" w:tplc="53CE7F0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4502663"/>
    <w:multiLevelType w:val="hybridMultilevel"/>
    <w:tmpl w:val="4824F28C"/>
    <w:lvl w:ilvl="0" w:tplc="A9629B9C">
      <w:start w:val="1"/>
      <w:numFmt w:val="decimal"/>
      <w:lvlText w:val="%1."/>
      <w:lvlJc w:val="left"/>
      <w:pPr>
        <w:ind w:left="443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08584328"/>
    <w:multiLevelType w:val="hybridMultilevel"/>
    <w:tmpl w:val="64FECBAC"/>
    <w:lvl w:ilvl="0" w:tplc="53CE7F0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0FD220BE"/>
    <w:multiLevelType w:val="hybridMultilevel"/>
    <w:tmpl w:val="64FECBAC"/>
    <w:lvl w:ilvl="0" w:tplc="53CE7F0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244655B"/>
    <w:multiLevelType w:val="hybridMultilevel"/>
    <w:tmpl w:val="49D28ED4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 w15:restartNumberingAfterBreak="0">
    <w:nsid w:val="15BB4CD4"/>
    <w:multiLevelType w:val="hybridMultilevel"/>
    <w:tmpl w:val="AD02937C"/>
    <w:lvl w:ilvl="0" w:tplc="62DE63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B0FB5"/>
    <w:multiLevelType w:val="hybridMultilevel"/>
    <w:tmpl w:val="A4026EAA"/>
    <w:lvl w:ilvl="0" w:tplc="20BE9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B555A"/>
    <w:multiLevelType w:val="hybridMultilevel"/>
    <w:tmpl w:val="47A84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61FE7"/>
    <w:multiLevelType w:val="hybridMultilevel"/>
    <w:tmpl w:val="70AE64E0"/>
    <w:lvl w:ilvl="0" w:tplc="D792AE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01EC3"/>
    <w:multiLevelType w:val="hybridMultilevel"/>
    <w:tmpl w:val="64FECBAC"/>
    <w:lvl w:ilvl="0" w:tplc="53CE7F0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D376477"/>
    <w:multiLevelType w:val="hybridMultilevel"/>
    <w:tmpl w:val="EADC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2A71"/>
    <w:multiLevelType w:val="hybridMultilevel"/>
    <w:tmpl w:val="C9F69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46E13"/>
    <w:multiLevelType w:val="hybridMultilevel"/>
    <w:tmpl w:val="4784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D5249"/>
    <w:multiLevelType w:val="hybridMultilevel"/>
    <w:tmpl w:val="C10C83B4"/>
    <w:lvl w:ilvl="0" w:tplc="55DC61E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4D3E0E49"/>
    <w:multiLevelType w:val="hybridMultilevel"/>
    <w:tmpl w:val="7268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40EA"/>
    <w:multiLevelType w:val="hybridMultilevel"/>
    <w:tmpl w:val="A4026EAA"/>
    <w:lvl w:ilvl="0" w:tplc="20BE9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104482A"/>
    <w:multiLevelType w:val="hybridMultilevel"/>
    <w:tmpl w:val="E5CA32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D30"/>
    <w:multiLevelType w:val="hybridMultilevel"/>
    <w:tmpl w:val="A72A7208"/>
    <w:lvl w:ilvl="0" w:tplc="A8B4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B30CA"/>
    <w:multiLevelType w:val="hybridMultilevel"/>
    <w:tmpl w:val="64FECBAC"/>
    <w:lvl w:ilvl="0" w:tplc="53CE7F0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566D6328"/>
    <w:multiLevelType w:val="hybridMultilevel"/>
    <w:tmpl w:val="25DCB060"/>
    <w:lvl w:ilvl="0" w:tplc="CCD0FC5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 w15:restartNumberingAfterBreak="0">
    <w:nsid w:val="5AB06665"/>
    <w:multiLevelType w:val="hybridMultilevel"/>
    <w:tmpl w:val="A4026EAA"/>
    <w:lvl w:ilvl="0" w:tplc="20BE9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BE52824"/>
    <w:multiLevelType w:val="hybridMultilevel"/>
    <w:tmpl w:val="6D6097F2"/>
    <w:lvl w:ilvl="0" w:tplc="BD9C9B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D320045"/>
    <w:multiLevelType w:val="hybridMultilevel"/>
    <w:tmpl w:val="81065988"/>
    <w:lvl w:ilvl="0" w:tplc="CB1A502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67361"/>
    <w:multiLevelType w:val="hybridMultilevel"/>
    <w:tmpl w:val="540C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45C07"/>
    <w:multiLevelType w:val="hybridMultilevel"/>
    <w:tmpl w:val="A4026EAA"/>
    <w:lvl w:ilvl="0" w:tplc="20BE9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ACA21C3"/>
    <w:multiLevelType w:val="hybridMultilevel"/>
    <w:tmpl w:val="E900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7"/>
  </w:num>
  <w:num w:numId="5">
    <w:abstractNumId w:val="0"/>
  </w:num>
  <w:num w:numId="6">
    <w:abstractNumId w:val="21"/>
  </w:num>
  <w:num w:numId="7">
    <w:abstractNumId w:val="14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24"/>
  </w:num>
  <w:num w:numId="13">
    <w:abstractNumId w:val="9"/>
  </w:num>
  <w:num w:numId="14">
    <w:abstractNumId w:val="20"/>
  </w:num>
  <w:num w:numId="15">
    <w:abstractNumId w:val="2"/>
  </w:num>
  <w:num w:numId="16">
    <w:abstractNumId w:val="11"/>
  </w:num>
  <w:num w:numId="17">
    <w:abstractNumId w:val="16"/>
  </w:num>
  <w:num w:numId="18">
    <w:abstractNumId w:val="3"/>
  </w:num>
  <w:num w:numId="19">
    <w:abstractNumId w:val="22"/>
  </w:num>
  <w:num w:numId="20">
    <w:abstractNumId w:val="18"/>
  </w:num>
  <w:num w:numId="21">
    <w:abstractNumId w:val="8"/>
  </w:num>
  <w:num w:numId="22">
    <w:abstractNumId w:val="1"/>
  </w:num>
  <w:num w:numId="23">
    <w:abstractNumId w:val="25"/>
  </w:num>
  <w:num w:numId="24">
    <w:abstractNumId w:val="4"/>
  </w:num>
  <w:num w:numId="25">
    <w:abstractNumId w:val="23"/>
  </w:num>
  <w:num w:numId="26">
    <w:abstractNumId w:val="13"/>
  </w:num>
  <w:num w:numId="2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F3"/>
    <w:rsid w:val="0000184D"/>
    <w:rsid w:val="00003AE6"/>
    <w:rsid w:val="00004709"/>
    <w:rsid w:val="00004EA8"/>
    <w:rsid w:val="00010755"/>
    <w:rsid w:val="00011F25"/>
    <w:rsid w:val="00021C70"/>
    <w:rsid w:val="00024291"/>
    <w:rsid w:val="00027B69"/>
    <w:rsid w:val="000300EC"/>
    <w:rsid w:val="00030D85"/>
    <w:rsid w:val="00033489"/>
    <w:rsid w:val="00036480"/>
    <w:rsid w:val="00040319"/>
    <w:rsid w:val="00042B5E"/>
    <w:rsid w:val="00046404"/>
    <w:rsid w:val="00054DE7"/>
    <w:rsid w:val="00056FC2"/>
    <w:rsid w:val="000669DA"/>
    <w:rsid w:val="000678FD"/>
    <w:rsid w:val="00067ADA"/>
    <w:rsid w:val="000706AC"/>
    <w:rsid w:val="00077484"/>
    <w:rsid w:val="00081A82"/>
    <w:rsid w:val="00082AE8"/>
    <w:rsid w:val="000838E7"/>
    <w:rsid w:val="00085780"/>
    <w:rsid w:val="00085BFD"/>
    <w:rsid w:val="000A750F"/>
    <w:rsid w:val="000B12D5"/>
    <w:rsid w:val="000B3CFA"/>
    <w:rsid w:val="000B402E"/>
    <w:rsid w:val="000B6365"/>
    <w:rsid w:val="000B6A4E"/>
    <w:rsid w:val="000B6C26"/>
    <w:rsid w:val="000B78C9"/>
    <w:rsid w:val="000C18AF"/>
    <w:rsid w:val="000C45A3"/>
    <w:rsid w:val="000D2180"/>
    <w:rsid w:val="000D277C"/>
    <w:rsid w:val="000E43F8"/>
    <w:rsid w:val="000E534E"/>
    <w:rsid w:val="000F0945"/>
    <w:rsid w:val="000F0EA6"/>
    <w:rsid w:val="000F101E"/>
    <w:rsid w:val="000F7759"/>
    <w:rsid w:val="00102F23"/>
    <w:rsid w:val="00105226"/>
    <w:rsid w:val="00105EEE"/>
    <w:rsid w:val="00115A4F"/>
    <w:rsid w:val="00123F3A"/>
    <w:rsid w:val="0012422A"/>
    <w:rsid w:val="00127D03"/>
    <w:rsid w:val="00130BF4"/>
    <w:rsid w:val="00134B13"/>
    <w:rsid w:val="00135BCD"/>
    <w:rsid w:val="00140053"/>
    <w:rsid w:val="00141C10"/>
    <w:rsid w:val="001466D6"/>
    <w:rsid w:val="001466F4"/>
    <w:rsid w:val="00146F7A"/>
    <w:rsid w:val="00151947"/>
    <w:rsid w:val="0015379E"/>
    <w:rsid w:val="00155C18"/>
    <w:rsid w:val="00166CBE"/>
    <w:rsid w:val="00166F1E"/>
    <w:rsid w:val="00180807"/>
    <w:rsid w:val="0018377C"/>
    <w:rsid w:val="0018469D"/>
    <w:rsid w:val="00185406"/>
    <w:rsid w:val="00186915"/>
    <w:rsid w:val="00195098"/>
    <w:rsid w:val="001A0376"/>
    <w:rsid w:val="001A2742"/>
    <w:rsid w:val="001A37D8"/>
    <w:rsid w:val="001A71F9"/>
    <w:rsid w:val="001B0CF2"/>
    <w:rsid w:val="001B66AE"/>
    <w:rsid w:val="001C1114"/>
    <w:rsid w:val="001C4015"/>
    <w:rsid w:val="001C7322"/>
    <w:rsid w:val="001C7398"/>
    <w:rsid w:val="001D1920"/>
    <w:rsid w:val="001D611B"/>
    <w:rsid w:val="001E60FC"/>
    <w:rsid w:val="001E681D"/>
    <w:rsid w:val="001E73A4"/>
    <w:rsid w:val="001F3EDF"/>
    <w:rsid w:val="001F717C"/>
    <w:rsid w:val="00200648"/>
    <w:rsid w:val="00213140"/>
    <w:rsid w:val="0021526F"/>
    <w:rsid w:val="002165BC"/>
    <w:rsid w:val="002242DF"/>
    <w:rsid w:val="00231C16"/>
    <w:rsid w:val="00232747"/>
    <w:rsid w:val="00236D83"/>
    <w:rsid w:val="0024014F"/>
    <w:rsid w:val="00241529"/>
    <w:rsid w:val="002470CC"/>
    <w:rsid w:val="002509C2"/>
    <w:rsid w:val="00251B91"/>
    <w:rsid w:val="002533A1"/>
    <w:rsid w:val="002562F6"/>
    <w:rsid w:val="00256704"/>
    <w:rsid w:val="002570C2"/>
    <w:rsid w:val="00261BC2"/>
    <w:rsid w:val="00270E44"/>
    <w:rsid w:val="002712DF"/>
    <w:rsid w:val="0027635F"/>
    <w:rsid w:val="00281641"/>
    <w:rsid w:val="00284957"/>
    <w:rsid w:val="00287D3F"/>
    <w:rsid w:val="0029275A"/>
    <w:rsid w:val="002A2F7A"/>
    <w:rsid w:val="002A3522"/>
    <w:rsid w:val="002A7640"/>
    <w:rsid w:val="002B02B9"/>
    <w:rsid w:val="002B324A"/>
    <w:rsid w:val="002B36A7"/>
    <w:rsid w:val="002B712E"/>
    <w:rsid w:val="002C5281"/>
    <w:rsid w:val="002C5827"/>
    <w:rsid w:val="002C672C"/>
    <w:rsid w:val="002C7565"/>
    <w:rsid w:val="002D2E95"/>
    <w:rsid w:val="002D35E5"/>
    <w:rsid w:val="002D3854"/>
    <w:rsid w:val="002D7BEC"/>
    <w:rsid w:val="002E57F0"/>
    <w:rsid w:val="002E7755"/>
    <w:rsid w:val="002F02E3"/>
    <w:rsid w:val="002F0783"/>
    <w:rsid w:val="002F0D2B"/>
    <w:rsid w:val="002F4AD3"/>
    <w:rsid w:val="002F5028"/>
    <w:rsid w:val="002F5652"/>
    <w:rsid w:val="002F6E85"/>
    <w:rsid w:val="00302A66"/>
    <w:rsid w:val="003072E5"/>
    <w:rsid w:val="00312502"/>
    <w:rsid w:val="0031488E"/>
    <w:rsid w:val="00315C9E"/>
    <w:rsid w:val="00316566"/>
    <w:rsid w:val="00320B1F"/>
    <w:rsid w:val="003226B4"/>
    <w:rsid w:val="00323638"/>
    <w:rsid w:val="003253CB"/>
    <w:rsid w:val="00327EF2"/>
    <w:rsid w:val="003303D7"/>
    <w:rsid w:val="0033254F"/>
    <w:rsid w:val="003326A8"/>
    <w:rsid w:val="00332ABA"/>
    <w:rsid w:val="00334EDD"/>
    <w:rsid w:val="00352479"/>
    <w:rsid w:val="003553A7"/>
    <w:rsid w:val="003605E9"/>
    <w:rsid w:val="00362739"/>
    <w:rsid w:val="00366BEC"/>
    <w:rsid w:val="003778BB"/>
    <w:rsid w:val="00377A6E"/>
    <w:rsid w:val="00377F32"/>
    <w:rsid w:val="0038043A"/>
    <w:rsid w:val="00381483"/>
    <w:rsid w:val="00381A47"/>
    <w:rsid w:val="00384ECA"/>
    <w:rsid w:val="003910FF"/>
    <w:rsid w:val="003944F3"/>
    <w:rsid w:val="003A51C9"/>
    <w:rsid w:val="003A778F"/>
    <w:rsid w:val="003B2458"/>
    <w:rsid w:val="003B61C9"/>
    <w:rsid w:val="003C2B66"/>
    <w:rsid w:val="003C6D42"/>
    <w:rsid w:val="003D26C5"/>
    <w:rsid w:val="003D2A08"/>
    <w:rsid w:val="003D6E14"/>
    <w:rsid w:val="003E15A3"/>
    <w:rsid w:val="003E537A"/>
    <w:rsid w:val="003E77C5"/>
    <w:rsid w:val="003E7834"/>
    <w:rsid w:val="003F1570"/>
    <w:rsid w:val="003F5DF4"/>
    <w:rsid w:val="0040248A"/>
    <w:rsid w:val="00404386"/>
    <w:rsid w:val="00416CDD"/>
    <w:rsid w:val="0041707E"/>
    <w:rsid w:val="00420087"/>
    <w:rsid w:val="004239BB"/>
    <w:rsid w:val="00426698"/>
    <w:rsid w:val="00426D2D"/>
    <w:rsid w:val="00430AEE"/>
    <w:rsid w:val="00430BB7"/>
    <w:rsid w:val="0043430B"/>
    <w:rsid w:val="004350AD"/>
    <w:rsid w:val="00435A8C"/>
    <w:rsid w:val="00437060"/>
    <w:rsid w:val="00441E84"/>
    <w:rsid w:val="00442BBB"/>
    <w:rsid w:val="00447503"/>
    <w:rsid w:val="004501C5"/>
    <w:rsid w:val="0045034B"/>
    <w:rsid w:val="004516FB"/>
    <w:rsid w:val="004548C0"/>
    <w:rsid w:val="004637EA"/>
    <w:rsid w:val="0047043B"/>
    <w:rsid w:val="004739F5"/>
    <w:rsid w:val="004747BD"/>
    <w:rsid w:val="00474B10"/>
    <w:rsid w:val="004849AD"/>
    <w:rsid w:val="00487A82"/>
    <w:rsid w:val="00492AD1"/>
    <w:rsid w:val="00493F6C"/>
    <w:rsid w:val="004960B3"/>
    <w:rsid w:val="004B0CC9"/>
    <w:rsid w:val="004B30D8"/>
    <w:rsid w:val="004B6C3F"/>
    <w:rsid w:val="004B7D76"/>
    <w:rsid w:val="004C12FE"/>
    <w:rsid w:val="004C54BF"/>
    <w:rsid w:val="004C5CB1"/>
    <w:rsid w:val="004D0EE1"/>
    <w:rsid w:val="004D197E"/>
    <w:rsid w:val="004D2836"/>
    <w:rsid w:val="004D4667"/>
    <w:rsid w:val="004D68A3"/>
    <w:rsid w:val="004D742F"/>
    <w:rsid w:val="004E0DC3"/>
    <w:rsid w:val="004F4AC8"/>
    <w:rsid w:val="004F70CE"/>
    <w:rsid w:val="005013FB"/>
    <w:rsid w:val="005058FA"/>
    <w:rsid w:val="005073B5"/>
    <w:rsid w:val="00507BB2"/>
    <w:rsid w:val="00515142"/>
    <w:rsid w:val="005162F0"/>
    <w:rsid w:val="00517948"/>
    <w:rsid w:val="00525A25"/>
    <w:rsid w:val="00533D01"/>
    <w:rsid w:val="005342F2"/>
    <w:rsid w:val="005344A9"/>
    <w:rsid w:val="00535EB2"/>
    <w:rsid w:val="0054631A"/>
    <w:rsid w:val="005469A5"/>
    <w:rsid w:val="00551ACD"/>
    <w:rsid w:val="00554297"/>
    <w:rsid w:val="00556959"/>
    <w:rsid w:val="00572F2A"/>
    <w:rsid w:val="005762A6"/>
    <w:rsid w:val="0058501B"/>
    <w:rsid w:val="00585E58"/>
    <w:rsid w:val="00587B95"/>
    <w:rsid w:val="0059126F"/>
    <w:rsid w:val="005917FB"/>
    <w:rsid w:val="005977D7"/>
    <w:rsid w:val="005A01FB"/>
    <w:rsid w:val="005A3416"/>
    <w:rsid w:val="005A3FAF"/>
    <w:rsid w:val="005A457A"/>
    <w:rsid w:val="005A4C38"/>
    <w:rsid w:val="005A5F3B"/>
    <w:rsid w:val="005A5FC5"/>
    <w:rsid w:val="005A625B"/>
    <w:rsid w:val="005B3C9C"/>
    <w:rsid w:val="005B526B"/>
    <w:rsid w:val="005C0084"/>
    <w:rsid w:val="005C19E6"/>
    <w:rsid w:val="005C52F9"/>
    <w:rsid w:val="005D0F4C"/>
    <w:rsid w:val="005D2CEA"/>
    <w:rsid w:val="005D30A3"/>
    <w:rsid w:val="005D38FB"/>
    <w:rsid w:val="005D4777"/>
    <w:rsid w:val="005D7AD6"/>
    <w:rsid w:val="005E3049"/>
    <w:rsid w:val="005E31C5"/>
    <w:rsid w:val="005E5B8F"/>
    <w:rsid w:val="005E64C1"/>
    <w:rsid w:val="005F1305"/>
    <w:rsid w:val="005F2429"/>
    <w:rsid w:val="005F6441"/>
    <w:rsid w:val="006008C5"/>
    <w:rsid w:val="00601298"/>
    <w:rsid w:val="00603011"/>
    <w:rsid w:val="0061295D"/>
    <w:rsid w:val="00615F26"/>
    <w:rsid w:val="0062144D"/>
    <w:rsid w:val="006230FA"/>
    <w:rsid w:val="00624111"/>
    <w:rsid w:val="0063098B"/>
    <w:rsid w:val="0063143A"/>
    <w:rsid w:val="00631921"/>
    <w:rsid w:val="00644E9A"/>
    <w:rsid w:val="00645FF0"/>
    <w:rsid w:val="00646FF4"/>
    <w:rsid w:val="0065165D"/>
    <w:rsid w:val="00653B96"/>
    <w:rsid w:val="00670150"/>
    <w:rsid w:val="006703D2"/>
    <w:rsid w:val="00670DD3"/>
    <w:rsid w:val="00671466"/>
    <w:rsid w:val="00693E8B"/>
    <w:rsid w:val="00696582"/>
    <w:rsid w:val="006A089E"/>
    <w:rsid w:val="006B0177"/>
    <w:rsid w:val="006B0319"/>
    <w:rsid w:val="006B1223"/>
    <w:rsid w:val="006B6791"/>
    <w:rsid w:val="006C3315"/>
    <w:rsid w:val="006C7347"/>
    <w:rsid w:val="006C782C"/>
    <w:rsid w:val="006D0992"/>
    <w:rsid w:val="006D64C4"/>
    <w:rsid w:val="006D72DE"/>
    <w:rsid w:val="006E324D"/>
    <w:rsid w:val="006E5030"/>
    <w:rsid w:val="006E6555"/>
    <w:rsid w:val="006E65A9"/>
    <w:rsid w:val="006E7010"/>
    <w:rsid w:val="006E761C"/>
    <w:rsid w:val="006F273D"/>
    <w:rsid w:val="006F718F"/>
    <w:rsid w:val="00700653"/>
    <w:rsid w:val="00701881"/>
    <w:rsid w:val="00703197"/>
    <w:rsid w:val="00703455"/>
    <w:rsid w:val="007133E9"/>
    <w:rsid w:val="007144E6"/>
    <w:rsid w:val="007145A5"/>
    <w:rsid w:val="007214B4"/>
    <w:rsid w:val="00731570"/>
    <w:rsid w:val="00734366"/>
    <w:rsid w:val="00740FA7"/>
    <w:rsid w:val="007427D1"/>
    <w:rsid w:val="0074295C"/>
    <w:rsid w:val="00744AF8"/>
    <w:rsid w:val="00747C53"/>
    <w:rsid w:val="00750288"/>
    <w:rsid w:val="00755DD9"/>
    <w:rsid w:val="00761397"/>
    <w:rsid w:val="00767334"/>
    <w:rsid w:val="00782B4A"/>
    <w:rsid w:val="007836A6"/>
    <w:rsid w:val="00784444"/>
    <w:rsid w:val="00784E53"/>
    <w:rsid w:val="00793603"/>
    <w:rsid w:val="00795F30"/>
    <w:rsid w:val="007A22AA"/>
    <w:rsid w:val="007A5932"/>
    <w:rsid w:val="007B55F3"/>
    <w:rsid w:val="007B5ADF"/>
    <w:rsid w:val="007C319B"/>
    <w:rsid w:val="007C5C02"/>
    <w:rsid w:val="007C6832"/>
    <w:rsid w:val="007E3BDB"/>
    <w:rsid w:val="007E413D"/>
    <w:rsid w:val="007E6C17"/>
    <w:rsid w:val="007E6E25"/>
    <w:rsid w:val="007F2309"/>
    <w:rsid w:val="007F391B"/>
    <w:rsid w:val="007F6EB6"/>
    <w:rsid w:val="00801E48"/>
    <w:rsid w:val="00807CE3"/>
    <w:rsid w:val="00810CE0"/>
    <w:rsid w:val="00810E2E"/>
    <w:rsid w:val="008114DC"/>
    <w:rsid w:val="00814DA2"/>
    <w:rsid w:val="008222FD"/>
    <w:rsid w:val="008235E4"/>
    <w:rsid w:val="0082676B"/>
    <w:rsid w:val="00832E31"/>
    <w:rsid w:val="00836311"/>
    <w:rsid w:val="0084061D"/>
    <w:rsid w:val="008430C9"/>
    <w:rsid w:val="00844EF4"/>
    <w:rsid w:val="008520A8"/>
    <w:rsid w:val="00853A1C"/>
    <w:rsid w:val="00854A1F"/>
    <w:rsid w:val="00857F99"/>
    <w:rsid w:val="008618DC"/>
    <w:rsid w:val="00866637"/>
    <w:rsid w:val="0087169B"/>
    <w:rsid w:val="00874DA3"/>
    <w:rsid w:val="0088069F"/>
    <w:rsid w:val="008846AD"/>
    <w:rsid w:val="00893FDD"/>
    <w:rsid w:val="008967A8"/>
    <w:rsid w:val="00896E23"/>
    <w:rsid w:val="008A3545"/>
    <w:rsid w:val="008B6352"/>
    <w:rsid w:val="008B7F91"/>
    <w:rsid w:val="008C6188"/>
    <w:rsid w:val="008C73A4"/>
    <w:rsid w:val="008D2815"/>
    <w:rsid w:val="008E2AA8"/>
    <w:rsid w:val="008E3703"/>
    <w:rsid w:val="008E6334"/>
    <w:rsid w:val="008E682B"/>
    <w:rsid w:val="008F3ACB"/>
    <w:rsid w:val="008F4449"/>
    <w:rsid w:val="008F7B15"/>
    <w:rsid w:val="009031E9"/>
    <w:rsid w:val="009045FD"/>
    <w:rsid w:val="00905ECA"/>
    <w:rsid w:val="00907268"/>
    <w:rsid w:val="009123A1"/>
    <w:rsid w:val="00915210"/>
    <w:rsid w:val="009174F8"/>
    <w:rsid w:val="00920EC0"/>
    <w:rsid w:val="0092464C"/>
    <w:rsid w:val="00937711"/>
    <w:rsid w:val="00943C12"/>
    <w:rsid w:val="009467D5"/>
    <w:rsid w:val="0094724F"/>
    <w:rsid w:val="00952B26"/>
    <w:rsid w:val="00952B5A"/>
    <w:rsid w:val="009539EA"/>
    <w:rsid w:val="00960E07"/>
    <w:rsid w:val="00964314"/>
    <w:rsid w:val="00965398"/>
    <w:rsid w:val="00966B71"/>
    <w:rsid w:val="009723EB"/>
    <w:rsid w:val="00973738"/>
    <w:rsid w:val="00982EF5"/>
    <w:rsid w:val="0098428E"/>
    <w:rsid w:val="009850FC"/>
    <w:rsid w:val="009A51C4"/>
    <w:rsid w:val="009B5306"/>
    <w:rsid w:val="009B6787"/>
    <w:rsid w:val="009B6C6D"/>
    <w:rsid w:val="009C0D26"/>
    <w:rsid w:val="009C1661"/>
    <w:rsid w:val="009C69C4"/>
    <w:rsid w:val="009D0E91"/>
    <w:rsid w:val="009D21CA"/>
    <w:rsid w:val="009D4443"/>
    <w:rsid w:val="009D4992"/>
    <w:rsid w:val="009E1668"/>
    <w:rsid w:val="009E5EB0"/>
    <w:rsid w:val="009E733F"/>
    <w:rsid w:val="009F0D50"/>
    <w:rsid w:val="009F43F1"/>
    <w:rsid w:val="00A04A8C"/>
    <w:rsid w:val="00A1104E"/>
    <w:rsid w:val="00A11A2F"/>
    <w:rsid w:val="00A1418D"/>
    <w:rsid w:val="00A15021"/>
    <w:rsid w:val="00A17680"/>
    <w:rsid w:val="00A17B04"/>
    <w:rsid w:val="00A35D81"/>
    <w:rsid w:val="00A40BBC"/>
    <w:rsid w:val="00A526BB"/>
    <w:rsid w:val="00A53CA2"/>
    <w:rsid w:val="00A60F89"/>
    <w:rsid w:val="00A613A1"/>
    <w:rsid w:val="00A640F4"/>
    <w:rsid w:val="00A64F79"/>
    <w:rsid w:val="00A742E4"/>
    <w:rsid w:val="00A7722B"/>
    <w:rsid w:val="00A82C5C"/>
    <w:rsid w:val="00A83B4D"/>
    <w:rsid w:val="00A85B1B"/>
    <w:rsid w:val="00A86622"/>
    <w:rsid w:val="00A8760A"/>
    <w:rsid w:val="00A90FD4"/>
    <w:rsid w:val="00A91AD8"/>
    <w:rsid w:val="00A9462C"/>
    <w:rsid w:val="00AA08EA"/>
    <w:rsid w:val="00AA234C"/>
    <w:rsid w:val="00AA5731"/>
    <w:rsid w:val="00AA5A5B"/>
    <w:rsid w:val="00AA700F"/>
    <w:rsid w:val="00AB25F6"/>
    <w:rsid w:val="00AB306D"/>
    <w:rsid w:val="00AB65FD"/>
    <w:rsid w:val="00AC002D"/>
    <w:rsid w:val="00AC4522"/>
    <w:rsid w:val="00AD1585"/>
    <w:rsid w:val="00AD2581"/>
    <w:rsid w:val="00AD3E1F"/>
    <w:rsid w:val="00AD60BA"/>
    <w:rsid w:val="00AE0CE2"/>
    <w:rsid w:val="00AE74BB"/>
    <w:rsid w:val="00AF0C82"/>
    <w:rsid w:val="00AF258F"/>
    <w:rsid w:val="00AF3E78"/>
    <w:rsid w:val="00AF67CD"/>
    <w:rsid w:val="00AF7F65"/>
    <w:rsid w:val="00B001F7"/>
    <w:rsid w:val="00B00C1E"/>
    <w:rsid w:val="00B10C1A"/>
    <w:rsid w:val="00B13CB4"/>
    <w:rsid w:val="00B15003"/>
    <w:rsid w:val="00B21ED8"/>
    <w:rsid w:val="00B27322"/>
    <w:rsid w:val="00B2747A"/>
    <w:rsid w:val="00B27AA3"/>
    <w:rsid w:val="00B27B8D"/>
    <w:rsid w:val="00B309D2"/>
    <w:rsid w:val="00B329AB"/>
    <w:rsid w:val="00B34800"/>
    <w:rsid w:val="00B408DF"/>
    <w:rsid w:val="00B47375"/>
    <w:rsid w:val="00B4794F"/>
    <w:rsid w:val="00B47C26"/>
    <w:rsid w:val="00B50223"/>
    <w:rsid w:val="00B510B0"/>
    <w:rsid w:val="00B512D8"/>
    <w:rsid w:val="00B52417"/>
    <w:rsid w:val="00B538FE"/>
    <w:rsid w:val="00B5400D"/>
    <w:rsid w:val="00B5496B"/>
    <w:rsid w:val="00B54ADB"/>
    <w:rsid w:val="00B57A9D"/>
    <w:rsid w:val="00B60F2C"/>
    <w:rsid w:val="00B67583"/>
    <w:rsid w:val="00B678B3"/>
    <w:rsid w:val="00B72694"/>
    <w:rsid w:val="00B910DC"/>
    <w:rsid w:val="00B92364"/>
    <w:rsid w:val="00B94318"/>
    <w:rsid w:val="00B953CA"/>
    <w:rsid w:val="00B973BF"/>
    <w:rsid w:val="00BA17ED"/>
    <w:rsid w:val="00BA7085"/>
    <w:rsid w:val="00BB4F58"/>
    <w:rsid w:val="00BC2768"/>
    <w:rsid w:val="00BC5A88"/>
    <w:rsid w:val="00BC5D8E"/>
    <w:rsid w:val="00BC6642"/>
    <w:rsid w:val="00BD14F0"/>
    <w:rsid w:val="00BD7E4E"/>
    <w:rsid w:val="00BE335E"/>
    <w:rsid w:val="00BE5D4E"/>
    <w:rsid w:val="00BE79FF"/>
    <w:rsid w:val="00BE7C01"/>
    <w:rsid w:val="00BF351F"/>
    <w:rsid w:val="00BF60F1"/>
    <w:rsid w:val="00C13542"/>
    <w:rsid w:val="00C15C14"/>
    <w:rsid w:val="00C163F3"/>
    <w:rsid w:val="00C176EF"/>
    <w:rsid w:val="00C227D5"/>
    <w:rsid w:val="00C256E5"/>
    <w:rsid w:val="00C26AF2"/>
    <w:rsid w:val="00C31C79"/>
    <w:rsid w:val="00C32BFD"/>
    <w:rsid w:val="00C4207A"/>
    <w:rsid w:val="00C46FED"/>
    <w:rsid w:val="00C546A6"/>
    <w:rsid w:val="00C61548"/>
    <w:rsid w:val="00C62C66"/>
    <w:rsid w:val="00C637E6"/>
    <w:rsid w:val="00C63DBD"/>
    <w:rsid w:val="00C7357F"/>
    <w:rsid w:val="00C736E4"/>
    <w:rsid w:val="00C768A1"/>
    <w:rsid w:val="00C769C0"/>
    <w:rsid w:val="00C902E0"/>
    <w:rsid w:val="00C92683"/>
    <w:rsid w:val="00C93539"/>
    <w:rsid w:val="00C9647B"/>
    <w:rsid w:val="00C964EE"/>
    <w:rsid w:val="00CA2906"/>
    <w:rsid w:val="00CA50A9"/>
    <w:rsid w:val="00CB1951"/>
    <w:rsid w:val="00CB19F5"/>
    <w:rsid w:val="00CB5B55"/>
    <w:rsid w:val="00CC2C16"/>
    <w:rsid w:val="00CC6CB8"/>
    <w:rsid w:val="00CD0450"/>
    <w:rsid w:val="00CD04F8"/>
    <w:rsid w:val="00CD0D3F"/>
    <w:rsid w:val="00CD2391"/>
    <w:rsid w:val="00CD51BD"/>
    <w:rsid w:val="00CD58AB"/>
    <w:rsid w:val="00CD68CB"/>
    <w:rsid w:val="00CE2A8B"/>
    <w:rsid w:val="00CE38F1"/>
    <w:rsid w:val="00CE4E2D"/>
    <w:rsid w:val="00CE579E"/>
    <w:rsid w:val="00CF14E0"/>
    <w:rsid w:val="00CF783C"/>
    <w:rsid w:val="00D01343"/>
    <w:rsid w:val="00D02270"/>
    <w:rsid w:val="00D101C5"/>
    <w:rsid w:val="00D13515"/>
    <w:rsid w:val="00D13F60"/>
    <w:rsid w:val="00D15033"/>
    <w:rsid w:val="00D15D28"/>
    <w:rsid w:val="00D167AF"/>
    <w:rsid w:val="00D168DF"/>
    <w:rsid w:val="00D212BC"/>
    <w:rsid w:val="00D21A7A"/>
    <w:rsid w:val="00D220F2"/>
    <w:rsid w:val="00D234D6"/>
    <w:rsid w:val="00D25E04"/>
    <w:rsid w:val="00D3171D"/>
    <w:rsid w:val="00D375BA"/>
    <w:rsid w:val="00D378F8"/>
    <w:rsid w:val="00D42BE0"/>
    <w:rsid w:val="00D46581"/>
    <w:rsid w:val="00D540CE"/>
    <w:rsid w:val="00D561BB"/>
    <w:rsid w:val="00D56356"/>
    <w:rsid w:val="00D576B4"/>
    <w:rsid w:val="00D70896"/>
    <w:rsid w:val="00D715ED"/>
    <w:rsid w:val="00D7368E"/>
    <w:rsid w:val="00D80C28"/>
    <w:rsid w:val="00D8155F"/>
    <w:rsid w:val="00D86A38"/>
    <w:rsid w:val="00D902D8"/>
    <w:rsid w:val="00D912C6"/>
    <w:rsid w:val="00D91754"/>
    <w:rsid w:val="00D9347A"/>
    <w:rsid w:val="00D93B8A"/>
    <w:rsid w:val="00D94AE7"/>
    <w:rsid w:val="00DA420C"/>
    <w:rsid w:val="00DA45A8"/>
    <w:rsid w:val="00DB1CBC"/>
    <w:rsid w:val="00DB558B"/>
    <w:rsid w:val="00DB6BE5"/>
    <w:rsid w:val="00DB6E90"/>
    <w:rsid w:val="00DC1D66"/>
    <w:rsid w:val="00DC261B"/>
    <w:rsid w:val="00DC2DE1"/>
    <w:rsid w:val="00DC4472"/>
    <w:rsid w:val="00DC5612"/>
    <w:rsid w:val="00DC6AFC"/>
    <w:rsid w:val="00DD1C94"/>
    <w:rsid w:val="00DD30A1"/>
    <w:rsid w:val="00DD3356"/>
    <w:rsid w:val="00DE34B4"/>
    <w:rsid w:val="00DF15A3"/>
    <w:rsid w:val="00DF20C1"/>
    <w:rsid w:val="00DF3E09"/>
    <w:rsid w:val="00DF6371"/>
    <w:rsid w:val="00E0769F"/>
    <w:rsid w:val="00E1288C"/>
    <w:rsid w:val="00E139DE"/>
    <w:rsid w:val="00E25A85"/>
    <w:rsid w:val="00E32795"/>
    <w:rsid w:val="00E35CDC"/>
    <w:rsid w:val="00E43E91"/>
    <w:rsid w:val="00E51E52"/>
    <w:rsid w:val="00E555B1"/>
    <w:rsid w:val="00E570B8"/>
    <w:rsid w:val="00E65BCB"/>
    <w:rsid w:val="00E701E6"/>
    <w:rsid w:val="00E80283"/>
    <w:rsid w:val="00E8166C"/>
    <w:rsid w:val="00E82781"/>
    <w:rsid w:val="00E87E82"/>
    <w:rsid w:val="00E907DE"/>
    <w:rsid w:val="00E96002"/>
    <w:rsid w:val="00EA13BE"/>
    <w:rsid w:val="00EA2D2E"/>
    <w:rsid w:val="00EA2D8C"/>
    <w:rsid w:val="00EA6857"/>
    <w:rsid w:val="00EB5DA0"/>
    <w:rsid w:val="00EC0008"/>
    <w:rsid w:val="00EC4771"/>
    <w:rsid w:val="00EC6E59"/>
    <w:rsid w:val="00EC6E71"/>
    <w:rsid w:val="00EE1E09"/>
    <w:rsid w:val="00EE5BAD"/>
    <w:rsid w:val="00EE7ED0"/>
    <w:rsid w:val="00EF07A0"/>
    <w:rsid w:val="00EF37E6"/>
    <w:rsid w:val="00EF4394"/>
    <w:rsid w:val="00EF5AB5"/>
    <w:rsid w:val="00F00C91"/>
    <w:rsid w:val="00F01657"/>
    <w:rsid w:val="00F0283B"/>
    <w:rsid w:val="00F03899"/>
    <w:rsid w:val="00F04045"/>
    <w:rsid w:val="00F12445"/>
    <w:rsid w:val="00F14DDE"/>
    <w:rsid w:val="00F1609E"/>
    <w:rsid w:val="00F30DC8"/>
    <w:rsid w:val="00F325DF"/>
    <w:rsid w:val="00F3336A"/>
    <w:rsid w:val="00F37DFE"/>
    <w:rsid w:val="00F40493"/>
    <w:rsid w:val="00F407F1"/>
    <w:rsid w:val="00F412B4"/>
    <w:rsid w:val="00F41BE4"/>
    <w:rsid w:val="00F42C8A"/>
    <w:rsid w:val="00F443CE"/>
    <w:rsid w:val="00F51953"/>
    <w:rsid w:val="00F5486F"/>
    <w:rsid w:val="00F56B7D"/>
    <w:rsid w:val="00F56DDB"/>
    <w:rsid w:val="00F57705"/>
    <w:rsid w:val="00F61283"/>
    <w:rsid w:val="00F652F8"/>
    <w:rsid w:val="00F70CAC"/>
    <w:rsid w:val="00F74F4F"/>
    <w:rsid w:val="00F8253E"/>
    <w:rsid w:val="00F83532"/>
    <w:rsid w:val="00F83F47"/>
    <w:rsid w:val="00F85398"/>
    <w:rsid w:val="00F9163F"/>
    <w:rsid w:val="00F94093"/>
    <w:rsid w:val="00F96171"/>
    <w:rsid w:val="00F966A4"/>
    <w:rsid w:val="00FA0992"/>
    <w:rsid w:val="00FA15D7"/>
    <w:rsid w:val="00FA171F"/>
    <w:rsid w:val="00FA2704"/>
    <w:rsid w:val="00FA2E27"/>
    <w:rsid w:val="00FA6F02"/>
    <w:rsid w:val="00FB0A4C"/>
    <w:rsid w:val="00FB640C"/>
    <w:rsid w:val="00FC43F3"/>
    <w:rsid w:val="00FC4983"/>
    <w:rsid w:val="00FD4BFB"/>
    <w:rsid w:val="00FD659B"/>
    <w:rsid w:val="00FE1D14"/>
    <w:rsid w:val="00FE664C"/>
    <w:rsid w:val="00FE6AC4"/>
    <w:rsid w:val="00FF1E50"/>
    <w:rsid w:val="00FF2C24"/>
    <w:rsid w:val="00FF38F7"/>
    <w:rsid w:val="00FF3DE5"/>
    <w:rsid w:val="00FF4953"/>
    <w:rsid w:val="00FF5F92"/>
    <w:rsid w:val="00FF6BD6"/>
    <w:rsid w:val="00FF734B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69782AE4"/>
  <w15:docId w15:val="{3D8DF615-D678-42EC-8842-9A5C704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6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F30DC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F30DC8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uiPriority w:val="39"/>
    <w:rsid w:val="00FC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444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028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726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67ADA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2"/>
    <w:rsid w:val="00C32BFD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C32BFD"/>
    <w:rPr>
      <w:sz w:val="24"/>
      <w:szCs w:val="24"/>
    </w:rPr>
  </w:style>
  <w:style w:type="paragraph" w:styleId="a8">
    <w:name w:val="footer"/>
    <w:basedOn w:val="a"/>
    <w:link w:val="a9"/>
    <w:uiPriority w:val="99"/>
    <w:rsid w:val="00C32BFD"/>
    <w:pPr>
      <w:widowControl/>
      <w:tabs>
        <w:tab w:val="center" w:pos="4677"/>
        <w:tab w:val="right" w:pos="9355"/>
      </w:tabs>
      <w:autoSpaceDE/>
      <w:autoSpaceDN/>
      <w:adjustRightInd/>
      <w:jc w:val="righ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32BFD"/>
    <w:rPr>
      <w:sz w:val="24"/>
      <w:szCs w:val="24"/>
    </w:rPr>
  </w:style>
  <w:style w:type="paragraph" w:customStyle="1" w:styleId="ConsPlusCell">
    <w:name w:val="ConsPlusCell"/>
    <w:uiPriority w:val="99"/>
    <w:rsid w:val="00C32B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unformattext">
    <w:name w:val="unformattext"/>
    <w:basedOn w:val="a"/>
    <w:rsid w:val="00C32B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32BFD"/>
  </w:style>
  <w:style w:type="paragraph" w:styleId="aa">
    <w:name w:val="header"/>
    <w:basedOn w:val="a"/>
    <w:link w:val="ab"/>
    <w:uiPriority w:val="99"/>
    <w:unhideWhenUsed/>
    <w:rsid w:val="00E80283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E8028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E80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1"/>
    <w:rsid w:val="00807CE3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807CE3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ascii="Century Schoolbook" w:eastAsia="Century Schoolbook" w:hAnsi="Century Schoolbook"/>
      <w:sz w:val="23"/>
      <w:szCs w:val="23"/>
    </w:rPr>
  </w:style>
  <w:style w:type="character" w:customStyle="1" w:styleId="20">
    <w:name w:val="Основной текст (2)_"/>
    <w:link w:val="21"/>
    <w:rsid w:val="00807CE3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07CE3"/>
    <w:pPr>
      <w:widowControl/>
      <w:shd w:val="clear" w:color="auto" w:fill="FFFFFF"/>
      <w:autoSpaceDE/>
      <w:autoSpaceDN/>
      <w:adjustRightInd/>
      <w:spacing w:before="300" w:after="180" w:line="283" w:lineRule="exact"/>
    </w:pPr>
    <w:rPr>
      <w:rFonts w:ascii="Century Schoolbook" w:eastAsia="Century Schoolbook" w:hAnsi="Century Schoolbook"/>
      <w:sz w:val="24"/>
      <w:szCs w:val="24"/>
    </w:rPr>
  </w:style>
  <w:style w:type="character" w:customStyle="1" w:styleId="1pt">
    <w:name w:val="Основной текст + Интервал 1 pt"/>
    <w:rsid w:val="002D7BEC"/>
    <w:rPr>
      <w:rFonts w:ascii="Century Schoolbook" w:eastAsia="Century Schoolbook" w:hAnsi="Century Schoolbook" w:cs="Century Schoolbook"/>
      <w:spacing w:val="30"/>
      <w:sz w:val="23"/>
      <w:szCs w:val="23"/>
      <w:shd w:val="clear" w:color="auto" w:fill="FFFFFF"/>
    </w:rPr>
  </w:style>
  <w:style w:type="paragraph" w:styleId="ad">
    <w:name w:val="Normal (Web)"/>
    <w:basedOn w:val="a"/>
    <w:uiPriority w:val="99"/>
    <w:rsid w:val="00C736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082AE8"/>
    <w:rPr>
      <w:rFonts w:cs="Times New Roman"/>
    </w:rPr>
  </w:style>
  <w:style w:type="character" w:customStyle="1" w:styleId="10">
    <w:name w:val="Основной текст Знак1"/>
    <w:uiPriority w:val="99"/>
    <w:rsid w:val="00A17B04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character" w:styleId="ae">
    <w:name w:val="Emphasis"/>
    <w:uiPriority w:val="20"/>
    <w:qFormat/>
    <w:rsid w:val="004B6C3F"/>
    <w:rPr>
      <w:i/>
      <w:iCs/>
    </w:rPr>
  </w:style>
  <w:style w:type="character" w:styleId="af">
    <w:name w:val="Hyperlink"/>
    <w:uiPriority w:val="99"/>
    <w:semiHidden/>
    <w:unhideWhenUsed/>
    <w:rsid w:val="00551ACD"/>
    <w:rPr>
      <w:color w:val="0000FF"/>
      <w:u w:val="single"/>
    </w:rPr>
  </w:style>
  <w:style w:type="character" w:customStyle="1" w:styleId="np-arrow-right">
    <w:name w:val="np-arrow-right"/>
    <w:basedOn w:val="a0"/>
    <w:rsid w:val="00551ACD"/>
  </w:style>
  <w:style w:type="paragraph" w:styleId="af0">
    <w:name w:val="No Spacing"/>
    <w:link w:val="af1"/>
    <w:uiPriority w:val="1"/>
    <w:qFormat/>
    <w:rsid w:val="00BC5D8E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BC5D8E"/>
    <w:rPr>
      <w:rFonts w:ascii="Calibri" w:hAnsi="Calibri"/>
      <w:sz w:val="22"/>
      <w:szCs w:val="22"/>
      <w:lang w:bidi="ar-SA"/>
    </w:rPr>
  </w:style>
  <w:style w:type="paragraph" w:styleId="af2">
    <w:name w:val="Block Text"/>
    <w:basedOn w:val="a"/>
    <w:uiPriority w:val="99"/>
    <w:semiHidden/>
    <w:unhideWhenUsed/>
    <w:rsid w:val="00141C10"/>
    <w:pPr>
      <w:widowControl/>
      <w:autoSpaceDE/>
      <w:autoSpaceDN/>
      <w:adjustRightInd/>
      <w:ind w:left="-851" w:right="-1192" w:firstLine="851"/>
      <w:jc w:val="center"/>
    </w:pPr>
    <w:rPr>
      <w:b/>
      <w:sz w:val="28"/>
    </w:rPr>
  </w:style>
  <w:style w:type="paragraph" w:styleId="af3">
    <w:name w:val="Body Text"/>
    <w:basedOn w:val="a"/>
    <w:link w:val="af4"/>
    <w:rsid w:val="00141C10"/>
    <w:pPr>
      <w:widowControl/>
      <w:autoSpaceDE/>
      <w:autoSpaceDN/>
      <w:adjustRightInd/>
      <w:jc w:val="both"/>
    </w:pPr>
    <w:rPr>
      <w:rFonts w:eastAsia="Symbol"/>
      <w:sz w:val="24"/>
    </w:rPr>
  </w:style>
  <w:style w:type="character" w:customStyle="1" w:styleId="af4">
    <w:name w:val="Основной текст Знак"/>
    <w:link w:val="af3"/>
    <w:rsid w:val="00141C10"/>
    <w:rPr>
      <w:rFonts w:eastAsia="Symbol"/>
      <w:sz w:val="24"/>
    </w:rPr>
  </w:style>
  <w:style w:type="character" w:customStyle="1" w:styleId="22">
    <w:name w:val="Основной текст2"/>
    <w:rsid w:val="00CB5B5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Calibri13pt">
    <w:name w:val="Основной текст + Calibri;13 pt;Полужирный;Курсив"/>
    <w:rsid w:val="00CB5B5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5">
    <w:name w:val="Strong"/>
    <w:uiPriority w:val="22"/>
    <w:qFormat/>
    <w:rsid w:val="00F30DC8"/>
    <w:rPr>
      <w:b/>
      <w:bCs/>
    </w:rPr>
  </w:style>
  <w:style w:type="paragraph" w:customStyle="1" w:styleId="B24E4A524432423EA7D11ACFB826E062">
    <w:name w:val="B24E4A524432423EA7D11ACFB826E062"/>
    <w:rsid w:val="00F30DC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">
    <w:name w:val="Обычный3"/>
    <w:rsid w:val="00F30D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xl66">
    <w:name w:val="xl66"/>
    <w:basedOn w:val="a"/>
    <w:rsid w:val="00F30DC8"/>
    <w:pPr>
      <w:widowControl/>
      <w:autoSpaceDE/>
      <w:autoSpaceDN/>
      <w:adjustRightInd/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67">
    <w:name w:val="xl67"/>
    <w:basedOn w:val="a"/>
    <w:rsid w:val="00F30DC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68">
    <w:name w:val="xl68"/>
    <w:basedOn w:val="a"/>
    <w:rsid w:val="00F30D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69">
    <w:name w:val="xl69"/>
    <w:basedOn w:val="a"/>
    <w:rsid w:val="00F30D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70">
    <w:name w:val="xl70"/>
    <w:basedOn w:val="a"/>
    <w:rsid w:val="00F30D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71">
    <w:name w:val="xl71"/>
    <w:basedOn w:val="a"/>
    <w:rsid w:val="00F30DC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F30DC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</w:rPr>
  </w:style>
  <w:style w:type="paragraph" w:customStyle="1" w:styleId="xl73">
    <w:name w:val="xl73"/>
    <w:basedOn w:val="a"/>
    <w:rsid w:val="00F30DC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75">
    <w:name w:val="xl75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FF"/>
      <w:sz w:val="16"/>
      <w:szCs w:val="16"/>
      <w:u w:val="single"/>
    </w:rPr>
  </w:style>
  <w:style w:type="paragraph" w:customStyle="1" w:styleId="xl76">
    <w:name w:val="xl76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77">
    <w:name w:val="xl77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78">
    <w:name w:val="xl78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16"/>
      <w:szCs w:val="16"/>
    </w:rPr>
  </w:style>
  <w:style w:type="paragraph" w:customStyle="1" w:styleId="xl79">
    <w:name w:val="xl79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6"/>
      <w:szCs w:val="16"/>
    </w:rPr>
  </w:style>
  <w:style w:type="paragraph" w:customStyle="1" w:styleId="xl80">
    <w:name w:val="xl80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6"/>
      <w:szCs w:val="16"/>
    </w:rPr>
  </w:style>
  <w:style w:type="paragraph" w:customStyle="1" w:styleId="xl81">
    <w:name w:val="xl81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6"/>
      <w:szCs w:val="16"/>
    </w:rPr>
  </w:style>
  <w:style w:type="paragraph" w:customStyle="1" w:styleId="xl82">
    <w:name w:val="xl82"/>
    <w:basedOn w:val="a"/>
    <w:rsid w:val="00F30DC8"/>
    <w:pPr>
      <w:widowControl/>
      <w:autoSpaceDE/>
      <w:autoSpaceDN/>
      <w:adjustRightInd/>
      <w:spacing w:before="100" w:beforeAutospacing="1" w:after="100" w:afterAutospacing="1"/>
    </w:pPr>
    <w:rPr>
      <w:rFonts w:ascii="Bookman Old Style" w:hAnsi="Bookman Old Style"/>
      <w:color w:val="FF0000"/>
      <w:sz w:val="16"/>
      <w:szCs w:val="16"/>
    </w:rPr>
  </w:style>
  <w:style w:type="paragraph" w:customStyle="1" w:styleId="xl83">
    <w:name w:val="xl83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90">
    <w:name w:val="xl90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Bookman Old Style" w:hAnsi="Bookman Old Style"/>
      <w:color w:val="000000"/>
      <w:sz w:val="16"/>
      <w:szCs w:val="16"/>
    </w:rPr>
  </w:style>
  <w:style w:type="paragraph" w:customStyle="1" w:styleId="xl91">
    <w:name w:val="xl91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Bookman Old Style" w:hAnsi="Bookman Old Style"/>
      <w:color w:val="000000"/>
      <w:sz w:val="16"/>
      <w:szCs w:val="16"/>
    </w:rPr>
  </w:style>
  <w:style w:type="paragraph" w:customStyle="1" w:styleId="xl92">
    <w:name w:val="xl92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93">
    <w:name w:val="xl93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94">
    <w:name w:val="xl94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95">
    <w:name w:val="xl95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96">
    <w:name w:val="xl96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Bookman Old Style" w:hAnsi="Bookman Old Style"/>
      <w:color w:val="000000"/>
      <w:sz w:val="16"/>
      <w:szCs w:val="16"/>
    </w:rPr>
  </w:style>
  <w:style w:type="paragraph" w:customStyle="1" w:styleId="xl97">
    <w:name w:val="xl97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98">
    <w:name w:val="xl98"/>
    <w:basedOn w:val="a"/>
    <w:rsid w:val="00F30D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Bookman Old Style" w:hAnsi="Bookman Old Style"/>
      <w:color w:val="000000"/>
      <w:sz w:val="16"/>
      <w:szCs w:val="16"/>
    </w:rPr>
  </w:style>
  <w:style w:type="paragraph" w:customStyle="1" w:styleId="xl99">
    <w:name w:val="xl99"/>
    <w:basedOn w:val="a"/>
    <w:rsid w:val="00F30D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00">
    <w:name w:val="xl100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i/>
      <w:iCs/>
      <w:color w:val="000000"/>
      <w:sz w:val="16"/>
      <w:szCs w:val="16"/>
    </w:rPr>
  </w:style>
  <w:style w:type="paragraph" w:customStyle="1" w:styleId="xl101">
    <w:name w:val="xl101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102">
    <w:name w:val="xl102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i/>
      <w:iCs/>
      <w:color w:val="000000"/>
      <w:sz w:val="16"/>
      <w:szCs w:val="16"/>
    </w:rPr>
  </w:style>
  <w:style w:type="paragraph" w:customStyle="1" w:styleId="xl103">
    <w:name w:val="xl103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i/>
      <w:iCs/>
      <w:color w:val="000000"/>
      <w:sz w:val="16"/>
      <w:szCs w:val="16"/>
    </w:rPr>
  </w:style>
  <w:style w:type="paragraph" w:customStyle="1" w:styleId="xl105">
    <w:name w:val="xl105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Bookman Old Style" w:hAnsi="Bookman Old Style"/>
      <w:color w:val="000000"/>
      <w:sz w:val="16"/>
      <w:szCs w:val="16"/>
    </w:rPr>
  </w:style>
  <w:style w:type="paragraph" w:customStyle="1" w:styleId="xl106">
    <w:name w:val="xl106"/>
    <w:basedOn w:val="a"/>
    <w:rsid w:val="00F30DC8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autoSpaceDE/>
      <w:autoSpaceDN/>
      <w:adjustRightInd/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</w:rPr>
  </w:style>
  <w:style w:type="paragraph" w:customStyle="1" w:styleId="xl107">
    <w:name w:val="xl107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08">
    <w:name w:val="xl108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i/>
      <w:iCs/>
      <w:color w:val="000000"/>
      <w:sz w:val="16"/>
      <w:szCs w:val="16"/>
    </w:rPr>
  </w:style>
  <w:style w:type="paragraph" w:customStyle="1" w:styleId="xl109">
    <w:name w:val="xl109"/>
    <w:basedOn w:val="a"/>
    <w:rsid w:val="00F30D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F30D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113">
    <w:name w:val="xl113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14">
    <w:name w:val="xl114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15">
    <w:name w:val="xl115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16">
    <w:name w:val="xl116"/>
    <w:basedOn w:val="a"/>
    <w:rsid w:val="00F30D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17">
    <w:name w:val="xl117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F30DC8"/>
    <w:pPr>
      <w:widowControl/>
      <w:pBdr>
        <w:left w:val="single" w:sz="4" w:space="0" w:color="FFFFFF"/>
        <w:bottom w:val="single" w:sz="4" w:space="0" w:color="FFFFFF"/>
        <w:right w:val="single" w:sz="4" w:space="0" w:color="FFFFFF"/>
      </w:pBdr>
      <w:autoSpaceDE/>
      <w:autoSpaceDN/>
      <w:adjustRightInd/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</w:rPr>
  </w:style>
  <w:style w:type="paragraph" w:customStyle="1" w:styleId="xl119">
    <w:name w:val="xl119"/>
    <w:basedOn w:val="a"/>
    <w:rsid w:val="00F30DC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</w:rPr>
  </w:style>
  <w:style w:type="paragraph" w:customStyle="1" w:styleId="xl120">
    <w:name w:val="xl120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121">
    <w:name w:val="xl121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6"/>
      <w:szCs w:val="16"/>
    </w:rPr>
  </w:style>
  <w:style w:type="paragraph" w:customStyle="1" w:styleId="xl123">
    <w:name w:val="xl123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6"/>
      <w:szCs w:val="16"/>
    </w:rPr>
  </w:style>
  <w:style w:type="paragraph" w:customStyle="1" w:styleId="xl124">
    <w:name w:val="xl124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125">
    <w:name w:val="xl125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126">
    <w:name w:val="xl126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127">
    <w:name w:val="xl127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128">
    <w:name w:val="xl128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129">
    <w:name w:val="xl129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130">
    <w:name w:val="xl130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16"/>
      <w:szCs w:val="16"/>
    </w:rPr>
  </w:style>
  <w:style w:type="paragraph" w:customStyle="1" w:styleId="xl131">
    <w:name w:val="xl131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33">
    <w:name w:val="xl133"/>
    <w:basedOn w:val="a"/>
    <w:rsid w:val="00F30D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34">
    <w:name w:val="xl134"/>
    <w:basedOn w:val="a"/>
    <w:rsid w:val="00F30DC8"/>
    <w:pPr>
      <w:widowControl/>
      <w:pBdr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35">
    <w:name w:val="xl135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136">
    <w:name w:val="xl136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i/>
      <w:iCs/>
      <w:color w:val="000000"/>
      <w:sz w:val="16"/>
      <w:szCs w:val="16"/>
    </w:rPr>
  </w:style>
  <w:style w:type="paragraph" w:customStyle="1" w:styleId="xl137">
    <w:name w:val="xl137"/>
    <w:basedOn w:val="a"/>
    <w:rsid w:val="00F30D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F30D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sz w:val="16"/>
      <w:szCs w:val="16"/>
    </w:rPr>
  </w:style>
  <w:style w:type="paragraph" w:customStyle="1" w:styleId="xl140">
    <w:name w:val="xl140"/>
    <w:basedOn w:val="a"/>
    <w:rsid w:val="00F30D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Bookman Old Style" w:hAnsi="Bookman Old Style"/>
      <w:color w:val="000000"/>
      <w:sz w:val="16"/>
      <w:szCs w:val="16"/>
    </w:rPr>
  </w:style>
  <w:style w:type="paragraph" w:customStyle="1" w:styleId="xl141">
    <w:name w:val="xl141"/>
    <w:basedOn w:val="a"/>
    <w:rsid w:val="00F30D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Bookman Old Style" w:hAnsi="Bookman Old Style"/>
      <w:color w:val="000000"/>
      <w:sz w:val="16"/>
      <w:szCs w:val="16"/>
    </w:rPr>
  </w:style>
  <w:style w:type="character" w:styleId="af6">
    <w:name w:val="FollowedHyperlink"/>
    <w:uiPriority w:val="99"/>
    <w:semiHidden/>
    <w:unhideWhenUsed/>
    <w:rsid w:val="00E82781"/>
    <w:rPr>
      <w:color w:val="800080"/>
      <w:u w:val="single"/>
    </w:rPr>
  </w:style>
  <w:style w:type="paragraph" w:customStyle="1" w:styleId="xl142">
    <w:name w:val="xl142"/>
    <w:basedOn w:val="a"/>
    <w:rsid w:val="002D2E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2D2E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2D2E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2D2E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2D2E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2D2E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1A83-1CBA-4F58-8412-DD7B0322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7677</Words>
  <Characters>43761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User's must died</Company>
  <LinksUpToDate>false</LinksUpToDate>
  <CharactersWithSpaces>51336</CharactersWithSpaces>
  <SharedDoc>false</SharedDoc>
  <HLinks>
    <vt:vector size="54" baseType="variant">
      <vt:variant>
        <vt:i4>2949228</vt:i4>
      </vt:variant>
      <vt:variant>
        <vt:i4>24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  <vt:variant>
        <vt:i4>2949228</vt:i4>
      </vt:variant>
      <vt:variant>
        <vt:i4>21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  <vt:variant>
        <vt:i4>2949228</vt:i4>
      </vt:variant>
      <vt:variant>
        <vt:i4>15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  <vt:variant>
        <vt:i4>2949228</vt:i4>
      </vt:variant>
      <vt:variant>
        <vt:i4>12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  <vt:variant>
        <vt:i4>2949228</vt:i4>
      </vt:variant>
      <vt:variant>
        <vt:i4>9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  <vt:variant>
        <vt:i4>2949228</vt:i4>
      </vt:variant>
      <vt:variant>
        <vt:i4>3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https://edu.gov.ru/national-project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USSeR's</dc:creator>
  <cp:lastModifiedBy>Opr.otdel-2</cp:lastModifiedBy>
  <cp:revision>3</cp:revision>
  <cp:lastPrinted>2024-07-23T08:38:00Z</cp:lastPrinted>
  <dcterms:created xsi:type="dcterms:W3CDTF">2024-07-23T08:26:00Z</dcterms:created>
  <dcterms:modified xsi:type="dcterms:W3CDTF">2024-07-23T08:56:00Z</dcterms:modified>
</cp:coreProperties>
</file>