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E7" w:rsidRPr="00757024" w:rsidRDefault="003B45E7" w:rsidP="0081402A">
      <w:pPr>
        <w:jc w:val="center"/>
        <w:outlineLvl w:val="0"/>
        <w:rPr>
          <w:rFonts w:ascii="Bookman Old Style" w:hAnsi="Bookman Old Style"/>
          <w:b/>
          <w:caps/>
          <w:szCs w:val="24"/>
        </w:rPr>
      </w:pPr>
      <w:r w:rsidRPr="00757024">
        <w:rPr>
          <w:rFonts w:ascii="Bookman Old Style" w:hAnsi="Bookman Old Style"/>
          <w:b/>
          <w:caps/>
          <w:szCs w:val="24"/>
        </w:rPr>
        <w:t>постановление</w:t>
      </w:r>
    </w:p>
    <w:p w:rsidR="003B45E7" w:rsidRPr="00757024" w:rsidRDefault="003B45E7" w:rsidP="0081402A">
      <w:pPr>
        <w:jc w:val="center"/>
        <w:outlineLvl w:val="0"/>
        <w:rPr>
          <w:rFonts w:ascii="Bookman Old Style" w:hAnsi="Bookman Old Style"/>
          <w:b/>
          <w:caps/>
          <w:szCs w:val="24"/>
        </w:rPr>
      </w:pPr>
      <w:r w:rsidRPr="00757024">
        <w:rPr>
          <w:rFonts w:ascii="Bookman Old Style" w:hAnsi="Bookman Old Style"/>
          <w:b/>
          <w:caps/>
          <w:szCs w:val="24"/>
        </w:rPr>
        <w:t>главы администрации</w:t>
      </w:r>
    </w:p>
    <w:p w:rsidR="003B45E7" w:rsidRPr="00757024" w:rsidRDefault="003B45E7" w:rsidP="0081402A">
      <w:pPr>
        <w:jc w:val="center"/>
        <w:outlineLvl w:val="0"/>
        <w:rPr>
          <w:rFonts w:ascii="Bookman Old Style" w:hAnsi="Bookman Old Style"/>
          <w:b/>
          <w:caps/>
          <w:szCs w:val="24"/>
        </w:rPr>
      </w:pPr>
      <w:r w:rsidRPr="00757024">
        <w:rPr>
          <w:rFonts w:ascii="Bookman Old Style" w:hAnsi="Bookman Old Style"/>
          <w:b/>
          <w:caps/>
          <w:szCs w:val="24"/>
        </w:rPr>
        <w:t>местного самоуправления притеречного</w:t>
      </w:r>
    </w:p>
    <w:p w:rsidR="003B45E7" w:rsidRPr="00757024" w:rsidRDefault="003B45E7" w:rsidP="0081402A">
      <w:pPr>
        <w:jc w:val="center"/>
        <w:outlineLvl w:val="0"/>
        <w:rPr>
          <w:rFonts w:ascii="Bookman Old Style" w:hAnsi="Bookman Old Style"/>
          <w:b/>
          <w:caps/>
          <w:szCs w:val="24"/>
        </w:rPr>
      </w:pPr>
      <w:r w:rsidRPr="00757024">
        <w:rPr>
          <w:rFonts w:ascii="Bookman Old Style" w:hAnsi="Bookman Old Style"/>
          <w:b/>
          <w:caps/>
          <w:szCs w:val="24"/>
        </w:rPr>
        <w:t>сельского поселения моздокского района</w:t>
      </w:r>
    </w:p>
    <w:p w:rsidR="003B45E7" w:rsidRDefault="003B45E7" w:rsidP="0081402A">
      <w:pPr>
        <w:jc w:val="center"/>
        <w:outlineLvl w:val="0"/>
        <w:rPr>
          <w:rFonts w:ascii="Bookman Old Style" w:hAnsi="Bookman Old Style"/>
          <w:b/>
          <w:caps/>
          <w:szCs w:val="24"/>
        </w:rPr>
      </w:pPr>
      <w:r w:rsidRPr="00757024">
        <w:rPr>
          <w:rFonts w:ascii="Bookman Old Style" w:hAnsi="Bookman Old Style"/>
          <w:b/>
          <w:caps/>
          <w:szCs w:val="24"/>
        </w:rPr>
        <w:t>республики северная осетия-Алания</w:t>
      </w:r>
    </w:p>
    <w:p w:rsidR="003B45E7" w:rsidRPr="00757024" w:rsidRDefault="003B45E7" w:rsidP="0081402A">
      <w:pPr>
        <w:jc w:val="center"/>
        <w:outlineLvl w:val="0"/>
        <w:rPr>
          <w:rFonts w:ascii="Bookman Old Style" w:hAnsi="Bookman Old Style"/>
          <w:b/>
          <w:caps/>
          <w:szCs w:val="24"/>
        </w:rPr>
      </w:pPr>
    </w:p>
    <w:p w:rsidR="003B45E7" w:rsidRPr="00757024" w:rsidRDefault="003B45E7" w:rsidP="0081402A">
      <w:pPr>
        <w:spacing w:line="360" w:lineRule="auto"/>
        <w:rPr>
          <w:rFonts w:ascii="Bookman Old Style" w:hAnsi="Bookman Old Style"/>
          <w:b/>
        </w:rPr>
      </w:pPr>
    </w:p>
    <w:p w:rsidR="003B45E7" w:rsidRDefault="003B45E7" w:rsidP="0081402A">
      <w:pPr>
        <w:spacing w:line="360" w:lineRule="auto"/>
        <w:rPr>
          <w:rFonts w:ascii="Bookman Old Style" w:hAnsi="Bookman Old Style"/>
          <w:b/>
          <w:szCs w:val="24"/>
        </w:rPr>
      </w:pPr>
      <w:r w:rsidRPr="001C6C8E">
        <w:rPr>
          <w:rFonts w:ascii="Bookman Old Style" w:hAnsi="Bookman Old Style"/>
          <w:b/>
          <w:szCs w:val="24"/>
        </w:rPr>
        <w:t>№</w:t>
      </w:r>
      <w:r>
        <w:rPr>
          <w:rFonts w:ascii="Bookman Old Style" w:hAnsi="Bookman Old Style"/>
          <w:b/>
          <w:szCs w:val="24"/>
        </w:rPr>
        <w:t xml:space="preserve"> 26а</w:t>
      </w:r>
      <w:r w:rsidRPr="001C6C8E">
        <w:rPr>
          <w:rFonts w:ascii="Bookman Old Style" w:hAnsi="Bookman Old Style"/>
          <w:b/>
          <w:szCs w:val="24"/>
        </w:rPr>
        <w:t xml:space="preserve">                                                                      </w:t>
      </w:r>
      <w:r>
        <w:rPr>
          <w:rFonts w:ascii="Bookman Old Style" w:hAnsi="Bookman Old Style"/>
          <w:b/>
          <w:szCs w:val="24"/>
        </w:rPr>
        <w:t xml:space="preserve">             28.06</w:t>
      </w:r>
      <w:r w:rsidRPr="001C6C8E">
        <w:rPr>
          <w:rFonts w:ascii="Bookman Old Style" w:hAnsi="Bookman Old Style"/>
          <w:b/>
          <w:szCs w:val="24"/>
        </w:rPr>
        <w:t>.20</w:t>
      </w:r>
      <w:r>
        <w:rPr>
          <w:rFonts w:ascii="Bookman Old Style" w:hAnsi="Bookman Old Style"/>
          <w:b/>
          <w:szCs w:val="24"/>
        </w:rPr>
        <w:t>24</w:t>
      </w:r>
      <w:r w:rsidRPr="001C6C8E">
        <w:rPr>
          <w:rFonts w:ascii="Bookman Old Style" w:hAnsi="Bookman Old Style"/>
          <w:b/>
          <w:szCs w:val="24"/>
        </w:rPr>
        <w:t xml:space="preserve"> г.</w:t>
      </w:r>
    </w:p>
    <w:p w:rsidR="003B45E7" w:rsidRPr="001C6C8E" w:rsidRDefault="003B45E7" w:rsidP="0081402A">
      <w:pPr>
        <w:spacing w:line="360" w:lineRule="auto"/>
        <w:rPr>
          <w:rFonts w:ascii="Bookman Old Style" w:hAnsi="Bookman Old Style"/>
          <w:b/>
          <w:szCs w:val="24"/>
        </w:rPr>
      </w:pPr>
    </w:p>
    <w:p w:rsidR="003B45E7" w:rsidRPr="00094103" w:rsidRDefault="003B45E7" w:rsidP="00094103">
      <w:pPr>
        <w:pStyle w:val="a0"/>
        <w:ind w:firstLine="698"/>
        <w:jc w:val="center"/>
        <w:rPr>
          <w:rFonts w:ascii="Bookman Old Style" w:hAnsi="Bookman Old Style"/>
          <w:b/>
          <w:sz w:val="24"/>
          <w:szCs w:val="24"/>
        </w:rPr>
      </w:pPr>
      <w:r w:rsidRPr="00094103">
        <w:rPr>
          <w:rFonts w:ascii="Bookman Old Style" w:hAnsi="Bookman Old Style"/>
          <w:b/>
          <w:sz w:val="24"/>
          <w:szCs w:val="24"/>
        </w:rPr>
        <w:t xml:space="preserve">Об утверждении Перечня должностей муниципальной службы в администрации местного самоуправления </w:t>
      </w:r>
      <w:r>
        <w:rPr>
          <w:rFonts w:ascii="Bookman Old Style" w:hAnsi="Bookman Old Style"/>
          <w:b/>
          <w:color w:val="181819"/>
          <w:sz w:val="24"/>
          <w:szCs w:val="24"/>
        </w:rPr>
        <w:t>Притеречного</w:t>
      </w:r>
      <w:r w:rsidRPr="00094103">
        <w:rPr>
          <w:rFonts w:ascii="Bookman Old Style" w:hAnsi="Bookman Old Style"/>
          <w:b/>
          <w:color w:val="181819"/>
          <w:sz w:val="24"/>
          <w:szCs w:val="24"/>
        </w:rPr>
        <w:t xml:space="preserve"> сельского поселения Моздокского района Республики Северная Осетия-Алания</w:t>
      </w:r>
      <w:r w:rsidRPr="00094103">
        <w:rPr>
          <w:rFonts w:ascii="Bookman Old Style" w:hAnsi="Bookman Old Style"/>
          <w:b/>
          <w:sz w:val="24"/>
          <w:szCs w:val="24"/>
        </w:rPr>
        <w:t>, замещение которых связано с возложением обязанности в течение двух лет после увольнения с муниципальной службы замещать должности в организации на условиях трудового договора или выполнять обязанности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и урегулированию конфликта интересов</w:t>
      </w:r>
    </w:p>
    <w:p w:rsidR="003B45E7" w:rsidRPr="00094103" w:rsidRDefault="003B45E7" w:rsidP="00094103">
      <w:pPr>
        <w:rPr>
          <w:rFonts w:ascii="Bookman Old Style" w:hAnsi="Bookman Old Style" w:cs="Arial"/>
        </w:rPr>
      </w:pPr>
    </w:p>
    <w:p w:rsidR="003B45E7" w:rsidRPr="00094103" w:rsidRDefault="003B45E7" w:rsidP="00094103">
      <w:pPr>
        <w:pStyle w:val="a0"/>
        <w:ind w:firstLine="698"/>
        <w:jc w:val="both"/>
        <w:rPr>
          <w:rFonts w:ascii="Bookman Old Style" w:hAnsi="Bookman Old Style"/>
          <w:sz w:val="24"/>
          <w:szCs w:val="24"/>
        </w:rPr>
      </w:pPr>
      <w:r w:rsidRPr="00094103">
        <w:rPr>
          <w:rFonts w:ascii="Bookman Old Style" w:hAnsi="Bookman Old Style"/>
          <w:sz w:val="24"/>
          <w:szCs w:val="24"/>
        </w:rPr>
        <w:t xml:space="preserve">В соответствии с </w:t>
      </w:r>
      <w:r w:rsidRPr="00094103">
        <w:rPr>
          <w:rStyle w:val="a"/>
          <w:rFonts w:ascii="Bookman Old Style" w:hAnsi="Bookman Old Style"/>
          <w:b w:val="0"/>
          <w:bCs/>
          <w:color w:val="auto"/>
          <w:sz w:val="24"/>
          <w:szCs w:val="24"/>
        </w:rPr>
        <w:t>Федеральным законом</w:t>
      </w:r>
      <w:r w:rsidRPr="00094103">
        <w:rPr>
          <w:rFonts w:ascii="Bookman Old Style" w:hAnsi="Bookman Old Style"/>
          <w:b/>
          <w:sz w:val="24"/>
          <w:szCs w:val="24"/>
        </w:rPr>
        <w:t xml:space="preserve"> </w:t>
      </w:r>
      <w:r w:rsidRPr="00094103">
        <w:rPr>
          <w:rFonts w:ascii="Bookman Old Style" w:hAnsi="Bookman Old Style"/>
          <w:sz w:val="24"/>
          <w:szCs w:val="24"/>
        </w:rPr>
        <w:t xml:space="preserve">от 2 марта 2007 г. № 25-ФЗ «О муниципальной службе в Российской Федерации», </w:t>
      </w:r>
      <w:r w:rsidRPr="00094103">
        <w:rPr>
          <w:rStyle w:val="a"/>
          <w:rFonts w:ascii="Bookman Old Style" w:hAnsi="Bookman Old Style"/>
          <w:b w:val="0"/>
          <w:bCs/>
          <w:color w:val="auto"/>
          <w:sz w:val="24"/>
          <w:szCs w:val="24"/>
        </w:rPr>
        <w:t>Федеральным законом</w:t>
      </w:r>
      <w:r w:rsidRPr="00094103">
        <w:rPr>
          <w:rFonts w:ascii="Bookman Old Style" w:hAnsi="Bookman Old Style"/>
          <w:sz w:val="24"/>
          <w:szCs w:val="24"/>
        </w:rPr>
        <w:t xml:space="preserve"> от 25 декабря 2008 г. № 273-ФЗ «О противодействии коррупции», </w:t>
      </w:r>
      <w:r w:rsidRPr="00094103">
        <w:rPr>
          <w:rStyle w:val="a"/>
          <w:rFonts w:ascii="Bookman Old Style" w:hAnsi="Bookman Old Style"/>
          <w:b w:val="0"/>
          <w:bCs/>
          <w:color w:val="auto"/>
          <w:sz w:val="24"/>
          <w:szCs w:val="24"/>
        </w:rPr>
        <w:t>Указом</w:t>
      </w:r>
      <w:r w:rsidRPr="00094103">
        <w:rPr>
          <w:rFonts w:ascii="Bookman Old Style" w:hAnsi="Bookman Old Style"/>
          <w:b/>
          <w:sz w:val="24"/>
          <w:szCs w:val="24"/>
        </w:rPr>
        <w:t xml:space="preserve"> </w:t>
      </w:r>
      <w:r w:rsidRPr="00094103">
        <w:rPr>
          <w:rFonts w:ascii="Bookman Old Style" w:hAnsi="Bookman Old Style"/>
          <w:sz w:val="24"/>
          <w:szCs w:val="24"/>
        </w:rPr>
        <w:t xml:space="preserve">Президента Российской Федерации от 21 июля 2010 г. № 925 «О мерах по реализации отдельных положений Федерального закона «О противодействии коррупции» и на основании Устава </w:t>
      </w:r>
      <w:r>
        <w:rPr>
          <w:rFonts w:ascii="Bookman Old Style" w:hAnsi="Bookman Old Style"/>
          <w:color w:val="181819"/>
          <w:sz w:val="24"/>
          <w:szCs w:val="24"/>
        </w:rPr>
        <w:t>Притеречного</w:t>
      </w:r>
      <w:r w:rsidRPr="00094103">
        <w:rPr>
          <w:rFonts w:ascii="Bookman Old Style" w:hAnsi="Bookman Old Style"/>
          <w:color w:val="181819"/>
          <w:sz w:val="24"/>
          <w:szCs w:val="24"/>
        </w:rPr>
        <w:t xml:space="preserve"> сельского поселения Моздокского района Республики Северная Осетия-Алания</w:t>
      </w:r>
      <w:r w:rsidRPr="00094103">
        <w:rPr>
          <w:rFonts w:ascii="Bookman Old Style" w:hAnsi="Bookman Old Style"/>
          <w:sz w:val="24"/>
          <w:szCs w:val="24"/>
        </w:rPr>
        <w:t>,</w:t>
      </w:r>
      <w:r w:rsidRPr="00094103">
        <w:rPr>
          <w:rFonts w:ascii="Bookman Old Style" w:hAnsi="Bookman Old Style"/>
          <w:color w:val="181819"/>
          <w:sz w:val="24"/>
          <w:szCs w:val="24"/>
        </w:rPr>
        <w:t xml:space="preserve"> администрация местного самоуправления </w:t>
      </w:r>
      <w:r>
        <w:rPr>
          <w:rFonts w:ascii="Bookman Old Style" w:hAnsi="Bookman Old Style"/>
          <w:sz w:val="24"/>
          <w:szCs w:val="24"/>
        </w:rPr>
        <w:t>Притеречного</w:t>
      </w:r>
      <w:r w:rsidRPr="00094103">
        <w:rPr>
          <w:rFonts w:ascii="Bookman Old Style" w:hAnsi="Bookman Old Style"/>
          <w:sz w:val="24"/>
          <w:szCs w:val="24"/>
        </w:rPr>
        <w:t xml:space="preserve"> сельского поселения Моздокского района Республики Северная Осетия-Алания постановляет:</w:t>
      </w:r>
    </w:p>
    <w:p w:rsidR="003B45E7" w:rsidRPr="00094103" w:rsidRDefault="003B45E7" w:rsidP="00094103">
      <w:pPr>
        <w:pStyle w:val="a0"/>
        <w:ind w:firstLine="698"/>
        <w:jc w:val="both"/>
        <w:rPr>
          <w:rFonts w:ascii="Bookman Old Style" w:hAnsi="Bookman Old Style"/>
          <w:sz w:val="24"/>
          <w:szCs w:val="24"/>
        </w:rPr>
      </w:pPr>
      <w:r w:rsidRPr="00094103">
        <w:rPr>
          <w:rFonts w:ascii="Bookman Old Style" w:hAnsi="Bookman Old Style"/>
          <w:sz w:val="24"/>
          <w:szCs w:val="24"/>
        </w:rPr>
        <w:t xml:space="preserve">1. Утвердить прилагаемый Перечень должностей муниципальной службы в </w:t>
      </w:r>
      <w:r w:rsidRPr="00094103">
        <w:rPr>
          <w:rFonts w:ascii="Bookman Old Style" w:hAnsi="Bookman Old Style"/>
          <w:color w:val="181819"/>
          <w:sz w:val="24"/>
          <w:szCs w:val="24"/>
        </w:rPr>
        <w:t xml:space="preserve">администрации местного самоуправления </w:t>
      </w:r>
      <w:r>
        <w:rPr>
          <w:rFonts w:ascii="Bookman Old Style" w:hAnsi="Bookman Old Style"/>
          <w:sz w:val="24"/>
          <w:szCs w:val="24"/>
        </w:rPr>
        <w:t>Притеречного</w:t>
      </w:r>
      <w:r w:rsidRPr="00094103">
        <w:rPr>
          <w:rFonts w:ascii="Bookman Old Style" w:hAnsi="Bookman Old Style"/>
          <w:sz w:val="24"/>
          <w:szCs w:val="24"/>
        </w:rPr>
        <w:t xml:space="preserve"> сельского поселения Моздокского района Республики Северная Осетия-Алания, замещение которых связано с возложением обязанности в течение двух лет после увольнения с муниципальной службы замещать должности в организациях на условиях трудового договора или выполнять обязанности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и урегулированию конфликта интересов (далее – Перечень). </w:t>
      </w:r>
    </w:p>
    <w:p w:rsidR="003B45E7" w:rsidRPr="00094103" w:rsidRDefault="003B45E7" w:rsidP="00094103">
      <w:pPr>
        <w:ind w:firstLine="559"/>
        <w:rPr>
          <w:rFonts w:ascii="Bookman Old Style" w:hAnsi="Bookman Old Style" w:cs="Arial"/>
          <w:shd w:val="clear" w:color="auto" w:fill="FFFFFF"/>
        </w:rPr>
      </w:pPr>
      <w:r w:rsidRPr="00094103">
        <w:rPr>
          <w:rFonts w:ascii="Bookman Old Style" w:hAnsi="Bookman Old Style" w:cs="Arial"/>
        </w:rPr>
        <w:t>2. </w:t>
      </w:r>
      <w:r w:rsidRPr="00094103">
        <w:rPr>
          <w:rFonts w:ascii="Bookman Old Style" w:hAnsi="Bookman Old Style" w:cs="Arial"/>
          <w:shd w:val="clear" w:color="auto" w:fill="FFFFFF"/>
        </w:rPr>
        <w:t>Гражданин, замещавший должность муниципальной службы, включенную в Перечень, в течение двух лет после увольнения с муниципальной службы:</w:t>
      </w:r>
    </w:p>
    <w:p w:rsidR="003B45E7" w:rsidRPr="00094103" w:rsidRDefault="003B45E7" w:rsidP="00094103">
      <w:pPr>
        <w:rPr>
          <w:rFonts w:ascii="Bookman Old Style" w:hAnsi="Bookman Old Style" w:cs="Arial"/>
        </w:rPr>
      </w:pPr>
      <w:r w:rsidRPr="00094103">
        <w:rPr>
          <w:rFonts w:ascii="Bookman Old Style" w:hAnsi="Bookman Old Style" w:cs="Arial"/>
        </w:rP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интересов;</w:t>
      </w:r>
    </w:p>
    <w:p w:rsidR="003B45E7" w:rsidRPr="00094103" w:rsidRDefault="003B45E7" w:rsidP="00094103">
      <w:pPr>
        <w:rPr>
          <w:rFonts w:ascii="Bookman Old Style" w:hAnsi="Bookman Old Style" w:cs="Arial"/>
        </w:rPr>
      </w:pPr>
      <w:r w:rsidRPr="00094103">
        <w:rPr>
          <w:rFonts w:ascii="Bookman Old Style" w:hAnsi="Bookman Old Style" w:cs="Arial"/>
        </w:rPr>
        <w:t>б) обязан при заключении трудовых или гражданско-правовых договоров на выполнение работ (оказание услуг), указанных в подпункте «а» настоящего пункта, сообщать работодателю сведения о последнем месте своей службы.</w:t>
      </w:r>
    </w:p>
    <w:p w:rsidR="003B45E7" w:rsidRPr="00094103" w:rsidRDefault="003B45E7" w:rsidP="00094103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3</w:t>
      </w:r>
      <w:r w:rsidRPr="00094103">
        <w:rPr>
          <w:rFonts w:ascii="Bookman Old Style" w:hAnsi="Bookman Old Style" w:cs="Arial"/>
        </w:rPr>
        <w:t>. Настоящее постановление вступает в силу после его официального опубликования (обнародования).</w:t>
      </w:r>
    </w:p>
    <w:p w:rsidR="003B45E7" w:rsidRDefault="003B45E7" w:rsidP="00094103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4</w:t>
      </w:r>
      <w:r w:rsidRPr="00094103">
        <w:rPr>
          <w:rFonts w:ascii="Bookman Old Style" w:hAnsi="Bookman Old Style" w:cs="Arial"/>
        </w:rPr>
        <w:t>. Контроль за выполнением постановления оставляю за собой.</w:t>
      </w:r>
    </w:p>
    <w:p w:rsidR="003B45E7" w:rsidRDefault="003B45E7" w:rsidP="00094103">
      <w:pPr>
        <w:rPr>
          <w:rFonts w:ascii="Bookman Old Style" w:hAnsi="Bookman Old Style" w:cs="Arial"/>
        </w:rPr>
      </w:pPr>
    </w:p>
    <w:p w:rsidR="003B45E7" w:rsidRDefault="003B45E7" w:rsidP="00094103">
      <w:pPr>
        <w:rPr>
          <w:rFonts w:ascii="Bookman Old Style" w:hAnsi="Bookman Old Style" w:cs="Arial"/>
        </w:rPr>
      </w:pPr>
    </w:p>
    <w:p w:rsidR="003B45E7" w:rsidRDefault="003B45E7" w:rsidP="00094103">
      <w:pPr>
        <w:rPr>
          <w:rFonts w:ascii="Bookman Old Style" w:hAnsi="Bookman Old Style" w:cs="Arial"/>
        </w:rPr>
      </w:pPr>
    </w:p>
    <w:p w:rsidR="003B45E7" w:rsidRDefault="003B45E7" w:rsidP="00094103">
      <w:pPr>
        <w:rPr>
          <w:rFonts w:ascii="Bookman Old Style" w:hAnsi="Bookman Old Style" w:cs="Arial"/>
        </w:rPr>
      </w:pPr>
    </w:p>
    <w:p w:rsidR="003B45E7" w:rsidRDefault="003B45E7" w:rsidP="00094103">
      <w:pPr>
        <w:rPr>
          <w:rFonts w:ascii="Bookman Old Style" w:hAnsi="Bookman Old Style" w:cs="Arial"/>
        </w:rPr>
      </w:pPr>
    </w:p>
    <w:p w:rsidR="003B45E7" w:rsidRDefault="003B45E7" w:rsidP="00094103">
      <w:pPr>
        <w:rPr>
          <w:rFonts w:ascii="Bookman Old Style" w:hAnsi="Bookman Old Style" w:cs="Arial"/>
        </w:rPr>
      </w:pPr>
    </w:p>
    <w:p w:rsidR="003B45E7" w:rsidRDefault="003B45E7" w:rsidP="00094103">
      <w:pPr>
        <w:rPr>
          <w:rFonts w:ascii="Bookman Old Style" w:hAnsi="Bookman Old Style" w:cs="Arial"/>
        </w:rPr>
      </w:pPr>
    </w:p>
    <w:p w:rsidR="003B45E7" w:rsidRDefault="003B45E7" w:rsidP="00094103">
      <w:pPr>
        <w:rPr>
          <w:rFonts w:ascii="Bookman Old Style" w:hAnsi="Bookman Old Style" w:cs="Arial"/>
        </w:rPr>
      </w:pPr>
    </w:p>
    <w:p w:rsidR="003B45E7" w:rsidRPr="00094103" w:rsidRDefault="003B45E7" w:rsidP="00094103">
      <w:pPr>
        <w:rPr>
          <w:rFonts w:ascii="Bookman Old Style" w:hAnsi="Bookman Old Style" w:cs="Arial"/>
        </w:rPr>
      </w:pPr>
      <w:r w:rsidRPr="00094103">
        <w:rPr>
          <w:rFonts w:ascii="Bookman Old Style" w:hAnsi="Bookman Old Style" w:cs="Arial"/>
        </w:rPr>
        <w:t xml:space="preserve">Глава АМС </w:t>
      </w:r>
      <w:r>
        <w:rPr>
          <w:rFonts w:ascii="Bookman Old Style" w:hAnsi="Bookman Old Style" w:cs="Arial"/>
        </w:rPr>
        <w:t>Притеречного</w:t>
      </w:r>
    </w:p>
    <w:p w:rsidR="003B45E7" w:rsidRDefault="003B45E7" w:rsidP="00094103">
      <w:pPr>
        <w:rPr>
          <w:rFonts w:ascii="Bookman Old Style" w:hAnsi="Bookman Old Style" w:cs="Arial"/>
        </w:rPr>
      </w:pPr>
      <w:r w:rsidRPr="00094103">
        <w:rPr>
          <w:rFonts w:ascii="Bookman Old Style" w:hAnsi="Bookman Old Style" w:cs="Arial"/>
        </w:rPr>
        <w:t>сельского поселения</w:t>
      </w:r>
      <w:r w:rsidRPr="00094103">
        <w:rPr>
          <w:rFonts w:ascii="Bookman Old Style" w:hAnsi="Bookman Old Style" w:cs="Arial"/>
        </w:rPr>
        <w:tab/>
      </w:r>
      <w:r w:rsidRPr="00094103">
        <w:rPr>
          <w:rFonts w:ascii="Bookman Old Style" w:hAnsi="Bookman Old Style" w:cs="Arial"/>
        </w:rPr>
        <w:tab/>
      </w:r>
      <w:r w:rsidRPr="00094103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            Н.Г.Радушева</w:t>
      </w:r>
      <w:r w:rsidRPr="00094103">
        <w:rPr>
          <w:rFonts w:ascii="Bookman Old Style" w:hAnsi="Bookman Old Style" w:cs="Arial"/>
        </w:rPr>
        <w:t xml:space="preserve"> </w:t>
      </w:r>
    </w:p>
    <w:p w:rsidR="003B45E7" w:rsidRDefault="003B45E7" w:rsidP="00094103">
      <w:pPr>
        <w:rPr>
          <w:rFonts w:ascii="Bookman Old Style" w:hAnsi="Bookman Old Style" w:cs="Arial"/>
        </w:rPr>
      </w:pPr>
    </w:p>
    <w:p w:rsidR="003B45E7" w:rsidRDefault="003B45E7" w:rsidP="00094103">
      <w:pPr>
        <w:rPr>
          <w:rFonts w:ascii="Bookman Old Style" w:hAnsi="Bookman Old Style" w:cs="Arial"/>
        </w:rPr>
      </w:pPr>
    </w:p>
    <w:p w:rsidR="003B45E7" w:rsidRDefault="003B45E7" w:rsidP="00094103">
      <w:pPr>
        <w:rPr>
          <w:rFonts w:ascii="Bookman Old Style" w:hAnsi="Bookman Old Style" w:cs="Arial"/>
        </w:rPr>
      </w:pPr>
    </w:p>
    <w:p w:rsidR="003B45E7" w:rsidRDefault="003B45E7" w:rsidP="00094103">
      <w:pPr>
        <w:rPr>
          <w:rFonts w:ascii="Bookman Old Style" w:hAnsi="Bookman Old Style" w:cs="Arial"/>
        </w:rPr>
      </w:pPr>
    </w:p>
    <w:p w:rsidR="003B45E7" w:rsidRDefault="003B45E7" w:rsidP="00094103">
      <w:pPr>
        <w:rPr>
          <w:rFonts w:ascii="Bookman Old Style" w:hAnsi="Bookman Old Style" w:cs="Arial"/>
        </w:rPr>
      </w:pPr>
    </w:p>
    <w:p w:rsidR="003B45E7" w:rsidRDefault="003B45E7" w:rsidP="00094103">
      <w:pPr>
        <w:rPr>
          <w:rFonts w:ascii="Bookman Old Style" w:hAnsi="Bookman Old Style" w:cs="Arial"/>
        </w:rPr>
      </w:pPr>
    </w:p>
    <w:p w:rsidR="003B45E7" w:rsidRDefault="003B45E7" w:rsidP="000E5842">
      <w:pPr>
        <w:ind w:firstLine="559"/>
        <w:jc w:val="right"/>
        <w:rPr>
          <w:rFonts w:ascii="Bookman Old Style" w:hAnsi="Bookman Old Style" w:cs="Arial"/>
        </w:rPr>
      </w:pPr>
    </w:p>
    <w:p w:rsidR="003B45E7" w:rsidRDefault="003B45E7" w:rsidP="000E5842">
      <w:pPr>
        <w:ind w:firstLine="559"/>
        <w:jc w:val="right"/>
        <w:rPr>
          <w:rFonts w:ascii="Bookman Old Style" w:hAnsi="Bookman Old Style" w:cs="Arial"/>
        </w:rPr>
      </w:pPr>
    </w:p>
    <w:p w:rsidR="003B45E7" w:rsidRDefault="003B45E7" w:rsidP="000E5842">
      <w:pPr>
        <w:ind w:firstLine="559"/>
        <w:jc w:val="right"/>
        <w:rPr>
          <w:rFonts w:ascii="Bookman Old Style" w:hAnsi="Bookman Old Style" w:cs="Arial"/>
        </w:rPr>
      </w:pPr>
    </w:p>
    <w:p w:rsidR="003B45E7" w:rsidRDefault="003B45E7" w:rsidP="000E5842">
      <w:pPr>
        <w:ind w:firstLine="559"/>
        <w:jc w:val="right"/>
        <w:rPr>
          <w:rFonts w:ascii="Bookman Old Style" w:hAnsi="Bookman Old Style" w:cs="Arial"/>
        </w:rPr>
      </w:pPr>
    </w:p>
    <w:p w:rsidR="003B45E7" w:rsidRDefault="003B45E7" w:rsidP="000E5842">
      <w:pPr>
        <w:ind w:firstLine="559"/>
        <w:jc w:val="right"/>
        <w:rPr>
          <w:rFonts w:ascii="Bookman Old Style" w:hAnsi="Bookman Old Style" w:cs="Arial"/>
        </w:rPr>
      </w:pPr>
    </w:p>
    <w:p w:rsidR="003B45E7" w:rsidRDefault="003B45E7" w:rsidP="000E5842">
      <w:pPr>
        <w:ind w:firstLine="559"/>
        <w:jc w:val="right"/>
        <w:rPr>
          <w:rFonts w:ascii="Bookman Old Style" w:hAnsi="Bookman Old Style" w:cs="Arial"/>
        </w:rPr>
      </w:pPr>
    </w:p>
    <w:p w:rsidR="003B45E7" w:rsidRDefault="003B45E7" w:rsidP="000E5842">
      <w:pPr>
        <w:ind w:firstLine="559"/>
        <w:jc w:val="right"/>
        <w:rPr>
          <w:rFonts w:ascii="Bookman Old Style" w:hAnsi="Bookman Old Style" w:cs="Arial"/>
        </w:rPr>
      </w:pPr>
    </w:p>
    <w:p w:rsidR="003B45E7" w:rsidRDefault="003B45E7" w:rsidP="000E5842">
      <w:pPr>
        <w:ind w:firstLine="559"/>
        <w:jc w:val="right"/>
        <w:rPr>
          <w:rFonts w:ascii="Bookman Old Style" w:hAnsi="Bookman Old Style" w:cs="Arial"/>
        </w:rPr>
      </w:pPr>
    </w:p>
    <w:p w:rsidR="003B45E7" w:rsidRDefault="003B45E7" w:rsidP="000E5842">
      <w:pPr>
        <w:ind w:firstLine="559"/>
        <w:jc w:val="right"/>
        <w:rPr>
          <w:rFonts w:ascii="Bookman Old Style" w:hAnsi="Bookman Old Style" w:cs="Arial"/>
        </w:rPr>
      </w:pPr>
    </w:p>
    <w:p w:rsidR="003B45E7" w:rsidRDefault="003B45E7" w:rsidP="000E5842">
      <w:pPr>
        <w:ind w:firstLine="559"/>
        <w:jc w:val="right"/>
        <w:rPr>
          <w:rFonts w:ascii="Bookman Old Style" w:hAnsi="Bookman Old Style" w:cs="Arial"/>
        </w:rPr>
      </w:pPr>
    </w:p>
    <w:p w:rsidR="003B45E7" w:rsidRDefault="003B45E7" w:rsidP="000E5842">
      <w:pPr>
        <w:ind w:firstLine="559"/>
        <w:jc w:val="right"/>
        <w:rPr>
          <w:rFonts w:ascii="Bookman Old Style" w:hAnsi="Bookman Old Style" w:cs="Arial"/>
        </w:rPr>
      </w:pPr>
    </w:p>
    <w:p w:rsidR="003B45E7" w:rsidRDefault="003B45E7" w:rsidP="000E5842">
      <w:pPr>
        <w:ind w:firstLine="559"/>
        <w:jc w:val="right"/>
        <w:rPr>
          <w:rFonts w:ascii="Bookman Old Style" w:hAnsi="Bookman Old Style" w:cs="Arial"/>
        </w:rPr>
      </w:pPr>
    </w:p>
    <w:p w:rsidR="003B45E7" w:rsidRDefault="003B45E7" w:rsidP="000E5842">
      <w:pPr>
        <w:ind w:firstLine="559"/>
        <w:jc w:val="right"/>
        <w:rPr>
          <w:rFonts w:ascii="Bookman Old Style" w:hAnsi="Bookman Old Style" w:cs="Arial"/>
        </w:rPr>
      </w:pPr>
    </w:p>
    <w:p w:rsidR="003B45E7" w:rsidRDefault="003B45E7" w:rsidP="000E5842">
      <w:pPr>
        <w:ind w:firstLine="559"/>
        <w:jc w:val="right"/>
        <w:rPr>
          <w:rFonts w:ascii="Bookman Old Style" w:hAnsi="Bookman Old Style" w:cs="Arial"/>
        </w:rPr>
      </w:pPr>
    </w:p>
    <w:p w:rsidR="003B45E7" w:rsidRDefault="003B45E7" w:rsidP="000E5842">
      <w:pPr>
        <w:ind w:firstLine="559"/>
        <w:jc w:val="right"/>
        <w:rPr>
          <w:rFonts w:ascii="Bookman Old Style" w:hAnsi="Bookman Old Style" w:cs="Arial"/>
        </w:rPr>
      </w:pPr>
    </w:p>
    <w:p w:rsidR="003B45E7" w:rsidRDefault="003B45E7" w:rsidP="000E5842">
      <w:pPr>
        <w:ind w:firstLine="559"/>
        <w:jc w:val="right"/>
        <w:rPr>
          <w:rFonts w:ascii="Bookman Old Style" w:hAnsi="Bookman Old Style" w:cs="Arial"/>
        </w:rPr>
      </w:pPr>
    </w:p>
    <w:p w:rsidR="003B45E7" w:rsidRDefault="003B45E7" w:rsidP="000E5842">
      <w:pPr>
        <w:ind w:firstLine="559"/>
        <w:jc w:val="right"/>
        <w:rPr>
          <w:rFonts w:ascii="Bookman Old Style" w:hAnsi="Bookman Old Style" w:cs="Arial"/>
        </w:rPr>
      </w:pPr>
    </w:p>
    <w:p w:rsidR="003B45E7" w:rsidRDefault="003B45E7" w:rsidP="000E5842">
      <w:pPr>
        <w:ind w:firstLine="559"/>
        <w:jc w:val="right"/>
        <w:rPr>
          <w:rFonts w:ascii="Bookman Old Style" w:hAnsi="Bookman Old Style" w:cs="Arial"/>
        </w:rPr>
      </w:pPr>
    </w:p>
    <w:p w:rsidR="003B45E7" w:rsidRDefault="003B45E7" w:rsidP="000E5842">
      <w:pPr>
        <w:ind w:firstLine="559"/>
        <w:jc w:val="right"/>
        <w:rPr>
          <w:rFonts w:ascii="Bookman Old Style" w:hAnsi="Bookman Old Style" w:cs="Arial"/>
        </w:rPr>
      </w:pPr>
    </w:p>
    <w:p w:rsidR="003B45E7" w:rsidRDefault="003B45E7" w:rsidP="000E5842">
      <w:pPr>
        <w:ind w:firstLine="559"/>
        <w:jc w:val="right"/>
        <w:rPr>
          <w:rFonts w:ascii="Bookman Old Style" w:hAnsi="Bookman Old Style" w:cs="Arial"/>
        </w:rPr>
      </w:pPr>
    </w:p>
    <w:p w:rsidR="003B45E7" w:rsidRPr="000E5842" w:rsidRDefault="003B45E7" w:rsidP="000E5842">
      <w:pPr>
        <w:ind w:firstLine="559"/>
        <w:jc w:val="right"/>
        <w:rPr>
          <w:rFonts w:ascii="Bookman Old Style" w:hAnsi="Bookman Old Style" w:cs="Arial"/>
        </w:rPr>
      </w:pPr>
      <w:r w:rsidRPr="000E5842">
        <w:rPr>
          <w:rFonts w:ascii="Bookman Old Style" w:hAnsi="Bookman Old Style" w:cs="Arial"/>
        </w:rPr>
        <w:t xml:space="preserve">Утвержден </w:t>
      </w:r>
    </w:p>
    <w:p w:rsidR="003B45E7" w:rsidRPr="000E5842" w:rsidRDefault="003B45E7" w:rsidP="000E5842">
      <w:pPr>
        <w:ind w:firstLine="559"/>
        <w:jc w:val="right"/>
        <w:rPr>
          <w:rFonts w:ascii="Bookman Old Style" w:hAnsi="Bookman Old Style" w:cs="Arial"/>
          <w:color w:val="181819"/>
        </w:rPr>
      </w:pPr>
      <w:r w:rsidRPr="000E5842">
        <w:rPr>
          <w:rFonts w:ascii="Bookman Old Style" w:hAnsi="Bookman Old Style" w:cs="Arial"/>
        </w:rPr>
        <w:t>постановлением администрации</w:t>
      </w:r>
      <w:r w:rsidRPr="000E5842">
        <w:rPr>
          <w:rFonts w:ascii="Bookman Old Style" w:hAnsi="Bookman Old Style" w:cs="Arial"/>
          <w:color w:val="181819"/>
        </w:rPr>
        <w:t xml:space="preserve"> </w:t>
      </w:r>
    </w:p>
    <w:p w:rsidR="003B45E7" w:rsidRPr="000E5842" w:rsidRDefault="003B45E7" w:rsidP="000E5842">
      <w:pPr>
        <w:ind w:firstLine="559"/>
        <w:jc w:val="right"/>
        <w:rPr>
          <w:rFonts w:ascii="Bookman Old Style" w:hAnsi="Bookman Old Style" w:cs="Arial"/>
        </w:rPr>
      </w:pPr>
      <w:r w:rsidRPr="000E5842">
        <w:rPr>
          <w:rFonts w:ascii="Bookman Old Style" w:hAnsi="Bookman Old Style" w:cs="Arial"/>
        </w:rPr>
        <w:t xml:space="preserve">местного самоуправления </w:t>
      </w:r>
    </w:p>
    <w:p w:rsidR="003B45E7" w:rsidRPr="000E5842" w:rsidRDefault="003B45E7" w:rsidP="000E5842">
      <w:pPr>
        <w:ind w:firstLine="559"/>
        <w:jc w:val="right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Притеречного </w:t>
      </w:r>
      <w:r w:rsidRPr="000E5842">
        <w:rPr>
          <w:rFonts w:ascii="Bookman Old Style" w:hAnsi="Bookman Old Style" w:cs="Arial"/>
        </w:rPr>
        <w:t xml:space="preserve"> сельского поселения </w:t>
      </w:r>
    </w:p>
    <w:p w:rsidR="003B45E7" w:rsidRPr="000E5842" w:rsidRDefault="003B45E7" w:rsidP="000E5842">
      <w:pPr>
        <w:ind w:firstLine="559"/>
        <w:jc w:val="right"/>
        <w:rPr>
          <w:rFonts w:ascii="Bookman Old Style" w:hAnsi="Bookman Old Style" w:cs="Arial"/>
        </w:rPr>
      </w:pPr>
      <w:r w:rsidRPr="000E5842">
        <w:rPr>
          <w:rFonts w:ascii="Bookman Old Style" w:hAnsi="Bookman Old Style" w:cs="Arial"/>
        </w:rPr>
        <w:t xml:space="preserve">Моздокского района </w:t>
      </w:r>
    </w:p>
    <w:p w:rsidR="003B45E7" w:rsidRPr="000E5842" w:rsidRDefault="003B45E7" w:rsidP="000E5842">
      <w:pPr>
        <w:ind w:firstLine="559"/>
        <w:jc w:val="right"/>
        <w:rPr>
          <w:rFonts w:ascii="Bookman Old Style" w:hAnsi="Bookman Old Style" w:cs="Arial"/>
        </w:rPr>
      </w:pPr>
      <w:r w:rsidRPr="000E5842">
        <w:rPr>
          <w:rFonts w:ascii="Bookman Old Style" w:hAnsi="Bookman Old Style" w:cs="Arial"/>
        </w:rPr>
        <w:t xml:space="preserve">Республики Северная Осетия-Алания </w:t>
      </w:r>
    </w:p>
    <w:p w:rsidR="003B45E7" w:rsidRDefault="003B45E7" w:rsidP="000E5842">
      <w:pPr>
        <w:ind w:firstLine="559"/>
        <w:jc w:val="right"/>
        <w:rPr>
          <w:rFonts w:ascii="Bookman Old Style" w:hAnsi="Bookman Old Style" w:cs="Arial"/>
        </w:rPr>
      </w:pPr>
      <w:r w:rsidRPr="000E5842">
        <w:rPr>
          <w:rFonts w:ascii="Bookman Old Style" w:hAnsi="Bookman Old Style" w:cs="Arial"/>
        </w:rPr>
        <w:t>от 2</w:t>
      </w:r>
      <w:r>
        <w:rPr>
          <w:rFonts w:ascii="Bookman Old Style" w:hAnsi="Bookman Old Style" w:cs="Arial"/>
        </w:rPr>
        <w:t>8.06.2024 г  № 26а</w:t>
      </w:r>
    </w:p>
    <w:p w:rsidR="003B45E7" w:rsidRDefault="003B45E7" w:rsidP="000E5842">
      <w:pPr>
        <w:ind w:firstLine="559"/>
        <w:jc w:val="right"/>
        <w:rPr>
          <w:rFonts w:ascii="Bookman Old Style" w:hAnsi="Bookman Old Style" w:cs="Arial"/>
        </w:rPr>
      </w:pPr>
    </w:p>
    <w:p w:rsidR="003B45E7" w:rsidRPr="000E5842" w:rsidRDefault="003B45E7" w:rsidP="000E5842">
      <w:pPr>
        <w:ind w:firstLine="559"/>
        <w:jc w:val="right"/>
        <w:rPr>
          <w:rFonts w:ascii="Bookman Old Style" w:hAnsi="Bookman Old Style" w:cs="Arial"/>
        </w:rPr>
      </w:pPr>
    </w:p>
    <w:p w:rsidR="003B45E7" w:rsidRPr="000E5842" w:rsidRDefault="003B45E7" w:rsidP="000E5842">
      <w:pPr>
        <w:rPr>
          <w:rFonts w:ascii="Bookman Old Style" w:hAnsi="Bookman Old Style" w:cs="Arial"/>
        </w:rPr>
      </w:pPr>
    </w:p>
    <w:p w:rsidR="003B45E7" w:rsidRDefault="003B45E7" w:rsidP="000E5842">
      <w:pPr>
        <w:jc w:val="center"/>
        <w:rPr>
          <w:rFonts w:ascii="Bookman Old Style" w:hAnsi="Bookman Old Style" w:cs="Arial"/>
          <w:b/>
        </w:rPr>
      </w:pPr>
      <w:r w:rsidRPr="000E5842">
        <w:rPr>
          <w:rFonts w:ascii="Bookman Old Style" w:hAnsi="Bookman Old Style" w:cs="Arial"/>
          <w:b/>
        </w:rPr>
        <w:t>Перечень должностей муниципальной службы в администрации местного самоуправления</w:t>
      </w:r>
      <w:r w:rsidRPr="000E5842">
        <w:rPr>
          <w:rFonts w:ascii="Bookman Old Style" w:hAnsi="Bookman Old Style" w:cs="Arial"/>
          <w:color w:val="181819"/>
        </w:rPr>
        <w:t xml:space="preserve"> </w:t>
      </w:r>
      <w:r>
        <w:rPr>
          <w:rFonts w:ascii="Bookman Old Style" w:hAnsi="Bookman Old Style" w:cs="Arial"/>
          <w:b/>
        </w:rPr>
        <w:t>Притеречного</w:t>
      </w:r>
      <w:r w:rsidRPr="000E5842">
        <w:rPr>
          <w:rFonts w:ascii="Bookman Old Style" w:hAnsi="Bookman Old Style" w:cs="Arial"/>
          <w:b/>
        </w:rPr>
        <w:t xml:space="preserve"> сельского поселения Моздокского района Республики Северная Осетия-Алания, замещение которых связано с возложением обязанности в течение двух лет после увольнения с муниципальной службы замещать должности в организациях на условиях трудового договора или выполнять обязанности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и урегулированию конфликта интересов</w:t>
      </w:r>
    </w:p>
    <w:p w:rsidR="003B45E7" w:rsidRPr="000E5842" w:rsidRDefault="003B45E7" w:rsidP="000E5842">
      <w:pPr>
        <w:jc w:val="center"/>
        <w:rPr>
          <w:rFonts w:ascii="Bookman Old Style" w:hAnsi="Bookman Old Style" w:cs="Arial"/>
          <w:b/>
        </w:rPr>
      </w:pPr>
    </w:p>
    <w:p w:rsidR="003B45E7" w:rsidRPr="000E5842" w:rsidRDefault="003B45E7" w:rsidP="000E5842">
      <w:pPr>
        <w:ind w:firstLine="698"/>
        <w:rPr>
          <w:rFonts w:ascii="Bookman Old Style" w:hAnsi="Bookman Old Style" w:cs="Arial"/>
          <w:color w:val="FF0000"/>
        </w:rPr>
      </w:pPr>
    </w:p>
    <w:p w:rsidR="003B45E7" w:rsidRPr="00B74C69" w:rsidRDefault="003B45E7" w:rsidP="00B74C69">
      <w:pPr>
        <w:pStyle w:val="a0"/>
        <w:ind w:firstLine="698"/>
        <w:jc w:val="both"/>
        <w:rPr>
          <w:rFonts w:ascii="Bookman Old Style" w:hAnsi="Bookman Old Style" w:cs="Times New Roman"/>
          <w:sz w:val="24"/>
          <w:szCs w:val="24"/>
        </w:rPr>
      </w:pPr>
      <w:r w:rsidRPr="00B74C69">
        <w:rPr>
          <w:rFonts w:ascii="Bookman Old Style" w:hAnsi="Bookman Old Style" w:cs="Times New Roman"/>
          <w:sz w:val="24"/>
          <w:szCs w:val="24"/>
        </w:rPr>
        <w:t>1. Глава Администрации</w:t>
      </w:r>
    </w:p>
    <w:p w:rsidR="003B45E7" w:rsidRPr="00B74C69" w:rsidRDefault="003B45E7" w:rsidP="00B74C69">
      <w:pPr>
        <w:ind w:firstLine="698"/>
        <w:rPr>
          <w:rFonts w:ascii="Bookman Old Style" w:hAnsi="Bookman Old Style"/>
        </w:rPr>
      </w:pPr>
      <w:r w:rsidRPr="00B74C69">
        <w:rPr>
          <w:rFonts w:ascii="Bookman Old Style" w:hAnsi="Bookman Old Style"/>
        </w:rPr>
        <w:t>2.</w:t>
      </w:r>
      <w:r>
        <w:rPr>
          <w:rFonts w:ascii="Bookman Old Style" w:hAnsi="Bookman Old Style"/>
        </w:rPr>
        <w:t xml:space="preserve"> </w:t>
      </w:r>
      <w:r w:rsidRPr="00B74C69">
        <w:rPr>
          <w:rFonts w:ascii="Bookman Old Style" w:hAnsi="Bookman Old Style"/>
        </w:rPr>
        <w:t>Зам.</w:t>
      </w:r>
      <w:r>
        <w:rPr>
          <w:rFonts w:ascii="Bookman Old Style" w:hAnsi="Bookman Old Style"/>
        </w:rPr>
        <w:t xml:space="preserve"> </w:t>
      </w:r>
      <w:r w:rsidRPr="00B74C69">
        <w:rPr>
          <w:rFonts w:ascii="Bookman Old Style" w:hAnsi="Bookman Old Style"/>
        </w:rPr>
        <w:t>Главы</w:t>
      </w:r>
    </w:p>
    <w:p w:rsidR="003B45E7" w:rsidRDefault="003B45E7" w:rsidP="00B74C69">
      <w:pPr>
        <w:ind w:firstLine="698"/>
        <w:rPr>
          <w:rFonts w:ascii="Bookman Old Style" w:hAnsi="Bookman Old Style"/>
        </w:rPr>
      </w:pPr>
      <w:r w:rsidRPr="00B74C69">
        <w:rPr>
          <w:rFonts w:ascii="Bookman Old Style" w:hAnsi="Bookman Old Style"/>
        </w:rPr>
        <w:t>3.</w:t>
      </w:r>
      <w:r>
        <w:rPr>
          <w:rFonts w:ascii="Bookman Old Style" w:hAnsi="Bookman Old Style"/>
        </w:rPr>
        <w:t xml:space="preserve"> </w:t>
      </w:r>
      <w:r w:rsidRPr="00B74C69">
        <w:rPr>
          <w:rFonts w:ascii="Bookman Old Style" w:hAnsi="Bookman Old Style"/>
        </w:rPr>
        <w:t xml:space="preserve">Специалист </w:t>
      </w:r>
    </w:p>
    <w:p w:rsidR="003B45E7" w:rsidRPr="00B74C69" w:rsidRDefault="003B45E7" w:rsidP="00B74C69">
      <w:pPr>
        <w:ind w:firstLine="698"/>
        <w:rPr>
          <w:rFonts w:ascii="Bookman Old Style" w:hAnsi="Bookman Old Style"/>
        </w:rPr>
      </w:pPr>
    </w:p>
    <w:p w:rsidR="003B45E7" w:rsidRPr="00B74C69" w:rsidRDefault="003B45E7" w:rsidP="00B74C69">
      <w:pPr>
        <w:rPr>
          <w:rFonts w:ascii="Bookman Old Style" w:hAnsi="Bookman Old Style"/>
        </w:rPr>
      </w:pPr>
    </w:p>
    <w:p w:rsidR="003B45E7" w:rsidRPr="00B74C69" w:rsidRDefault="003B45E7" w:rsidP="00B74C69">
      <w:pPr>
        <w:rPr>
          <w:rFonts w:ascii="Bookman Old Style" w:hAnsi="Bookman Old Style"/>
        </w:rPr>
      </w:pPr>
    </w:p>
    <w:p w:rsidR="003B45E7" w:rsidRPr="00B74C69" w:rsidRDefault="003B45E7" w:rsidP="00B74C69">
      <w:pPr>
        <w:pStyle w:val="a0"/>
        <w:rPr>
          <w:rFonts w:ascii="Bookman Old Style" w:hAnsi="Bookman Old Style" w:cs="Times New Roman"/>
          <w:sz w:val="24"/>
          <w:szCs w:val="24"/>
        </w:rPr>
      </w:pPr>
      <w:r w:rsidRPr="00B74C69">
        <w:rPr>
          <w:rFonts w:ascii="Bookman Old Style" w:hAnsi="Bookman Old Style" w:cs="Times New Roman"/>
          <w:sz w:val="24"/>
          <w:szCs w:val="24"/>
        </w:rPr>
        <w:t xml:space="preserve">       В Перечень включаются должности муниципальной службы в администрации местного самоуправления Киевского сельского поселения Моздокского района Республики Северная Осетия-Алания, включенные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доходах, об имуществе и обязательствах имущественного характера в отношении себя и своих супругов (супруг) и несовершеннолетних детей, а также сведения о своих расходах и о расходах своих супругов (супруг) и несовершеннолетних детей</w:t>
      </w:r>
    </w:p>
    <w:p w:rsidR="003B45E7" w:rsidRPr="000E5842" w:rsidRDefault="003B45E7" w:rsidP="000E5842">
      <w:pPr>
        <w:ind w:firstLine="559"/>
        <w:jc w:val="right"/>
        <w:rPr>
          <w:rFonts w:ascii="Bookman Old Style" w:hAnsi="Bookman Old Style" w:cs="Arial"/>
        </w:rPr>
      </w:pPr>
    </w:p>
    <w:p w:rsidR="003B45E7" w:rsidRPr="000E5842" w:rsidRDefault="003B45E7" w:rsidP="000E5842">
      <w:pPr>
        <w:ind w:firstLine="559"/>
        <w:jc w:val="right"/>
        <w:rPr>
          <w:rFonts w:ascii="Bookman Old Style" w:hAnsi="Bookman Old Style" w:cs="Arial"/>
        </w:rPr>
      </w:pPr>
    </w:p>
    <w:p w:rsidR="003B45E7" w:rsidRPr="000E5842" w:rsidRDefault="003B45E7" w:rsidP="00094103">
      <w:pPr>
        <w:rPr>
          <w:rFonts w:ascii="Bookman Old Style" w:hAnsi="Bookman Old Style" w:cs="Arial"/>
        </w:rPr>
      </w:pPr>
    </w:p>
    <w:p w:rsidR="003B45E7" w:rsidRPr="00094103" w:rsidRDefault="003B45E7" w:rsidP="00094103">
      <w:pPr>
        <w:spacing w:line="360" w:lineRule="auto"/>
        <w:rPr>
          <w:rFonts w:ascii="Bookman Old Style" w:hAnsi="Bookman Old Style"/>
        </w:rPr>
      </w:pPr>
    </w:p>
    <w:sectPr w:rsidR="003B45E7" w:rsidRPr="00094103" w:rsidSect="0049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4591"/>
    <w:multiLevelType w:val="hybridMultilevel"/>
    <w:tmpl w:val="05364B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9DB71BD"/>
    <w:multiLevelType w:val="hybridMultilevel"/>
    <w:tmpl w:val="6F6CE83E"/>
    <w:lvl w:ilvl="0" w:tplc="46EA0A2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02A"/>
    <w:rsid w:val="00094103"/>
    <w:rsid w:val="000E5842"/>
    <w:rsid w:val="001C6C8E"/>
    <w:rsid w:val="001F555F"/>
    <w:rsid w:val="00227024"/>
    <w:rsid w:val="002649C1"/>
    <w:rsid w:val="003134F6"/>
    <w:rsid w:val="00347236"/>
    <w:rsid w:val="00365769"/>
    <w:rsid w:val="003B45E7"/>
    <w:rsid w:val="003B5ED8"/>
    <w:rsid w:val="00496187"/>
    <w:rsid w:val="004F7F68"/>
    <w:rsid w:val="005669BE"/>
    <w:rsid w:val="006969F9"/>
    <w:rsid w:val="00710263"/>
    <w:rsid w:val="00712110"/>
    <w:rsid w:val="00713D15"/>
    <w:rsid w:val="00757024"/>
    <w:rsid w:val="007C0F09"/>
    <w:rsid w:val="007F58D7"/>
    <w:rsid w:val="0081402A"/>
    <w:rsid w:val="00914F8F"/>
    <w:rsid w:val="00926E3A"/>
    <w:rsid w:val="00931BBC"/>
    <w:rsid w:val="00965E13"/>
    <w:rsid w:val="009F3AF2"/>
    <w:rsid w:val="00B74C69"/>
    <w:rsid w:val="00D125DF"/>
    <w:rsid w:val="00D33B68"/>
    <w:rsid w:val="00D977F1"/>
    <w:rsid w:val="00E37BC2"/>
    <w:rsid w:val="00E564E5"/>
    <w:rsid w:val="00EA3011"/>
    <w:rsid w:val="00E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2A"/>
    <w:rPr>
      <w:rFonts w:ascii="Courier New" w:eastAsia="Times New Roman" w:hAnsi="Courier New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1402A"/>
    <w:pPr>
      <w:overflowPunct w:val="0"/>
    </w:pPr>
    <w:rPr>
      <w:rFonts w:eastAsia="SimSun" w:cs="Mangal"/>
    </w:rPr>
  </w:style>
  <w:style w:type="character" w:customStyle="1" w:styleId="a">
    <w:name w:val="Гипертекстовая ссылка"/>
    <w:uiPriority w:val="99"/>
    <w:rsid w:val="00094103"/>
    <w:rPr>
      <w:b/>
      <w:color w:val="106BBE"/>
    </w:rPr>
  </w:style>
  <w:style w:type="paragraph" w:customStyle="1" w:styleId="a0">
    <w:name w:val="Прижатый влево"/>
    <w:basedOn w:val="Normal"/>
    <w:next w:val="Normal"/>
    <w:uiPriority w:val="99"/>
    <w:rsid w:val="0009410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uiPriority w:val="99"/>
    <w:rsid w:val="00EF62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F62F8"/>
    <w:pPr>
      <w:shd w:val="clear" w:color="auto" w:fill="FFFFFF"/>
      <w:spacing w:before="120" w:after="540" w:line="206" w:lineRule="exact"/>
      <w:ind w:firstLine="220"/>
      <w:jc w:val="both"/>
    </w:pPr>
    <w:rPr>
      <w:rFonts w:ascii="Microsoft Sans Serif" w:eastAsia="Calibri" w:hAnsi="Microsoft Sans Serif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F62F8"/>
    <w:rPr>
      <w:rFonts w:ascii="Microsoft Sans Serif" w:eastAsia="Times New Roman" w:hAnsi="Microsoft Sans Serif"/>
      <w:sz w:val="14"/>
      <w:shd w:val="clear" w:color="auto" w:fill="FFFFFF"/>
      <w:lang w:val="x-none" w:eastAsia="ru-RU"/>
    </w:rPr>
  </w:style>
  <w:style w:type="paragraph" w:customStyle="1" w:styleId="ConsPlusNormal">
    <w:name w:val="ConsPlusNormal"/>
    <w:uiPriority w:val="99"/>
    <w:rsid w:val="00EF62F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47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7236"/>
    <w:rPr>
      <w:rFonts w:ascii="Tahoma" w:hAnsi="Tahoma"/>
      <w:sz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642</Words>
  <Characters>4347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2024-08-08T09:05:00Z</dcterms:created>
  <dcterms:modified xsi:type="dcterms:W3CDTF">2024-08-09T07:55:00Z</dcterms:modified>
</cp:coreProperties>
</file>