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DF" w:rsidRPr="009D1EDF" w:rsidRDefault="009D1EDF" w:rsidP="009D1ED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9D1EDF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drawing>
          <wp:inline distT="0" distB="0" distL="0" distR="0" wp14:anchorId="29C92DE2" wp14:editId="25F2084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DF" w:rsidRPr="009D1EDF" w:rsidRDefault="009D1EDF" w:rsidP="009D1ED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9D1EDF">
        <w:rPr>
          <w:rFonts w:ascii="Bookman Old Style" w:eastAsia="Times New Roman" w:hAnsi="Bookman Old Style" w:cs="Times New Roman"/>
          <w:sz w:val="28"/>
          <w:szCs w:val="28"/>
        </w:rPr>
        <w:t>РЕШЕНИЕ</w:t>
      </w:r>
    </w:p>
    <w:p w:rsidR="009D1EDF" w:rsidRPr="009D1EDF" w:rsidRDefault="009D1EDF" w:rsidP="009D1ED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9D1EDF">
        <w:rPr>
          <w:rFonts w:ascii="Bookman Old Style" w:eastAsia="Times New Roman" w:hAnsi="Bookman Old Style" w:cs="Times New Roman"/>
          <w:sz w:val="28"/>
          <w:szCs w:val="28"/>
        </w:rPr>
        <w:t>СОБРАНИЯ ПРЕДСТАВИТЕЛЕЙ МОЗДОКСКОГО РАЙОНА</w:t>
      </w:r>
    </w:p>
    <w:p w:rsidR="009D1EDF" w:rsidRPr="009D1EDF" w:rsidRDefault="009D1EDF" w:rsidP="009D1ED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9D1EDF">
        <w:rPr>
          <w:rFonts w:ascii="Bookman Old Style" w:eastAsia="Times New Roman" w:hAnsi="Bookman Old Style" w:cs="Times New Roman"/>
          <w:sz w:val="28"/>
          <w:szCs w:val="28"/>
        </w:rPr>
        <w:t>РЕСПУБЛИКИ СЕВЕРНАЯ ОСЕТИЯ - АЛАНИЯ</w:t>
      </w:r>
    </w:p>
    <w:p w:rsidR="009D1EDF" w:rsidRPr="009D1EDF" w:rsidRDefault="009D1EDF" w:rsidP="009D1EDF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9D1EDF" w:rsidRPr="009D1EDF" w:rsidRDefault="009D1EDF" w:rsidP="009D1EDF">
      <w:pPr>
        <w:autoSpaceDN w:val="0"/>
        <w:spacing w:after="0" w:line="240" w:lineRule="auto"/>
        <w:rPr>
          <w:rFonts w:ascii="Bookman Old Style" w:eastAsia="Calibri" w:hAnsi="Bookman Old Style" w:cs="Times New Roman"/>
          <w:i/>
        </w:rPr>
      </w:pPr>
      <w:r w:rsidRPr="009D1EDF">
        <w:rPr>
          <w:rFonts w:ascii="Bookman Old Style" w:eastAsia="Calibri" w:hAnsi="Bookman Old Style" w:cs="Times New Roman"/>
          <w:i/>
        </w:rPr>
        <w:t xml:space="preserve">№ </w:t>
      </w:r>
      <w:r>
        <w:rPr>
          <w:rFonts w:ascii="Bookman Old Style" w:eastAsia="Calibri" w:hAnsi="Bookman Old Style" w:cs="Times New Roman"/>
          <w:i/>
        </w:rPr>
        <w:t>20</w:t>
      </w:r>
      <w:r w:rsidR="001A4D5C">
        <w:rPr>
          <w:rFonts w:ascii="Bookman Old Style" w:eastAsia="Calibri" w:hAnsi="Bookman Old Style" w:cs="Times New Roman"/>
          <w:i/>
        </w:rPr>
        <w:t>5</w:t>
      </w:r>
      <w:r w:rsidRPr="009D1EDF">
        <w:rPr>
          <w:rFonts w:ascii="Bookman Old Style" w:eastAsia="Calibri" w:hAnsi="Bookman Old Style" w:cs="Times New Roman"/>
          <w:i/>
        </w:rPr>
        <w:t xml:space="preserve">                                                                                               от 29 ноября  2019 г.</w:t>
      </w:r>
    </w:p>
    <w:p w:rsidR="00A54832" w:rsidRDefault="00A54832" w:rsidP="00A54832">
      <w:pPr>
        <w:spacing w:after="0" w:line="240" w:lineRule="auto"/>
        <w:rPr>
          <w:rFonts w:ascii="Bookman Old Style" w:hAnsi="Bookman Old Style"/>
          <w:color w:val="000000" w:themeColor="text1"/>
          <w:lang w:eastAsia="ru-RU"/>
        </w:rPr>
      </w:pPr>
    </w:p>
    <w:p w:rsidR="00A54832" w:rsidRDefault="00A54832" w:rsidP="00A54832">
      <w:pPr>
        <w:spacing w:after="0" w:line="240" w:lineRule="auto"/>
        <w:rPr>
          <w:rFonts w:ascii="Bookman Old Style" w:hAnsi="Bookman Old Style"/>
          <w:color w:val="000000" w:themeColor="text1"/>
          <w:lang w:eastAsia="ru-RU"/>
        </w:rPr>
      </w:pPr>
    </w:p>
    <w:p w:rsidR="00E36D48" w:rsidRDefault="00A54832" w:rsidP="00A5483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</w:t>
      </w:r>
      <w:r w:rsidR="00BD4D4B">
        <w:rPr>
          <w:rFonts w:ascii="Bookman Old Style" w:hAnsi="Bookman Old Style"/>
          <w:sz w:val="24"/>
          <w:szCs w:val="24"/>
        </w:rPr>
        <w:t xml:space="preserve"> едином</w:t>
      </w:r>
      <w:r>
        <w:rPr>
          <w:rFonts w:ascii="Bookman Old Style" w:hAnsi="Bookman Old Style"/>
          <w:sz w:val="24"/>
          <w:szCs w:val="24"/>
        </w:rPr>
        <w:t xml:space="preserve"> норматив</w:t>
      </w:r>
      <w:r w:rsidR="00BD4D4B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 отчислений </w:t>
      </w:r>
      <w:r w:rsidR="00BD4D4B">
        <w:rPr>
          <w:rFonts w:ascii="Bookman Old Style" w:hAnsi="Bookman Old Style"/>
          <w:sz w:val="24"/>
          <w:szCs w:val="24"/>
        </w:rPr>
        <w:t xml:space="preserve">в бюджеты </w:t>
      </w:r>
    </w:p>
    <w:p w:rsidR="00E36D48" w:rsidRDefault="00BD4D4B" w:rsidP="00A54832">
      <w:pPr>
        <w:spacing w:after="0" w:line="240" w:lineRule="auto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</w:rPr>
        <w:t xml:space="preserve">сельских поселений Моздокского района </w:t>
      </w:r>
      <w:r w:rsidR="00A54832" w:rsidRPr="00BD4D4B">
        <w:rPr>
          <w:rFonts w:ascii="Bookman Old Style" w:hAnsi="Bookman Old Style"/>
          <w:sz w:val="24"/>
          <w:szCs w:val="24"/>
        </w:rPr>
        <w:t xml:space="preserve">от </w:t>
      </w:r>
      <w:r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платы </w:t>
      </w:r>
    </w:p>
    <w:p w:rsidR="00E36D48" w:rsidRDefault="00BD4D4B" w:rsidP="00A54832">
      <w:pPr>
        <w:spacing w:after="0" w:line="240" w:lineRule="auto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от передачи в аренду земельных участков, </w:t>
      </w:r>
      <w:proofErr w:type="gramStart"/>
      <w:r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государственная</w:t>
      </w:r>
      <w:proofErr w:type="gramEnd"/>
      <w:r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E36D48" w:rsidRDefault="00BD4D4B" w:rsidP="00A54832">
      <w:pPr>
        <w:spacing w:after="0" w:line="240" w:lineRule="auto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proofErr w:type="gramStart"/>
      <w:r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собственность</w:t>
      </w:r>
      <w:proofErr w:type="gramEnd"/>
      <w:r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на которые не разграничена и которые </w:t>
      </w:r>
    </w:p>
    <w:p w:rsidR="00E36D48" w:rsidRDefault="00BD4D4B" w:rsidP="00A54832">
      <w:pPr>
        <w:spacing w:after="0" w:line="240" w:lineRule="auto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proofErr w:type="gramStart"/>
      <w:r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расположены</w:t>
      </w:r>
      <w:proofErr w:type="gramEnd"/>
      <w:r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в границах сельских поселений, а также </w:t>
      </w:r>
    </w:p>
    <w:p w:rsidR="00E36D48" w:rsidRDefault="00BD4D4B" w:rsidP="00A54832">
      <w:pPr>
        <w:spacing w:after="0" w:line="240" w:lineRule="auto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средства от продажи прав на заключение договоров </w:t>
      </w:r>
    </w:p>
    <w:p w:rsidR="00A54832" w:rsidRDefault="00BD4D4B" w:rsidP="00A5483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аренды указанных земельных участков</w:t>
      </w:r>
    </w:p>
    <w:p w:rsidR="00A54832" w:rsidRDefault="00A54832" w:rsidP="00A5483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54832" w:rsidRDefault="00A54832" w:rsidP="00A5483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36D48" w:rsidRDefault="00E36D48" w:rsidP="00A5483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54832" w:rsidRDefault="00A54832" w:rsidP="00E36D4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соответствии со </w:t>
      </w:r>
      <w:r w:rsidR="00CB038C">
        <w:rPr>
          <w:rFonts w:ascii="Bookman Old Style" w:hAnsi="Bookman Old Style"/>
          <w:sz w:val="24"/>
          <w:szCs w:val="24"/>
        </w:rPr>
        <w:t>ст</w:t>
      </w:r>
      <w:r w:rsidR="001E3465">
        <w:rPr>
          <w:rFonts w:ascii="Bookman Old Style" w:hAnsi="Bookman Old Style"/>
          <w:sz w:val="24"/>
          <w:szCs w:val="24"/>
        </w:rPr>
        <w:t xml:space="preserve">атьей </w:t>
      </w:r>
      <w:r>
        <w:rPr>
          <w:rFonts w:ascii="Bookman Old Style" w:hAnsi="Bookman Old Style"/>
          <w:sz w:val="24"/>
          <w:szCs w:val="24"/>
        </w:rPr>
        <w:t>63</w:t>
      </w:r>
      <w:r w:rsidR="00BD4D4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Бюджетного кодекса Российской Федер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ции Собрание представителей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Моздокского района</w:t>
      </w:r>
      <w:r w:rsidR="00E36D48">
        <w:rPr>
          <w:rFonts w:ascii="Bookman Old Style" w:hAnsi="Bookman Old Style"/>
          <w:sz w:val="24"/>
          <w:szCs w:val="24"/>
        </w:rPr>
        <w:t xml:space="preserve"> Республики Северная Осетия-Алания</w:t>
      </w:r>
      <w:r>
        <w:rPr>
          <w:rFonts w:ascii="Bookman Old Style" w:hAnsi="Bookman Old Style"/>
          <w:sz w:val="24"/>
          <w:szCs w:val="24"/>
        </w:rPr>
        <w:t xml:space="preserve"> решило:</w:t>
      </w:r>
    </w:p>
    <w:p w:rsidR="00CB038C" w:rsidRPr="00BD4D4B" w:rsidRDefault="00A54832" w:rsidP="00E36D4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D4D4B">
        <w:rPr>
          <w:rFonts w:ascii="Bookman Old Style" w:hAnsi="Bookman Old Style"/>
          <w:color w:val="000000" w:themeColor="text1"/>
          <w:sz w:val="24"/>
          <w:szCs w:val="24"/>
        </w:rPr>
        <w:t>Установить</w:t>
      </w:r>
      <w:r w:rsidR="00BD4D4B">
        <w:rPr>
          <w:rFonts w:ascii="Bookman Old Style" w:hAnsi="Bookman Old Style"/>
          <w:color w:val="000000" w:themeColor="text1"/>
          <w:sz w:val="24"/>
          <w:szCs w:val="24"/>
        </w:rPr>
        <w:t xml:space="preserve"> единый</w:t>
      </w:r>
      <w:r w:rsidRPr="00BD4D4B">
        <w:rPr>
          <w:rFonts w:ascii="Bookman Old Style" w:hAnsi="Bookman Old Style"/>
          <w:color w:val="000000" w:themeColor="text1"/>
          <w:sz w:val="24"/>
          <w:szCs w:val="24"/>
        </w:rPr>
        <w:t xml:space="preserve"> норматив отчислений </w:t>
      </w:r>
      <w:r w:rsidR="00CB038C" w:rsidRPr="00BD4D4B">
        <w:rPr>
          <w:rFonts w:ascii="Bookman Old Style" w:hAnsi="Bookman Old Style"/>
          <w:color w:val="000000" w:themeColor="text1"/>
          <w:sz w:val="24"/>
          <w:szCs w:val="24"/>
        </w:rPr>
        <w:t>в бюджеты сельских посел</w:t>
      </w:r>
      <w:r w:rsidR="00CB038C" w:rsidRPr="00BD4D4B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CB038C" w:rsidRPr="00BD4D4B">
        <w:rPr>
          <w:rFonts w:ascii="Bookman Old Style" w:hAnsi="Bookman Old Style"/>
          <w:color w:val="000000" w:themeColor="text1"/>
          <w:sz w:val="24"/>
          <w:szCs w:val="24"/>
        </w:rPr>
        <w:t xml:space="preserve">ний, входящих в состав муниципального </w:t>
      </w:r>
      <w:r w:rsidR="00133214">
        <w:rPr>
          <w:rFonts w:ascii="Bookman Old Style" w:hAnsi="Bookman Old Style"/>
          <w:color w:val="000000" w:themeColor="text1"/>
          <w:sz w:val="24"/>
          <w:szCs w:val="24"/>
        </w:rPr>
        <w:t>образования</w:t>
      </w:r>
      <w:r w:rsidR="00CB038C" w:rsidRPr="00BD4D4B">
        <w:rPr>
          <w:rFonts w:ascii="Bookman Old Style" w:hAnsi="Bookman Old Style"/>
          <w:color w:val="000000" w:themeColor="text1"/>
          <w:sz w:val="24"/>
          <w:szCs w:val="24"/>
        </w:rPr>
        <w:t xml:space="preserve"> Моздокский район</w:t>
      </w:r>
      <w:r w:rsidR="001D5664" w:rsidRPr="00BD4D4B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CB038C" w:rsidRPr="00BD4D4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BD4D4B">
        <w:rPr>
          <w:rFonts w:ascii="Bookman Old Style" w:hAnsi="Bookman Old Style"/>
          <w:color w:val="000000" w:themeColor="text1"/>
          <w:sz w:val="24"/>
          <w:szCs w:val="24"/>
        </w:rPr>
        <w:t>от</w:t>
      </w:r>
      <w:r w:rsidR="00BD4D4B" w:rsidRPr="00BD4D4B">
        <w:rPr>
          <w:rFonts w:ascii="Bookman Old Style" w:hAnsi="Bookman Old Style"/>
          <w:sz w:val="24"/>
          <w:szCs w:val="24"/>
        </w:rPr>
        <w:t xml:space="preserve"> </w:t>
      </w:r>
      <w:r w:rsidR="00BD4D4B"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платы от передачи в аренду земельных участков, государственная собстве</w:t>
      </w:r>
      <w:r w:rsidR="00BD4D4B"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н</w:t>
      </w:r>
      <w:r w:rsidR="00BD4D4B"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ность на которые не разграничена и которые расположены в границах сел</w:t>
      </w:r>
      <w:r w:rsidR="00BD4D4B"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ь</w:t>
      </w:r>
      <w:r w:rsidR="00BD4D4B" w:rsidRPr="00BD4D4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ских поселений, а также средства от продажи прав на заключение договоров аренды указанных земельных участков</w:t>
      </w:r>
      <w:r w:rsidR="00BD4D4B" w:rsidRPr="00BD4D4B">
        <w:rPr>
          <w:rFonts w:ascii="Arial" w:hAnsi="Arial" w:cs="Arial"/>
          <w:color w:val="333333"/>
          <w:shd w:val="clear" w:color="auto" w:fill="FFFFFF"/>
        </w:rPr>
        <w:t>,</w:t>
      </w:r>
      <w:r w:rsidR="00BD4D4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B038C" w:rsidRPr="00BD4D4B">
        <w:rPr>
          <w:rFonts w:ascii="Bookman Old Style" w:hAnsi="Bookman Old Style"/>
          <w:color w:val="000000" w:themeColor="text1"/>
          <w:sz w:val="24"/>
          <w:szCs w:val="24"/>
        </w:rPr>
        <w:t>подлежаще</w:t>
      </w:r>
      <w:r w:rsidR="00133214">
        <w:rPr>
          <w:rFonts w:ascii="Bookman Old Style" w:hAnsi="Bookman Old Style"/>
          <w:color w:val="000000" w:themeColor="text1"/>
          <w:sz w:val="24"/>
          <w:szCs w:val="24"/>
        </w:rPr>
        <w:t>й</w:t>
      </w:r>
      <w:r w:rsidR="00CB038C" w:rsidRPr="00BD4D4B">
        <w:rPr>
          <w:rFonts w:ascii="Bookman Old Style" w:hAnsi="Bookman Old Style"/>
          <w:color w:val="000000" w:themeColor="text1"/>
          <w:sz w:val="24"/>
          <w:szCs w:val="24"/>
        </w:rPr>
        <w:t xml:space="preserve"> зачислению в бюджет</w:t>
      </w:r>
      <w:r w:rsidR="00BD4D4B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образования</w:t>
      </w:r>
      <w:r w:rsidR="00714816" w:rsidRPr="00BD4D4B">
        <w:rPr>
          <w:rFonts w:ascii="Bookman Old Style" w:hAnsi="Bookman Old Style"/>
          <w:color w:val="000000" w:themeColor="text1"/>
          <w:sz w:val="24"/>
          <w:szCs w:val="24"/>
        </w:rPr>
        <w:t xml:space="preserve"> Моздокск</w:t>
      </w:r>
      <w:r w:rsidR="00BD4D4B">
        <w:rPr>
          <w:rFonts w:ascii="Bookman Old Style" w:hAnsi="Bookman Old Style"/>
          <w:color w:val="000000" w:themeColor="text1"/>
          <w:sz w:val="24"/>
          <w:szCs w:val="24"/>
        </w:rPr>
        <w:t>ий район</w:t>
      </w:r>
      <w:r w:rsidR="003F457D" w:rsidRPr="00BD4D4B">
        <w:rPr>
          <w:rFonts w:ascii="Bookman Old Style" w:hAnsi="Bookman Old Style"/>
          <w:color w:val="000000" w:themeColor="text1"/>
          <w:sz w:val="24"/>
          <w:szCs w:val="24"/>
        </w:rPr>
        <w:t xml:space="preserve"> - </w:t>
      </w:r>
      <w:r w:rsidRPr="00BD4D4B">
        <w:rPr>
          <w:rFonts w:ascii="Bookman Old Style" w:hAnsi="Bookman Old Style"/>
          <w:color w:val="000000" w:themeColor="text1"/>
          <w:sz w:val="24"/>
          <w:szCs w:val="24"/>
        </w:rPr>
        <w:t xml:space="preserve">в размере </w:t>
      </w:r>
      <w:r w:rsidR="00714816" w:rsidRPr="00BD4D4B">
        <w:rPr>
          <w:rFonts w:ascii="Bookman Old Style" w:hAnsi="Bookman Old Style"/>
          <w:color w:val="000000" w:themeColor="text1"/>
          <w:sz w:val="24"/>
          <w:szCs w:val="24"/>
        </w:rPr>
        <w:t>15</w:t>
      </w:r>
      <w:r w:rsidRPr="00BD4D4B">
        <w:rPr>
          <w:rFonts w:ascii="Bookman Old Style" w:hAnsi="Bookman Old Style"/>
          <w:color w:val="000000" w:themeColor="text1"/>
          <w:sz w:val="24"/>
          <w:szCs w:val="24"/>
        </w:rPr>
        <w:t>%</w:t>
      </w:r>
      <w:r w:rsidR="00CB038C" w:rsidRPr="00BD4D4B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Pr="00BD4D4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gramEnd"/>
    </w:p>
    <w:p w:rsidR="00A54832" w:rsidRPr="00CB038C" w:rsidRDefault="00A54832" w:rsidP="001E3465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CB038C">
        <w:rPr>
          <w:rFonts w:ascii="Bookman Old Style" w:hAnsi="Bookman Old Style"/>
          <w:color w:val="000000" w:themeColor="text1"/>
          <w:sz w:val="24"/>
          <w:szCs w:val="24"/>
        </w:rPr>
        <w:t xml:space="preserve">Настоящее решение вступает в силу с 1 </w:t>
      </w:r>
      <w:r w:rsidR="00714816">
        <w:rPr>
          <w:rFonts w:ascii="Bookman Old Style" w:hAnsi="Bookman Old Style"/>
          <w:color w:val="000000" w:themeColor="text1"/>
          <w:sz w:val="24"/>
          <w:szCs w:val="24"/>
        </w:rPr>
        <w:t>января 2020</w:t>
      </w:r>
      <w:r w:rsidRPr="00CB038C">
        <w:rPr>
          <w:rFonts w:ascii="Bookman Old Style" w:hAnsi="Bookman Old Style"/>
          <w:color w:val="000000" w:themeColor="text1"/>
          <w:sz w:val="24"/>
          <w:szCs w:val="24"/>
        </w:rPr>
        <w:t xml:space="preserve"> года.</w:t>
      </w:r>
    </w:p>
    <w:p w:rsidR="00A54832" w:rsidRDefault="00A54832" w:rsidP="001E3465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Опубликовать настоящее решение в муниципальных средствах масс</w:t>
      </w:r>
      <w:r>
        <w:rPr>
          <w:rFonts w:ascii="Bookman Old Style" w:hAnsi="Bookman Old Style"/>
          <w:color w:val="000000" w:themeColor="text1"/>
          <w:sz w:val="24"/>
          <w:szCs w:val="24"/>
        </w:rPr>
        <w:t>о</w:t>
      </w:r>
      <w:r>
        <w:rPr>
          <w:rFonts w:ascii="Bookman Old Style" w:hAnsi="Bookman Old Style"/>
          <w:color w:val="000000" w:themeColor="text1"/>
          <w:sz w:val="24"/>
          <w:szCs w:val="24"/>
        </w:rPr>
        <w:t>вой информации.</w:t>
      </w:r>
    </w:p>
    <w:p w:rsidR="00A54832" w:rsidRPr="00D56083" w:rsidRDefault="00A54832" w:rsidP="001E346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gramStart"/>
      <w:r w:rsidRPr="00D56083">
        <w:rPr>
          <w:rFonts w:ascii="Bookman Old Style" w:hAnsi="Bookman Old Style"/>
          <w:color w:val="000000" w:themeColor="text1"/>
          <w:sz w:val="24"/>
          <w:szCs w:val="24"/>
        </w:rPr>
        <w:t>Контроль за</w:t>
      </w:r>
      <w:proofErr w:type="gramEnd"/>
      <w:r w:rsidRPr="00D56083">
        <w:rPr>
          <w:rFonts w:ascii="Bookman Old Style" w:hAnsi="Bookman Old Style"/>
          <w:color w:val="000000" w:themeColor="text1"/>
          <w:sz w:val="24"/>
          <w:szCs w:val="24"/>
        </w:rPr>
        <w:t xml:space="preserve"> исполнением настоящего решения возложить на депута</w:t>
      </w:r>
      <w:r w:rsidRPr="00D56083">
        <w:rPr>
          <w:rFonts w:ascii="Bookman Old Style" w:hAnsi="Bookman Old Style"/>
          <w:color w:val="000000" w:themeColor="text1"/>
          <w:sz w:val="24"/>
          <w:szCs w:val="24"/>
        </w:rPr>
        <w:t>т</w:t>
      </w:r>
      <w:r w:rsidRPr="00D56083">
        <w:rPr>
          <w:rFonts w:ascii="Bookman Old Style" w:hAnsi="Bookman Old Style"/>
          <w:color w:val="000000" w:themeColor="text1"/>
          <w:sz w:val="24"/>
          <w:szCs w:val="24"/>
        </w:rPr>
        <w:t>скую комиссию по б</w:t>
      </w:r>
      <w:r w:rsidR="003A6435" w:rsidRPr="00D56083">
        <w:rPr>
          <w:rFonts w:ascii="Bookman Old Style" w:hAnsi="Bookman Old Style"/>
          <w:color w:val="000000" w:themeColor="text1"/>
          <w:sz w:val="24"/>
          <w:szCs w:val="24"/>
        </w:rPr>
        <w:t>юджету и экономической политике</w:t>
      </w:r>
      <w:r w:rsidR="00133214">
        <w:rPr>
          <w:rFonts w:ascii="Bookman Old Style" w:hAnsi="Bookman Old Style"/>
          <w:color w:val="000000" w:themeColor="text1"/>
          <w:sz w:val="24"/>
          <w:szCs w:val="24"/>
        </w:rPr>
        <w:t xml:space="preserve"> Собрания представ</w:t>
      </w:r>
      <w:r w:rsidR="00133214">
        <w:rPr>
          <w:rFonts w:ascii="Bookman Old Style" w:hAnsi="Bookman Old Style"/>
          <w:color w:val="000000" w:themeColor="text1"/>
          <w:sz w:val="24"/>
          <w:szCs w:val="24"/>
        </w:rPr>
        <w:t>и</w:t>
      </w:r>
      <w:r w:rsidR="00133214">
        <w:rPr>
          <w:rFonts w:ascii="Bookman Old Style" w:hAnsi="Bookman Old Style"/>
          <w:color w:val="000000" w:themeColor="text1"/>
          <w:sz w:val="24"/>
          <w:szCs w:val="24"/>
        </w:rPr>
        <w:t>телей Моздокского рай</w:t>
      </w:r>
      <w:r w:rsidR="00E36D48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133214">
        <w:rPr>
          <w:rFonts w:ascii="Bookman Old Style" w:hAnsi="Bookman Old Style"/>
          <w:color w:val="000000" w:themeColor="text1"/>
          <w:sz w:val="24"/>
          <w:szCs w:val="24"/>
        </w:rPr>
        <w:t>на</w:t>
      </w:r>
      <w:r w:rsidR="00D56083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A54832" w:rsidRDefault="00A54832" w:rsidP="00A54832">
      <w:pPr>
        <w:tabs>
          <w:tab w:val="left" w:pos="1560"/>
        </w:tabs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E36D48" w:rsidRDefault="00E36D48" w:rsidP="00A54832">
      <w:pPr>
        <w:tabs>
          <w:tab w:val="left" w:pos="1560"/>
        </w:tabs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E36D48" w:rsidRPr="00A54832" w:rsidRDefault="00E36D48" w:rsidP="00A54832">
      <w:pPr>
        <w:tabs>
          <w:tab w:val="left" w:pos="1560"/>
        </w:tabs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54832" w:rsidRDefault="00A54832" w:rsidP="00A54832">
      <w:pPr>
        <w:pStyle w:val="a3"/>
        <w:tabs>
          <w:tab w:val="left" w:pos="1560"/>
        </w:tabs>
        <w:spacing w:after="0" w:line="240" w:lineRule="auto"/>
        <w:ind w:left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133214" w:rsidRDefault="00A54832" w:rsidP="00133214">
      <w:pPr>
        <w:spacing w:after="0" w:line="240" w:lineRule="auto"/>
        <w:ind w:hanging="142"/>
        <w:rPr>
          <w:rFonts w:ascii="Bookman Old Style" w:hAnsi="Bookman Old Style"/>
          <w:color w:val="000000" w:themeColor="text1"/>
          <w:sz w:val="24"/>
          <w:szCs w:val="24"/>
        </w:rPr>
      </w:pPr>
      <w:r w:rsidRPr="003A6435">
        <w:rPr>
          <w:rFonts w:ascii="Bookman Old Style" w:hAnsi="Bookman Old Style"/>
          <w:color w:val="000000" w:themeColor="text1"/>
          <w:sz w:val="24"/>
          <w:szCs w:val="24"/>
        </w:rPr>
        <w:t>Глава</w:t>
      </w:r>
      <w:r w:rsidR="003F457D" w:rsidRPr="003A6435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образования </w:t>
      </w:r>
    </w:p>
    <w:p w:rsidR="003A6435" w:rsidRPr="00133214" w:rsidRDefault="00A54832" w:rsidP="00133214">
      <w:pPr>
        <w:spacing w:after="0" w:line="240" w:lineRule="auto"/>
        <w:ind w:hanging="142"/>
        <w:rPr>
          <w:rFonts w:ascii="Bookman Old Style" w:hAnsi="Bookman Old Style"/>
          <w:color w:val="000000" w:themeColor="text1"/>
          <w:sz w:val="24"/>
          <w:szCs w:val="24"/>
        </w:rPr>
      </w:pPr>
      <w:r w:rsidRPr="003A6435">
        <w:rPr>
          <w:rFonts w:ascii="Bookman Old Style" w:hAnsi="Bookman Old Style"/>
          <w:color w:val="000000" w:themeColor="text1"/>
          <w:sz w:val="24"/>
          <w:szCs w:val="24"/>
        </w:rPr>
        <w:t>Моздокск</w:t>
      </w:r>
      <w:r w:rsidR="003F457D" w:rsidRPr="003A6435">
        <w:rPr>
          <w:rFonts w:ascii="Bookman Old Style" w:hAnsi="Bookman Old Style"/>
          <w:color w:val="000000" w:themeColor="text1"/>
          <w:sz w:val="24"/>
          <w:szCs w:val="24"/>
        </w:rPr>
        <w:t>ий район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="003F457D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3F457D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E36D4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    </w:t>
      </w:r>
      <w:r w:rsidR="003A6435"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Г.А. </w:t>
      </w:r>
      <w:proofErr w:type="spellStart"/>
      <w:r w:rsidR="003A6435"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A54832" w:rsidRDefault="00A54832" w:rsidP="003F457D">
      <w:pPr>
        <w:spacing w:after="0" w:line="240" w:lineRule="auto"/>
        <w:ind w:hanging="142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A54832" w:rsidRDefault="00A54832" w:rsidP="00A54832">
      <w:pPr>
        <w:spacing w:after="0" w:line="240" w:lineRule="auto"/>
        <w:ind w:hanging="142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sectPr w:rsidR="00A54832" w:rsidSect="009D1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6BB"/>
    <w:multiLevelType w:val="hybridMultilevel"/>
    <w:tmpl w:val="B8228292"/>
    <w:lvl w:ilvl="0" w:tplc="A244BB30">
      <w:start w:val="1"/>
      <w:numFmt w:val="decimal"/>
      <w:lvlText w:val="%1."/>
      <w:lvlJc w:val="left"/>
      <w:pPr>
        <w:ind w:left="1065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32"/>
    <w:rsid w:val="00077D18"/>
    <w:rsid w:val="00133214"/>
    <w:rsid w:val="0017191E"/>
    <w:rsid w:val="001A4169"/>
    <w:rsid w:val="001A4D5C"/>
    <w:rsid w:val="001D5664"/>
    <w:rsid w:val="001E3465"/>
    <w:rsid w:val="00204596"/>
    <w:rsid w:val="00206710"/>
    <w:rsid w:val="00255CD4"/>
    <w:rsid w:val="002B6318"/>
    <w:rsid w:val="002F145A"/>
    <w:rsid w:val="003448E7"/>
    <w:rsid w:val="00345B06"/>
    <w:rsid w:val="0035782D"/>
    <w:rsid w:val="00362CC9"/>
    <w:rsid w:val="003A6435"/>
    <w:rsid w:val="003E35E6"/>
    <w:rsid w:val="003F457D"/>
    <w:rsid w:val="00431173"/>
    <w:rsid w:val="00497DFA"/>
    <w:rsid w:val="0052106D"/>
    <w:rsid w:val="005430C8"/>
    <w:rsid w:val="00563E4A"/>
    <w:rsid w:val="005871BF"/>
    <w:rsid w:val="005F3238"/>
    <w:rsid w:val="00641327"/>
    <w:rsid w:val="00643658"/>
    <w:rsid w:val="006567F9"/>
    <w:rsid w:val="006827A7"/>
    <w:rsid w:val="0069385D"/>
    <w:rsid w:val="006E4750"/>
    <w:rsid w:val="00700A4C"/>
    <w:rsid w:val="00714816"/>
    <w:rsid w:val="0077075E"/>
    <w:rsid w:val="007A20BD"/>
    <w:rsid w:val="007A7F0E"/>
    <w:rsid w:val="008B63BF"/>
    <w:rsid w:val="008C71B9"/>
    <w:rsid w:val="008F02AD"/>
    <w:rsid w:val="00907D3E"/>
    <w:rsid w:val="00936925"/>
    <w:rsid w:val="009A7581"/>
    <w:rsid w:val="009B6829"/>
    <w:rsid w:val="009C5ADA"/>
    <w:rsid w:val="009D1EDF"/>
    <w:rsid w:val="00A170F1"/>
    <w:rsid w:val="00A54832"/>
    <w:rsid w:val="00AF0BCD"/>
    <w:rsid w:val="00B11249"/>
    <w:rsid w:val="00B44746"/>
    <w:rsid w:val="00B93ECF"/>
    <w:rsid w:val="00BC7910"/>
    <w:rsid w:val="00BD4D4B"/>
    <w:rsid w:val="00C13999"/>
    <w:rsid w:val="00C41429"/>
    <w:rsid w:val="00C71205"/>
    <w:rsid w:val="00C716AB"/>
    <w:rsid w:val="00CB038C"/>
    <w:rsid w:val="00D07947"/>
    <w:rsid w:val="00D44416"/>
    <w:rsid w:val="00D56083"/>
    <w:rsid w:val="00DA1866"/>
    <w:rsid w:val="00DD64D2"/>
    <w:rsid w:val="00E3599E"/>
    <w:rsid w:val="00E36D48"/>
    <w:rsid w:val="00E4126D"/>
    <w:rsid w:val="00E724AB"/>
    <w:rsid w:val="00E81181"/>
    <w:rsid w:val="00EB7C91"/>
    <w:rsid w:val="00EC0FCD"/>
    <w:rsid w:val="00EE4FE1"/>
    <w:rsid w:val="00F37AED"/>
    <w:rsid w:val="00FA541E"/>
    <w:rsid w:val="00FD5F23"/>
    <w:rsid w:val="00FE7E54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D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района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Мирзоева Залина Алисафаевна</dc:creator>
  <cp:keywords/>
  <dc:description/>
  <cp:lastModifiedBy>User1</cp:lastModifiedBy>
  <cp:revision>15</cp:revision>
  <cp:lastPrinted>2019-12-03T07:32:00Z</cp:lastPrinted>
  <dcterms:created xsi:type="dcterms:W3CDTF">2019-10-29T09:25:00Z</dcterms:created>
  <dcterms:modified xsi:type="dcterms:W3CDTF">2019-12-03T07:32:00Z</dcterms:modified>
</cp:coreProperties>
</file>