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34" w:rsidRPr="00074E11" w:rsidRDefault="00371334" w:rsidP="0037133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371334" w:rsidRPr="00074E11" w:rsidRDefault="00371334" w:rsidP="0037133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371334" w:rsidRPr="00074E11" w:rsidRDefault="00371334" w:rsidP="0037133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371334" w:rsidRPr="00074E11" w:rsidRDefault="00371334" w:rsidP="0037133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80D99" w:rsidRPr="00B80D99" w:rsidRDefault="00B80D99" w:rsidP="00371334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№67-Д от 05.08.2021 г.</w:t>
      </w:r>
    </w:p>
    <w:p w:rsidR="00B80D99" w:rsidRDefault="00B80D99" w:rsidP="00371334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B80D99" w:rsidRPr="00B80D99" w:rsidRDefault="000A096A" w:rsidP="00371334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B80D99">
        <w:rPr>
          <w:rFonts w:ascii="Bookman Old Style" w:hAnsi="Bookman Old Style" w:cs="Tahoma"/>
          <w:i/>
          <w:sz w:val="24"/>
          <w:szCs w:val="24"/>
        </w:rPr>
        <w:t>О внесении и</w:t>
      </w:r>
      <w:r w:rsidR="00B80D99" w:rsidRPr="00B80D99">
        <w:rPr>
          <w:rFonts w:ascii="Bookman Old Style" w:hAnsi="Bookman Old Style" w:cs="Tahoma"/>
          <w:i/>
          <w:sz w:val="24"/>
          <w:szCs w:val="24"/>
        </w:rPr>
        <w:t>зменений в постановление Главы</w:t>
      </w:r>
      <w:r w:rsidRPr="00B80D99">
        <w:rPr>
          <w:rFonts w:ascii="Bookman Old Style" w:hAnsi="Bookman Old Style" w:cs="Tahoma"/>
          <w:i/>
          <w:sz w:val="24"/>
          <w:szCs w:val="24"/>
        </w:rPr>
        <w:t xml:space="preserve"> Администрации</w:t>
      </w:r>
    </w:p>
    <w:p w:rsidR="00B80D99" w:rsidRPr="00B80D99" w:rsidRDefault="000A096A" w:rsidP="0037133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80D99">
        <w:rPr>
          <w:rFonts w:ascii="Bookman Old Style" w:hAnsi="Bookman Old Style" w:cs="Tahoma"/>
          <w:i/>
          <w:sz w:val="24"/>
          <w:szCs w:val="24"/>
        </w:rPr>
        <w:t xml:space="preserve">местного самоуправления от </w:t>
      </w:r>
      <w:r w:rsidRPr="00B80D99">
        <w:rPr>
          <w:rFonts w:ascii="Bookman Old Style" w:hAnsi="Bookman Old Style"/>
          <w:i/>
          <w:sz w:val="24"/>
          <w:szCs w:val="24"/>
        </w:rPr>
        <w:t>26.12.2018 года №78-Д «Об утверждении</w:t>
      </w:r>
    </w:p>
    <w:p w:rsidR="00B80D99" w:rsidRPr="00B80D99" w:rsidRDefault="000A096A" w:rsidP="00371334">
      <w:pPr>
        <w:spacing w:after="0" w:line="240" w:lineRule="auto"/>
        <w:jc w:val="center"/>
        <w:rPr>
          <w:rFonts w:ascii="Bookman Old Style" w:hAnsi="Bookman Old Style" w:cs="Arial"/>
          <w:i/>
          <w:color w:val="000000"/>
          <w:sz w:val="24"/>
          <w:szCs w:val="24"/>
        </w:rPr>
      </w:pPr>
      <w:r w:rsidRPr="00B80D99">
        <w:rPr>
          <w:rFonts w:ascii="Bookman Old Style" w:hAnsi="Bookman Old Style"/>
          <w:i/>
          <w:sz w:val="24"/>
          <w:szCs w:val="24"/>
        </w:rPr>
        <w:t>муниципальной программы «</w:t>
      </w:r>
      <w:r w:rsidRPr="00B80D99">
        <w:rPr>
          <w:rFonts w:ascii="Bookman Old Style" w:hAnsi="Bookman Old Style" w:cs="Arial"/>
          <w:i/>
          <w:color w:val="000000"/>
          <w:sz w:val="24"/>
          <w:szCs w:val="24"/>
        </w:rPr>
        <w:t>Развитие информационного общества в</w:t>
      </w:r>
    </w:p>
    <w:p w:rsidR="00892D76" w:rsidRPr="00B80D99" w:rsidRDefault="000A096A" w:rsidP="0037133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80D99">
        <w:rPr>
          <w:rFonts w:ascii="Bookman Old Style" w:hAnsi="Bookman Old Style" w:cs="Arial"/>
          <w:i/>
          <w:color w:val="000000"/>
          <w:sz w:val="24"/>
          <w:szCs w:val="24"/>
        </w:rPr>
        <w:t>муниципальном образовании Моздокский район на 2019 – 2023 годы</w:t>
      </w:r>
      <w:r w:rsidRPr="00B80D99">
        <w:rPr>
          <w:rFonts w:ascii="Bookman Old Style" w:hAnsi="Bookman Old Style"/>
          <w:i/>
          <w:sz w:val="24"/>
          <w:szCs w:val="24"/>
        </w:rPr>
        <w:t>»</w:t>
      </w:r>
    </w:p>
    <w:p w:rsidR="00B80D99" w:rsidRDefault="00B80D99" w:rsidP="00F8368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06268" w:rsidRPr="00107EE0" w:rsidRDefault="0057355E" w:rsidP="00B80D99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</w:rPr>
      </w:pPr>
      <w:r w:rsidRPr="00107EE0">
        <w:rPr>
          <w:rFonts w:ascii="Bookman Old Style" w:hAnsi="Bookman Old Style" w:cs="Tahoma"/>
          <w:color w:val="0D0D0D"/>
        </w:rPr>
        <w:t xml:space="preserve">В соответствии с </w:t>
      </w:r>
      <w:r w:rsidR="00E26940" w:rsidRPr="00107EE0">
        <w:rPr>
          <w:rFonts w:ascii="Bookman Old Style" w:hAnsi="Bookman Old Style" w:cs="Tahoma"/>
          <w:color w:val="0D0D0D"/>
        </w:rPr>
        <w:t xml:space="preserve">Бюджетным кодексом Российской Федерации, </w:t>
      </w:r>
      <w:r w:rsidRPr="00107EE0">
        <w:rPr>
          <w:rFonts w:ascii="Bookman Old Style" w:hAnsi="Bookman Old Style" w:cs="Tahoma"/>
          <w:color w:val="0D0D0D"/>
        </w:rPr>
        <w:t>решением Собрания представителей Моздокского рай</w:t>
      </w:r>
      <w:r w:rsidR="00894EC8" w:rsidRPr="00107EE0">
        <w:rPr>
          <w:rFonts w:ascii="Bookman Old Style" w:hAnsi="Bookman Old Style" w:cs="Tahoma"/>
          <w:color w:val="0D0D0D"/>
        </w:rPr>
        <w:t>она от 15.07.2021 г. №395</w:t>
      </w:r>
      <w:r w:rsidRPr="00107EE0">
        <w:rPr>
          <w:rFonts w:ascii="Bookman Old Style" w:hAnsi="Bookman Old Style" w:cs="Tahoma"/>
          <w:color w:val="0D0D0D"/>
        </w:rPr>
        <w:t xml:space="preserve"> «</w:t>
      </w:r>
      <w:r w:rsidR="00894EC8" w:rsidRPr="00107EE0">
        <w:rPr>
          <w:rFonts w:ascii="Bookman Old Style" w:hAnsi="Bookman Old Style"/>
          <w:color w:val="000000"/>
        </w:rPr>
        <w:t>О внесении изменений в решение Собрания представителей Моздокского района от 29.12.2020г. № 349 «Об утверждении бюджета муниципального образования Моздокский район на 2021 год и на плановый период 2022 и 2023 годов</w:t>
      </w:r>
      <w:r w:rsidR="00894EC8" w:rsidRPr="00107EE0">
        <w:rPr>
          <w:rFonts w:ascii="Bookman Old Style" w:hAnsi="Bookman Old Style" w:cs="Tahoma"/>
          <w:color w:val="0D0D0D"/>
        </w:rPr>
        <w:t>»</w:t>
      </w:r>
      <w:r w:rsidR="007A7027" w:rsidRPr="00107EE0">
        <w:rPr>
          <w:rFonts w:ascii="Bookman Old Style" w:hAnsi="Bookman Old Style" w:cs="Tahoma"/>
          <w:color w:val="0D0D0D"/>
        </w:rPr>
        <w:t xml:space="preserve">, </w:t>
      </w:r>
    </w:p>
    <w:p w:rsidR="00606268" w:rsidRPr="00DE7271" w:rsidRDefault="00685EEA" w:rsidP="00B80D99">
      <w:pPr>
        <w:pStyle w:val="a3"/>
        <w:spacing w:before="0" w:beforeAutospacing="0" w:after="0" w:afterAutospacing="0"/>
        <w:ind w:firstLine="709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</w:t>
      </w:r>
      <w:r w:rsidR="00606268" w:rsidRPr="00DE7271">
        <w:rPr>
          <w:rFonts w:ascii="Bookman Old Style" w:hAnsi="Bookman Old Style"/>
          <w:bCs/>
        </w:rPr>
        <w:t>остановляю:</w:t>
      </w:r>
    </w:p>
    <w:p w:rsidR="00606268" w:rsidRPr="00DE7271" w:rsidRDefault="00606268" w:rsidP="00B80D9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t>1. В</w:t>
      </w:r>
      <w:r w:rsidRPr="00DE7271">
        <w:rPr>
          <w:rFonts w:ascii="Bookman Old Style" w:hAnsi="Bookman Old Style" w:cs="Tahoma"/>
          <w:sz w:val="24"/>
          <w:szCs w:val="24"/>
        </w:rPr>
        <w:t xml:space="preserve"> муниципальную программу </w:t>
      </w:r>
      <w:r w:rsidRPr="00DE7271">
        <w:rPr>
          <w:rFonts w:ascii="Bookman Old Style" w:hAnsi="Bookman Old Style"/>
          <w:sz w:val="24"/>
          <w:szCs w:val="24"/>
        </w:rPr>
        <w:t>«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>Развитие информационного общества в муниципальном обр</w:t>
      </w:r>
      <w:r w:rsidR="00C5337D">
        <w:rPr>
          <w:rFonts w:ascii="Bookman Old Style" w:hAnsi="Bookman Old Style" w:cs="Arial"/>
          <w:color w:val="000000"/>
          <w:sz w:val="24"/>
          <w:szCs w:val="24"/>
        </w:rPr>
        <w:t>азовании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 xml:space="preserve"> Моздокский район</w:t>
      </w:r>
      <w:r w:rsidRPr="00DE7271">
        <w:rPr>
          <w:rFonts w:ascii="Bookman Old Style" w:hAnsi="Bookman Old Style"/>
          <w:sz w:val="24"/>
          <w:szCs w:val="24"/>
        </w:rPr>
        <w:t>», утвержденную постановление</w:t>
      </w:r>
      <w:r w:rsidR="007A7027" w:rsidRPr="00DE7271">
        <w:rPr>
          <w:rFonts w:ascii="Bookman Old Style" w:hAnsi="Bookman Old Style"/>
          <w:sz w:val="24"/>
          <w:szCs w:val="24"/>
        </w:rPr>
        <w:t>м</w:t>
      </w:r>
      <w:r w:rsidRPr="00DE7271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 Моздокского района от </w:t>
      </w:r>
      <w:r w:rsidR="00D46B7A" w:rsidRPr="00DE7271">
        <w:rPr>
          <w:rFonts w:ascii="Bookman Old Style" w:hAnsi="Bookman Old Style"/>
          <w:sz w:val="24"/>
          <w:szCs w:val="24"/>
        </w:rPr>
        <w:t>26</w:t>
      </w:r>
      <w:r w:rsidRPr="00DE7271">
        <w:rPr>
          <w:rFonts w:ascii="Bookman Old Style" w:hAnsi="Bookman Old Style"/>
          <w:sz w:val="24"/>
          <w:szCs w:val="24"/>
        </w:rPr>
        <w:t>.12.201</w:t>
      </w:r>
      <w:r w:rsidR="00D46B7A" w:rsidRPr="00DE7271">
        <w:rPr>
          <w:rFonts w:ascii="Bookman Old Style" w:hAnsi="Bookman Old Style"/>
          <w:sz w:val="24"/>
          <w:szCs w:val="24"/>
        </w:rPr>
        <w:t>8</w:t>
      </w:r>
      <w:r w:rsidRPr="00DE7271">
        <w:rPr>
          <w:rFonts w:ascii="Bookman Old Style" w:hAnsi="Bookman Old Style"/>
          <w:sz w:val="24"/>
          <w:szCs w:val="24"/>
        </w:rPr>
        <w:t xml:space="preserve"> года №</w:t>
      </w:r>
      <w:r w:rsidR="00D46B7A" w:rsidRPr="00DE7271">
        <w:rPr>
          <w:rFonts w:ascii="Bookman Old Style" w:hAnsi="Bookman Old Style"/>
          <w:sz w:val="24"/>
          <w:szCs w:val="24"/>
        </w:rPr>
        <w:t>78</w:t>
      </w:r>
      <w:r w:rsidR="007A7027" w:rsidRPr="00DE7271">
        <w:rPr>
          <w:rFonts w:ascii="Bookman Old Style" w:hAnsi="Bookman Old Style"/>
          <w:sz w:val="24"/>
          <w:szCs w:val="24"/>
        </w:rPr>
        <w:t>-Д</w:t>
      </w:r>
      <w:r w:rsidRPr="00DE7271">
        <w:rPr>
          <w:rFonts w:ascii="Bookman Old Style" w:hAnsi="Bookman Old Style"/>
          <w:sz w:val="24"/>
          <w:szCs w:val="24"/>
        </w:rPr>
        <w:t xml:space="preserve"> </w:t>
      </w:r>
      <w:r w:rsidR="007A7027" w:rsidRPr="00DE7271">
        <w:rPr>
          <w:rFonts w:ascii="Bookman Old Style" w:hAnsi="Bookman Old Style"/>
          <w:sz w:val="24"/>
          <w:szCs w:val="24"/>
        </w:rPr>
        <w:t>«Об утверждении муниципальной программы</w:t>
      </w:r>
      <w:r w:rsidR="007A7027" w:rsidRPr="00DE7271">
        <w:rPr>
          <w:rFonts w:ascii="Bookman Old Style" w:hAnsi="Bookman Old Style"/>
          <w:i/>
          <w:sz w:val="24"/>
          <w:szCs w:val="24"/>
        </w:rPr>
        <w:t xml:space="preserve"> «</w:t>
      </w:r>
      <w:r w:rsidR="007A7027" w:rsidRPr="00DE7271">
        <w:rPr>
          <w:rFonts w:ascii="Bookman Old Style" w:hAnsi="Bookman Old Style" w:cs="Arial"/>
          <w:color w:val="000000"/>
          <w:sz w:val="24"/>
          <w:szCs w:val="24"/>
        </w:rPr>
        <w:t xml:space="preserve">Развитие информационного общества в муниципальном </w:t>
      </w:r>
      <w:r w:rsidR="00B05C40">
        <w:rPr>
          <w:rFonts w:ascii="Bookman Old Style" w:hAnsi="Bookman Old Style" w:cs="Arial"/>
          <w:color w:val="000000"/>
          <w:sz w:val="24"/>
          <w:szCs w:val="24"/>
        </w:rPr>
        <w:t>образовании</w:t>
      </w:r>
      <w:r w:rsidR="007A7027" w:rsidRPr="00DE7271">
        <w:rPr>
          <w:rFonts w:ascii="Bookman Old Style" w:hAnsi="Bookman Old Style" w:cs="Arial"/>
          <w:color w:val="000000"/>
          <w:sz w:val="24"/>
          <w:szCs w:val="24"/>
        </w:rPr>
        <w:t xml:space="preserve"> - Моздокский район на 2019 – 2023 годы</w:t>
      </w:r>
      <w:r w:rsidR="007A7027" w:rsidRPr="00DE7271">
        <w:rPr>
          <w:rFonts w:ascii="Bookman Old Style" w:hAnsi="Bookman Old Style"/>
          <w:sz w:val="24"/>
          <w:szCs w:val="24"/>
        </w:rPr>
        <w:t>»</w:t>
      </w:r>
      <w:r w:rsidR="00717A33" w:rsidRPr="00DE7271">
        <w:rPr>
          <w:rFonts w:ascii="Bookman Old Style" w:hAnsi="Bookman Old Style"/>
          <w:sz w:val="24"/>
          <w:szCs w:val="24"/>
        </w:rPr>
        <w:t xml:space="preserve"> </w:t>
      </w:r>
      <w:r w:rsidRPr="00DE7271"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6D55ED" w:rsidRPr="006D55ED" w:rsidRDefault="00606268" w:rsidP="006541C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t xml:space="preserve">1.1. </w:t>
      </w:r>
      <w:r w:rsidR="006541C5">
        <w:rPr>
          <w:rFonts w:ascii="Bookman Old Style" w:hAnsi="Bookman Old Style"/>
          <w:sz w:val="24"/>
          <w:szCs w:val="24"/>
        </w:rPr>
        <w:t>Паспорт</w:t>
      </w:r>
      <w:r w:rsidR="00717A33" w:rsidRPr="00DE7271">
        <w:rPr>
          <w:rFonts w:ascii="Bookman Old Style" w:hAnsi="Bookman Old Style"/>
          <w:sz w:val="24"/>
          <w:szCs w:val="24"/>
        </w:rPr>
        <w:t xml:space="preserve"> </w:t>
      </w:r>
      <w:r w:rsidR="00061F59" w:rsidRPr="00DE7271">
        <w:rPr>
          <w:rFonts w:ascii="Bookman Old Style" w:hAnsi="Bookman Old Style"/>
          <w:sz w:val="24"/>
          <w:szCs w:val="24"/>
        </w:rPr>
        <w:t>муниципальной программы</w:t>
      </w:r>
      <w:r w:rsidR="006541C5">
        <w:rPr>
          <w:rFonts w:ascii="Bookman Old Style" w:hAnsi="Bookman Old Style"/>
          <w:sz w:val="24"/>
          <w:szCs w:val="24"/>
        </w:rPr>
        <w:t xml:space="preserve"> </w:t>
      </w:r>
      <w:r w:rsidR="006541C5" w:rsidRPr="00DE7271">
        <w:rPr>
          <w:rFonts w:ascii="Bookman Old Style" w:hAnsi="Bookman Old Style"/>
          <w:sz w:val="24"/>
          <w:szCs w:val="24"/>
        </w:rPr>
        <w:t>«</w:t>
      </w:r>
      <w:r w:rsidR="006541C5" w:rsidRPr="00DE7271">
        <w:rPr>
          <w:rFonts w:ascii="Bookman Old Style" w:hAnsi="Bookman Old Style" w:cs="Arial"/>
          <w:color w:val="000000"/>
          <w:sz w:val="24"/>
          <w:szCs w:val="24"/>
        </w:rPr>
        <w:t>Развитие информационного общества в муниципальном обр</w:t>
      </w:r>
      <w:r w:rsidR="006541C5">
        <w:rPr>
          <w:rFonts w:ascii="Bookman Old Style" w:hAnsi="Bookman Old Style" w:cs="Arial"/>
          <w:color w:val="000000"/>
          <w:sz w:val="24"/>
          <w:szCs w:val="24"/>
        </w:rPr>
        <w:t>азовании</w:t>
      </w:r>
      <w:r w:rsidR="006541C5" w:rsidRPr="00DE7271">
        <w:rPr>
          <w:rFonts w:ascii="Bookman Old Style" w:hAnsi="Bookman Old Style" w:cs="Arial"/>
          <w:color w:val="000000"/>
          <w:sz w:val="24"/>
          <w:szCs w:val="24"/>
        </w:rPr>
        <w:t xml:space="preserve"> Моздокский район</w:t>
      </w:r>
      <w:r w:rsidR="006541C5" w:rsidRPr="00DE7271">
        <w:rPr>
          <w:rFonts w:ascii="Bookman Old Style" w:hAnsi="Bookman Old Style"/>
          <w:sz w:val="24"/>
          <w:szCs w:val="24"/>
        </w:rPr>
        <w:t>»</w:t>
      </w:r>
      <w:r w:rsidR="00061F59" w:rsidRPr="00DE7271">
        <w:rPr>
          <w:rFonts w:ascii="Bookman Old Style" w:hAnsi="Bookman Old Style"/>
          <w:sz w:val="24"/>
          <w:szCs w:val="24"/>
        </w:rPr>
        <w:t xml:space="preserve"> </w:t>
      </w:r>
      <w:r w:rsidR="006541C5">
        <w:rPr>
          <w:rFonts w:ascii="Bookman Old Style" w:hAnsi="Bookman Old Style"/>
          <w:sz w:val="24"/>
          <w:szCs w:val="24"/>
        </w:rPr>
        <w:t>изложить в новой редакции, согласно приложения №1</w:t>
      </w:r>
      <w:r w:rsidR="00BD4BC5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 w:rsidRPr="00DE7271">
        <w:rPr>
          <w:rFonts w:ascii="Bookman Old Style" w:hAnsi="Bookman Old Style"/>
          <w:sz w:val="24"/>
          <w:szCs w:val="24"/>
        </w:rPr>
        <w:t>.</w:t>
      </w:r>
    </w:p>
    <w:p w:rsidR="00FB01FF" w:rsidRPr="008323CC" w:rsidRDefault="006541C5" w:rsidP="00FB01FF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1.2</w:t>
      </w:r>
      <w:r w:rsidR="00FB01FF">
        <w:rPr>
          <w:rFonts w:ascii="Bookman Old Style" w:hAnsi="Bookman Old Style"/>
          <w:color w:val="000000" w:themeColor="text1"/>
          <w:sz w:val="24"/>
          <w:szCs w:val="24"/>
        </w:rPr>
        <w:t xml:space="preserve">. В тексте Программы в </w:t>
      </w:r>
      <w:r w:rsidR="00FB01FF">
        <w:rPr>
          <w:rFonts w:ascii="Bookman Old Style" w:eastAsiaTheme="minorEastAsia" w:hAnsi="Bookman Old Style"/>
          <w:color w:val="000000" w:themeColor="text1"/>
          <w:sz w:val="24"/>
          <w:szCs w:val="24"/>
        </w:rPr>
        <w:t>разделе 6  «</w:t>
      </w:r>
      <w:r w:rsidR="00FB01FF" w:rsidRPr="00FB01FF">
        <w:rPr>
          <w:rFonts w:ascii="Bookman Old Style" w:hAnsi="Bookman Old Style" w:cs="Arial"/>
          <w:color w:val="000000" w:themeColor="text1"/>
          <w:sz w:val="24"/>
          <w:szCs w:val="24"/>
        </w:rPr>
        <w:t>Ожидаемые конечные результаты реализации Программы</w:t>
      </w:r>
      <w:r w:rsidR="00FB01FF">
        <w:rPr>
          <w:rFonts w:ascii="Bookman Old Style" w:hAnsi="Bookman Old Style" w:cs="Arial"/>
          <w:b/>
          <w:color w:val="000000" w:themeColor="text1"/>
          <w:sz w:val="24"/>
          <w:szCs w:val="24"/>
        </w:rPr>
        <w:t>»</w:t>
      </w:r>
      <w:r w:rsidR="00FB01FF" w:rsidRPr="00DE7271">
        <w:rPr>
          <w:rFonts w:ascii="Bookman Old Style" w:hAnsi="Bookman Old Style"/>
          <w:sz w:val="24"/>
          <w:szCs w:val="24"/>
        </w:rPr>
        <w:t xml:space="preserve"> </w:t>
      </w:r>
      <w:r w:rsidR="00FB01FF">
        <w:rPr>
          <w:rFonts w:ascii="Bookman Old Style" w:eastAsiaTheme="minorEastAsia" w:hAnsi="Bookman Old Style"/>
          <w:color w:val="000000" w:themeColor="text1"/>
          <w:sz w:val="24"/>
          <w:szCs w:val="24"/>
        </w:rPr>
        <w:t>абзац</w:t>
      </w:r>
      <w:r w:rsidR="00F9255D">
        <w:rPr>
          <w:rFonts w:ascii="Bookman Old Style" w:eastAsiaTheme="minorEastAsia" w:hAnsi="Bookman Old Style"/>
          <w:color w:val="000000" w:themeColor="text1"/>
          <w:sz w:val="24"/>
          <w:szCs w:val="24"/>
        </w:rPr>
        <w:t>ы</w:t>
      </w:r>
      <w:r w:rsidR="00F9255D" w:rsidRPr="00F9255D">
        <w:rPr>
          <w:rFonts w:ascii="Bookman Old Style" w:eastAsiaTheme="minorEastAsia" w:hAnsi="Bookman Old Style"/>
          <w:color w:val="000000" w:themeColor="text1"/>
          <w:sz w:val="24"/>
          <w:szCs w:val="24"/>
        </w:rPr>
        <w:t xml:space="preserve"> 1-5</w:t>
      </w:r>
      <w:r w:rsidR="00FB01FF">
        <w:rPr>
          <w:rFonts w:ascii="Bookman Old Style" w:hAnsi="Bookman Old Style" w:cs="Arial"/>
          <w:sz w:val="24"/>
          <w:szCs w:val="24"/>
        </w:rPr>
        <w:t xml:space="preserve"> </w:t>
      </w:r>
      <w:r w:rsidR="00FB01FF" w:rsidRPr="006D55ED">
        <w:rPr>
          <w:rFonts w:ascii="Bookman Old Style" w:eastAsiaTheme="minorEastAsia" w:hAnsi="Bookman Old Style"/>
          <w:color w:val="000000" w:themeColor="text1"/>
          <w:sz w:val="24"/>
          <w:szCs w:val="24"/>
        </w:rPr>
        <w:t>изложить в следующей редакции»:</w:t>
      </w:r>
      <w:r w:rsidR="00FB01FF" w:rsidRPr="00FB01FF">
        <w:rPr>
          <w:rFonts w:ascii="Bookman Old Style" w:hAnsi="Bookman Old Style" w:cs="Arial"/>
          <w:sz w:val="24"/>
          <w:szCs w:val="24"/>
        </w:rPr>
        <w:t xml:space="preserve"> </w:t>
      </w:r>
      <w:r w:rsidR="00FB01FF">
        <w:rPr>
          <w:rFonts w:ascii="Bookman Old Style" w:hAnsi="Bookman Old Style" w:cs="Arial"/>
          <w:sz w:val="24"/>
          <w:szCs w:val="24"/>
        </w:rPr>
        <w:t>«</w:t>
      </w:r>
      <w:r w:rsidR="00FB01FF" w:rsidRPr="008323CC">
        <w:rPr>
          <w:rFonts w:ascii="Bookman Old Style" w:hAnsi="Bookman Old Style" w:cs="Arial"/>
          <w:sz w:val="24"/>
          <w:szCs w:val="24"/>
        </w:rPr>
        <w:t>Ожидаемые результаты программы являются:</w:t>
      </w:r>
    </w:p>
    <w:p w:rsidR="00FB01FF" w:rsidRPr="00B05C40" w:rsidRDefault="00FB01FF" w:rsidP="00FB01FF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8323CC">
        <w:rPr>
          <w:rFonts w:ascii="Bookman Old Style" w:eastAsiaTheme="minorEastAsia" w:hAnsi="Bookman Old Style"/>
          <w:sz w:val="24"/>
          <w:szCs w:val="24"/>
        </w:rPr>
        <w:t xml:space="preserve">- </w:t>
      </w:r>
      <w:r w:rsidRPr="008323CC">
        <w:rPr>
          <w:rFonts w:ascii="Bookman Old Style" w:hAnsi="Bookman Old Style" w:cs="Arial"/>
          <w:sz w:val="24"/>
          <w:szCs w:val="24"/>
        </w:rPr>
        <w:t>доля оснащения автоматизированных рабочих</w:t>
      </w:r>
      <w:r w:rsidRPr="00D439A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мест и серверов в </w:t>
      </w:r>
      <w:r w:rsidRPr="00B05C40">
        <w:rPr>
          <w:rFonts w:ascii="Bookman Old Style" w:hAnsi="Bookman Old Style" w:cs="Arial"/>
          <w:sz w:val="24"/>
          <w:szCs w:val="24"/>
        </w:rPr>
        <w:t>Администрации местного самоуправления Моздокского района средствами информатизации, соответствующими современным требованиям, от общего числа (</w:t>
      </w:r>
      <w:r w:rsidR="00C5337D">
        <w:rPr>
          <w:rFonts w:ascii="Bookman Old Style" w:hAnsi="Bookman Old Style" w:cs="Arial"/>
          <w:sz w:val="24"/>
          <w:szCs w:val="24"/>
        </w:rPr>
        <w:t>90</w:t>
      </w:r>
      <w:r w:rsidRPr="00B05C40">
        <w:rPr>
          <w:rFonts w:ascii="Bookman Old Style" w:hAnsi="Bookman Old Style" w:cs="Arial"/>
          <w:sz w:val="24"/>
          <w:szCs w:val="24"/>
        </w:rPr>
        <w:t>%);</w:t>
      </w:r>
    </w:p>
    <w:p w:rsidR="00FB01FF" w:rsidRPr="00B05C40" w:rsidRDefault="00FB01FF" w:rsidP="00FB01FF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B05C40">
        <w:rPr>
          <w:rFonts w:ascii="Bookman Old Style" w:hAnsi="Bookman Old Style" w:cs="Arial"/>
          <w:sz w:val="24"/>
          <w:szCs w:val="24"/>
        </w:rPr>
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</w:t>
      </w:r>
      <w:r w:rsidR="00B05C40" w:rsidRPr="00B05C40">
        <w:rPr>
          <w:rFonts w:ascii="Bookman Old Style" w:hAnsi="Bookman Old Style" w:cs="Arial"/>
          <w:sz w:val="24"/>
          <w:szCs w:val="24"/>
        </w:rPr>
        <w:t>48</w:t>
      </w:r>
      <w:r w:rsidRPr="00B05C40">
        <w:rPr>
          <w:rFonts w:ascii="Bookman Old Style" w:hAnsi="Bookman Old Style" w:cs="Arial"/>
          <w:sz w:val="24"/>
          <w:szCs w:val="24"/>
        </w:rPr>
        <w:t>%);</w:t>
      </w:r>
    </w:p>
    <w:p w:rsidR="00FB01FF" w:rsidRPr="00B05C40" w:rsidRDefault="00FB01FF" w:rsidP="00FB01FF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B05C40">
        <w:rPr>
          <w:rFonts w:ascii="Bookman Old Style" w:hAnsi="Bookman Old Style" w:cs="Arial"/>
          <w:sz w:val="24"/>
          <w:szCs w:val="24"/>
        </w:rPr>
        <w:t>- доля специалистов, задействованных в системе электронного документооборота с использованием цифровой подписи (</w:t>
      </w:r>
      <w:r w:rsidR="00B05C40" w:rsidRPr="00B05C40">
        <w:rPr>
          <w:rFonts w:ascii="Bookman Old Style" w:hAnsi="Bookman Old Style" w:cs="Arial"/>
          <w:sz w:val="24"/>
          <w:szCs w:val="24"/>
        </w:rPr>
        <w:t>38</w:t>
      </w:r>
      <w:r w:rsidRPr="00B05C40">
        <w:rPr>
          <w:rFonts w:ascii="Bookman Old Style" w:hAnsi="Bookman Old Style" w:cs="Arial"/>
          <w:sz w:val="24"/>
          <w:szCs w:val="24"/>
        </w:rPr>
        <w:t>%);</w:t>
      </w:r>
    </w:p>
    <w:p w:rsidR="00FB01FF" w:rsidRPr="00B05C40" w:rsidRDefault="00FB01FF" w:rsidP="00FB01FF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B05C40">
        <w:rPr>
          <w:rFonts w:ascii="Bookman Old Style" w:hAnsi="Bookman Old Style"/>
          <w:sz w:val="24"/>
          <w:szCs w:val="24"/>
        </w:rPr>
        <w:t>- уровень удовлетворенности населения качеством предоставления муниципальных услуг (8</w:t>
      </w:r>
      <w:r w:rsidR="00B05C40" w:rsidRPr="00B05C40">
        <w:rPr>
          <w:rFonts w:ascii="Bookman Old Style" w:hAnsi="Bookman Old Style"/>
          <w:sz w:val="24"/>
          <w:szCs w:val="24"/>
        </w:rPr>
        <w:t>1</w:t>
      </w:r>
      <w:r w:rsidRPr="00B05C40">
        <w:rPr>
          <w:rFonts w:ascii="Bookman Old Style" w:hAnsi="Bookman Old Style"/>
          <w:sz w:val="24"/>
          <w:szCs w:val="24"/>
        </w:rPr>
        <w:t>%)».</w:t>
      </w:r>
    </w:p>
    <w:p w:rsidR="006D55ED" w:rsidRPr="006D55ED" w:rsidRDefault="006D55ED" w:rsidP="00B80D99">
      <w:pPr>
        <w:shd w:val="clear" w:color="auto" w:fill="FFFFFF"/>
        <w:spacing w:after="0" w:line="240" w:lineRule="auto"/>
        <w:ind w:firstLine="708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6541C5">
        <w:rPr>
          <w:rFonts w:ascii="Bookman Old Style" w:hAnsi="Bookman Old Style"/>
          <w:color w:val="000000" w:themeColor="text1"/>
          <w:sz w:val="24"/>
          <w:szCs w:val="24"/>
        </w:rPr>
        <w:t>3. Приложение №2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«</w:t>
      </w:r>
      <w:r w:rsidRPr="006D55ED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муниципальной программы «Развитие информационного общества в муниципальном образовании Моздокский район» </w:t>
      </w:r>
      <w:r w:rsidRPr="00DE7271">
        <w:rPr>
          <w:rFonts w:ascii="Bookman Old Style" w:hAnsi="Bookman Old Style" w:cs="Arial"/>
          <w:sz w:val="24"/>
          <w:szCs w:val="24"/>
        </w:rPr>
        <w:t xml:space="preserve">изложить в новой </w:t>
      </w:r>
      <w:r w:rsidR="00BD4BC5">
        <w:rPr>
          <w:rFonts w:ascii="Bookman Old Style" w:hAnsi="Bookman Old Style" w:cs="Arial"/>
          <w:sz w:val="24"/>
          <w:szCs w:val="24"/>
        </w:rPr>
        <w:t>редакции, согласно приложению №2</w:t>
      </w:r>
      <w:r w:rsidRPr="00DE7271">
        <w:rPr>
          <w:rFonts w:ascii="Bookman Old Style" w:hAnsi="Bookman Old Style" w:cs="Arial"/>
          <w:sz w:val="24"/>
          <w:szCs w:val="24"/>
        </w:rPr>
        <w:t xml:space="preserve"> к настоящему постановлению.</w:t>
      </w:r>
    </w:p>
    <w:p w:rsidR="007028C9" w:rsidRPr="00DE7271" w:rsidRDefault="006021FF" w:rsidP="00B80D99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t>1.</w:t>
      </w:r>
      <w:r w:rsidR="006541C5">
        <w:rPr>
          <w:rFonts w:ascii="Bookman Old Style" w:hAnsi="Bookman Old Style"/>
          <w:sz w:val="24"/>
          <w:szCs w:val="24"/>
        </w:rPr>
        <w:t>4</w:t>
      </w:r>
      <w:r w:rsidRPr="00DE7271">
        <w:rPr>
          <w:rFonts w:ascii="Bookman Old Style" w:hAnsi="Bookman Old Style"/>
          <w:sz w:val="24"/>
          <w:szCs w:val="24"/>
        </w:rPr>
        <w:t xml:space="preserve">. </w:t>
      </w:r>
      <w:r w:rsidR="006541C5">
        <w:rPr>
          <w:rFonts w:ascii="Bookman Old Style" w:hAnsi="Bookman Old Style"/>
          <w:sz w:val="24"/>
          <w:szCs w:val="24"/>
        </w:rPr>
        <w:t>Приложение №3</w:t>
      </w:r>
      <w:r w:rsidR="007028C9" w:rsidRPr="00DE7271">
        <w:rPr>
          <w:rFonts w:ascii="Bookman Old Style" w:hAnsi="Bookman Old Style"/>
          <w:sz w:val="24"/>
          <w:szCs w:val="24"/>
        </w:rPr>
        <w:t xml:space="preserve"> «П</w:t>
      </w:r>
      <w:r w:rsidR="000135A2" w:rsidRPr="00DE7271">
        <w:rPr>
          <w:rFonts w:ascii="Bookman Old Style" w:hAnsi="Bookman Old Style"/>
          <w:sz w:val="24"/>
          <w:szCs w:val="24"/>
        </w:rPr>
        <w:t>еречень основных мероприятий муниципаль</w:t>
      </w:r>
      <w:r w:rsidR="007028C9" w:rsidRPr="00DE7271">
        <w:rPr>
          <w:rFonts w:ascii="Bookman Old Style" w:hAnsi="Bookman Old Style"/>
          <w:sz w:val="24"/>
          <w:szCs w:val="24"/>
        </w:rPr>
        <w:t xml:space="preserve">ной </w:t>
      </w:r>
      <w:r w:rsidR="000135A2" w:rsidRPr="00DE7271">
        <w:rPr>
          <w:rFonts w:ascii="Bookman Old Style" w:hAnsi="Bookman Old Style"/>
          <w:sz w:val="24"/>
          <w:szCs w:val="24"/>
        </w:rPr>
        <w:t>програ</w:t>
      </w:r>
      <w:r w:rsidR="00BE2263" w:rsidRPr="00DE7271">
        <w:rPr>
          <w:rFonts w:ascii="Bookman Old Style" w:hAnsi="Bookman Old Style"/>
          <w:sz w:val="24"/>
          <w:szCs w:val="24"/>
        </w:rPr>
        <w:t>ммы</w:t>
      </w:r>
      <w:r w:rsidR="007028C9" w:rsidRPr="00DE7271">
        <w:rPr>
          <w:rFonts w:ascii="Bookman Old Style" w:hAnsi="Bookman Old Style"/>
          <w:sz w:val="24"/>
          <w:szCs w:val="24"/>
        </w:rPr>
        <w:t xml:space="preserve"> </w:t>
      </w:r>
      <w:r w:rsidR="007028C9" w:rsidRPr="00DE727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028C9" w:rsidRPr="00DE7271">
        <w:rPr>
          <w:rFonts w:ascii="Bookman Old Style" w:hAnsi="Bookman Old Style" w:cs="Arial"/>
          <w:sz w:val="24"/>
          <w:szCs w:val="24"/>
        </w:rPr>
        <w:t>«Развитие информационного общества в муниципальном образовании  Моздокский район» изложить в новой редакции, согласно приложению №</w:t>
      </w:r>
      <w:r w:rsidR="00BD4BC5">
        <w:rPr>
          <w:rFonts w:ascii="Bookman Old Style" w:hAnsi="Bookman Old Style" w:cs="Arial"/>
          <w:sz w:val="24"/>
          <w:szCs w:val="24"/>
        </w:rPr>
        <w:t>3</w:t>
      </w:r>
      <w:r w:rsidR="007028C9" w:rsidRPr="00DE7271">
        <w:rPr>
          <w:rFonts w:ascii="Bookman Old Style" w:hAnsi="Bookman Old Style" w:cs="Arial"/>
          <w:sz w:val="24"/>
          <w:szCs w:val="24"/>
        </w:rPr>
        <w:t xml:space="preserve"> к настоящему постановлению.</w:t>
      </w:r>
    </w:p>
    <w:p w:rsidR="007028C9" w:rsidRDefault="000135A2" w:rsidP="00B80D99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t>1.</w:t>
      </w:r>
      <w:r w:rsidR="006541C5">
        <w:rPr>
          <w:rFonts w:ascii="Bookman Old Style" w:hAnsi="Bookman Old Style"/>
          <w:sz w:val="24"/>
          <w:szCs w:val="24"/>
        </w:rPr>
        <w:t>5</w:t>
      </w:r>
      <w:r w:rsidRPr="00DE7271">
        <w:rPr>
          <w:rFonts w:ascii="Bookman Old Style" w:hAnsi="Bookman Old Style"/>
          <w:sz w:val="24"/>
          <w:szCs w:val="24"/>
        </w:rPr>
        <w:t>.</w:t>
      </w:r>
      <w:r w:rsidR="006541C5">
        <w:rPr>
          <w:rFonts w:ascii="Bookman Old Style" w:hAnsi="Bookman Old Style"/>
          <w:sz w:val="24"/>
          <w:szCs w:val="24"/>
        </w:rPr>
        <w:t xml:space="preserve"> Приложение №4</w:t>
      </w:r>
      <w:r w:rsidRPr="00DE7271">
        <w:rPr>
          <w:rFonts w:ascii="Bookman Old Style" w:hAnsi="Bookman Old Style"/>
          <w:sz w:val="24"/>
          <w:szCs w:val="24"/>
        </w:rPr>
        <w:t xml:space="preserve"> </w:t>
      </w:r>
      <w:r w:rsidR="007028C9" w:rsidRPr="00DE7271">
        <w:rPr>
          <w:rFonts w:ascii="Bookman Old Style" w:hAnsi="Bookman Old Style"/>
          <w:sz w:val="24"/>
          <w:szCs w:val="24"/>
        </w:rPr>
        <w:t>«Р</w:t>
      </w:r>
      <w:r w:rsidR="00BE2263" w:rsidRPr="00DE7271">
        <w:rPr>
          <w:rFonts w:ascii="Bookman Old Style" w:hAnsi="Bookman Old Style"/>
          <w:sz w:val="24"/>
          <w:szCs w:val="24"/>
        </w:rPr>
        <w:t>есурсное</w:t>
      </w:r>
      <w:r w:rsidRPr="00DE7271">
        <w:rPr>
          <w:rFonts w:ascii="Bookman Old Style" w:hAnsi="Bookman Old Style"/>
          <w:sz w:val="24"/>
          <w:szCs w:val="24"/>
        </w:rPr>
        <w:t xml:space="preserve"> </w:t>
      </w:r>
      <w:r w:rsidR="00BE2263" w:rsidRPr="00DE7271">
        <w:rPr>
          <w:rFonts w:ascii="Bookman Old Style" w:hAnsi="Bookman Old Style"/>
          <w:sz w:val="24"/>
          <w:szCs w:val="24"/>
        </w:rPr>
        <w:t xml:space="preserve">обеспечение реализации муниципальной </w:t>
      </w:r>
      <w:r w:rsidR="007028C9" w:rsidRPr="00DE7271">
        <w:rPr>
          <w:rFonts w:ascii="Bookman Old Style" w:hAnsi="Bookman Old Style"/>
          <w:sz w:val="24"/>
          <w:szCs w:val="24"/>
        </w:rPr>
        <w:t>п</w:t>
      </w:r>
      <w:r w:rsidRPr="00DE7271">
        <w:rPr>
          <w:rFonts w:ascii="Bookman Old Style" w:hAnsi="Bookman Old Style"/>
          <w:sz w:val="24"/>
          <w:szCs w:val="24"/>
        </w:rPr>
        <w:t>ро</w:t>
      </w:r>
      <w:r w:rsidR="00BE2263" w:rsidRPr="00DE7271">
        <w:rPr>
          <w:rFonts w:ascii="Bookman Old Style" w:hAnsi="Bookman Old Style"/>
          <w:sz w:val="24"/>
          <w:szCs w:val="24"/>
        </w:rPr>
        <w:t>граммы</w:t>
      </w:r>
      <w:r w:rsidR="007028C9" w:rsidRPr="00DE7271">
        <w:rPr>
          <w:rFonts w:ascii="Bookman Old Style" w:hAnsi="Bookman Old Style"/>
          <w:sz w:val="24"/>
          <w:szCs w:val="24"/>
        </w:rPr>
        <w:t xml:space="preserve"> «</w:t>
      </w:r>
      <w:r w:rsidR="007028C9" w:rsidRPr="00DE7271">
        <w:rPr>
          <w:rFonts w:ascii="Bookman Old Style" w:hAnsi="Bookman Old Style" w:cs="Arial"/>
          <w:sz w:val="24"/>
          <w:szCs w:val="24"/>
        </w:rPr>
        <w:t>Развитие информационного общества в муниципальном образо</w:t>
      </w:r>
      <w:r w:rsidR="00107EE0">
        <w:rPr>
          <w:rFonts w:ascii="Bookman Old Style" w:hAnsi="Bookman Old Style" w:cs="Arial"/>
          <w:sz w:val="24"/>
          <w:szCs w:val="24"/>
        </w:rPr>
        <w:t>вании</w:t>
      </w:r>
      <w:r w:rsidR="007028C9" w:rsidRPr="00DE7271">
        <w:rPr>
          <w:rFonts w:ascii="Bookman Old Style" w:hAnsi="Bookman Old Style" w:cs="Arial"/>
          <w:sz w:val="24"/>
          <w:szCs w:val="24"/>
        </w:rPr>
        <w:t xml:space="preserve"> Моздокский район» изложить в новой редакции, согласно приложению №</w:t>
      </w:r>
      <w:r w:rsidR="00BD4BC5">
        <w:rPr>
          <w:rFonts w:ascii="Bookman Old Style" w:hAnsi="Bookman Old Style" w:cs="Arial"/>
          <w:sz w:val="24"/>
          <w:szCs w:val="24"/>
        </w:rPr>
        <w:t>4</w:t>
      </w:r>
      <w:r w:rsidR="007028C9" w:rsidRPr="00DE7271">
        <w:rPr>
          <w:rFonts w:ascii="Bookman Old Style" w:hAnsi="Bookman Old Style" w:cs="Arial"/>
          <w:sz w:val="24"/>
          <w:szCs w:val="24"/>
        </w:rPr>
        <w:t xml:space="preserve"> к настоящему постановлению.</w:t>
      </w:r>
    </w:p>
    <w:p w:rsidR="00AF6162" w:rsidRDefault="00BE2263" w:rsidP="00B80D99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E7271">
        <w:rPr>
          <w:rFonts w:ascii="Bookman Old Style" w:hAnsi="Bookman Old Style" w:cs="Tahoma"/>
          <w:sz w:val="24"/>
          <w:szCs w:val="24"/>
        </w:rPr>
        <w:lastRenderedPageBreak/>
        <w:t>2</w:t>
      </w:r>
      <w:r w:rsidR="007A7027" w:rsidRPr="00DE7271">
        <w:rPr>
          <w:rFonts w:ascii="Bookman Old Style" w:hAnsi="Bookman Old Style" w:cs="Tahoma"/>
          <w:sz w:val="24"/>
          <w:szCs w:val="24"/>
        </w:rPr>
        <w:t xml:space="preserve">. </w:t>
      </w:r>
      <w:r w:rsidR="00AF6162">
        <w:rPr>
          <w:rFonts w:ascii="Bookman Old Style" w:hAnsi="Bookman Old Style" w:cs="Tahoma"/>
          <w:sz w:val="24"/>
          <w:szCs w:val="24"/>
        </w:rPr>
        <w:t xml:space="preserve">Признать утратившим силу </w:t>
      </w:r>
      <w:r w:rsidR="00AF6162">
        <w:rPr>
          <w:rFonts w:ascii="Bookman Old Style" w:hAnsi="Bookman Old Style"/>
          <w:sz w:val="24"/>
          <w:szCs w:val="24"/>
        </w:rPr>
        <w:t>постановление</w:t>
      </w:r>
      <w:r w:rsidR="00AF6162" w:rsidRPr="00DE7271">
        <w:rPr>
          <w:rFonts w:ascii="Bookman Old Style" w:hAnsi="Bookman Old Style"/>
          <w:sz w:val="24"/>
          <w:szCs w:val="24"/>
        </w:rPr>
        <w:t xml:space="preserve"> Главы Администрации местного самоупр</w:t>
      </w:r>
      <w:r w:rsidR="00107EE0">
        <w:rPr>
          <w:rFonts w:ascii="Bookman Old Style" w:hAnsi="Bookman Old Style"/>
          <w:sz w:val="24"/>
          <w:szCs w:val="24"/>
        </w:rPr>
        <w:t xml:space="preserve">авления Моздокского района от 29.03.2021 </w:t>
      </w:r>
      <w:proofErr w:type="gramStart"/>
      <w:r w:rsidR="00107EE0">
        <w:rPr>
          <w:rFonts w:ascii="Bookman Old Style" w:hAnsi="Bookman Old Style"/>
          <w:sz w:val="24"/>
          <w:szCs w:val="24"/>
        </w:rPr>
        <w:t>года  №</w:t>
      </w:r>
      <w:proofErr w:type="gramEnd"/>
      <w:r w:rsidR="00107EE0">
        <w:rPr>
          <w:rFonts w:ascii="Bookman Old Style" w:hAnsi="Bookman Old Style"/>
          <w:sz w:val="24"/>
          <w:szCs w:val="24"/>
        </w:rPr>
        <w:t>24</w:t>
      </w:r>
      <w:r w:rsidR="00AF6162" w:rsidRPr="00DE7271">
        <w:rPr>
          <w:rFonts w:ascii="Bookman Old Style" w:hAnsi="Bookman Old Style"/>
          <w:sz w:val="24"/>
          <w:szCs w:val="24"/>
        </w:rPr>
        <w:t>-Д</w:t>
      </w:r>
      <w:r w:rsidR="00AF6162">
        <w:rPr>
          <w:rFonts w:ascii="Bookman Old Style" w:hAnsi="Bookman Old Style"/>
          <w:sz w:val="24"/>
          <w:szCs w:val="24"/>
        </w:rPr>
        <w:t xml:space="preserve"> «О внесении изменений в постановление </w:t>
      </w:r>
      <w:r w:rsidR="00AF6162" w:rsidRPr="00DE7271">
        <w:rPr>
          <w:rFonts w:ascii="Bookman Old Style" w:hAnsi="Bookman Old Style"/>
          <w:sz w:val="24"/>
          <w:szCs w:val="24"/>
        </w:rPr>
        <w:t>Главы Администрации местного самоуправления  Моздокского района от 26.12.2018 года №78-Д «Об утверждении муниципальной программы</w:t>
      </w:r>
      <w:r w:rsidR="00AF6162" w:rsidRPr="00DE7271">
        <w:rPr>
          <w:rFonts w:ascii="Bookman Old Style" w:hAnsi="Bookman Old Style"/>
          <w:i/>
          <w:sz w:val="24"/>
          <w:szCs w:val="24"/>
        </w:rPr>
        <w:t xml:space="preserve"> «</w:t>
      </w:r>
      <w:r w:rsidR="00AF6162" w:rsidRPr="00DE7271">
        <w:rPr>
          <w:rFonts w:ascii="Bookman Old Style" w:hAnsi="Bookman Old Style" w:cs="Arial"/>
          <w:color w:val="000000"/>
          <w:sz w:val="24"/>
          <w:szCs w:val="24"/>
        </w:rPr>
        <w:t xml:space="preserve">Развитие информационного общества в муниципальном </w:t>
      </w:r>
      <w:r w:rsidR="00AF6162">
        <w:rPr>
          <w:rFonts w:ascii="Bookman Old Style" w:hAnsi="Bookman Old Style" w:cs="Arial"/>
          <w:color w:val="000000"/>
          <w:sz w:val="24"/>
          <w:szCs w:val="24"/>
        </w:rPr>
        <w:t>образовании</w:t>
      </w:r>
      <w:r w:rsidR="00AF6162" w:rsidRPr="00DE7271">
        <w:rPr>
          <w:rFonts w:ascii="Bookman Old Style" w:hAnsi="Bookman Old Style" w:cs="Arial"/>
          <w:color w:val="000000"/>
          <w:sz w:val="24"/>
          <w:szCs w:val="24"/>
        </w:rPr>
        <w:t xml:space="preserve"> Моздокский район на 2019 – 2023 годы</w:t>
      </w:r>
      <w:r w:rsidR="00AF6162" w:rsidRPr="00DE7271">
        <w:rPr>
          <w:rFonts w:ascii="Bookman Old Style" w:hAnsi="Bookman Old Style"/>
          <w:sz w:val="24"/>
          <w:szCs w:val="24"/>
        </w:rPr>
        <w:t>»</w:t>
      </w:r>
      <w:r w:rsidR="00AF6162">
        <w:rPr>
          <w:rFonts w:ascii="Bookman Old Style" w:hAnsi="Bookman Old Style"/>
          <w:sz w:val="24"/>
          <w:szCs w:val="24"/>
        </w:rPr>
        <w:t>.</w:t>
      </w:r>
    </w:p>
    <w:p w:rsidR="00D46B7A" w:rsidRPr="00DE7271" w:rsidRDefault="00AF6162" w:rsidP="00B80D99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3. 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(А. </w:t>
      </w:r>
      <w:r w:rsidR="0008468D">
        <w:rPr>
          <w:rFonts w:ascii="Bookman Old Style" w:hAnsi="Bookman Old Style" w:cs="Arial"/>
          <w:color w:val="000000"/>
          <w:sz w:val="24"/>
          <w:szCs w:val="24"/>
        </w:rPr>
        <w:t xml:space="preserve">В. 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>Савченко)</w:t>
      </w:r>
      <w:r w:rsidR="00BE2263" w:rsidRPr="00DE727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DE7271" w:rsidRPr="00DE7271" w:rsidRDefault="00AF6162" w:rsidP="00DE7271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D46B7A" w:rsidRPr="00DE7271">
        <w:rPr>
          <w:rFonts w:ascii="Bookman Old Style" w:hAnsi="Bookman Old Style"/>
          <w:sz w:val="24"/>
          <w:szCs w:val="24"/>
        </w:rPr>
        <w:t xml:space="preserve">. Контроль за исполнением настоящего </w:t>
      </w:r>
      <w:r w:rsidR="00DE7271" w:rsidRPr="00DE7271">
        <w:rPr>
          <w:rFonts w:ascii="Bookman Old Style" w:hAnsi="Bookman Old Style"/>
          <w:sz w:val="24"/>
          <w:szCs w:val="24"/>
        </w:rPr>
        <w:t>постановления оставляю за собой.</w:t>
      </w:r>
    </w:p>
    <w:p w:rsidR="00FD5468" w:rsidRDefault="00B80D99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B80D99" w:rsidRPr="002A5CEA" w:rsidRDefault="00B80D99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D5468" w:rsidRPr="00B80D99" w:rsidRDefault="00FD5468" w:rsidP="00FD546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80D99">
        <w:rPr>
          <w:rFonts w:ascii="Bookman Old Style" w:hAnsi="Bookman Old Style"/>
          <w:sz w:val="16"/>
          <w:szCs w:val="16"/>
        </w:rPr>
        <w:t>Исп. А. Савченко, тел. 3-48-36</w:t>
      </w: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Pr="002A5CEA" w:rsidRDefault="00B80D99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</w:p>
    <w:p w:rsidR="00FD5468" w:rsidRDefault="00FD5468" w:rsidP="002A5CE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B80D99" w:rsidRDefault="00B80D99" w:rsidP="002A5CEA">
      <w:pPr>
        <w:spacing w:after="0" w:line="240" w:lineRule="auto"/>
        <w:rPr>
          <w:sz w:val="24"/>
          <w:szCs w:val="24"/>
        </w:rPr>
      </w:pPr>
    </w:p>
    <w:p w:rsidR="0008468D" w:rsidRDefault="0008468D" w:rsidP="00B80D99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685EEA" w:rsidRDefault="00685EEA" w:rsidP="0008468D">
      <w:pPr>
        <w:spacing w:after="0" w:line="240" w:lineRule="auto"/>
        <w:ind w:left="609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Приложение №1</w:t>
      </w:r>
    </w:p>
    <w:p w:rsidR="00685EEA" w:rsidRDefault="00685EEA" w:rsidP="0008468D">
      <w:pPr>
        <w:spacing w:after="0" w:line="240" w:lineRule="auto"/>
        <w:ind w:left="609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 постановлению</w:t>
      </w:r>
    </w:p>
    <w:p w:rsidR="00685EEA" w:rsidRDefault="00685EEA" w:rsidP="0008468D">
      <w:pPr>
        <w:spacing w:after="0" w:line="240" w:lineRule="auto"/>
        <w:ind w:left="609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Главы Администрации</w:t>
      </w:r>
    </w:p>
    <w:p w:rsidR="00685EEA" w:rsidRDefault="00685EEA" w:rsidP="0008468D">
      <w:pPr>
        <w:spacing w:after="0" w:line="240" w:lineRule="auto"/>
        <w:ind w:left="609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местного самоуправления</w:t>
      </w:r>
    </w:p>
    <w:p w:rsidR="00685EEA" w:rsidRDefault="00685EEA" w:rsidP="0008468D">
      <w:pPr>
        <w:spacing w:after="0" w:line="240" w:lineRule="auto"/>
        <w:ind w:left="609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Моздокского района</w:t>
      </w:r>
    </w:p>
    <w:p w:rsidR="00685EEA" w:rsidRDefault="00685EEA" w:rsidP="0008468D">
      <w:pPr>
        <w:spacing w:after="0" w:line="240" w:lineRule="auto"/>
        <w:ind w:left="609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</w:t>
      </w:r>
      <w:r w:rsidR="00F8368B">
        <w:rPr>
          <w:rFonts w:ascii="Bookman Old Style" w:hAnsi="Bookman Old Style"/>
          <w:i/>
        </w:rPr>
        <w:t>67-Д от 05.08.2021 г.</w:t>
      </w:r>
    </w:p>
    <w:p w:rsidR="006541C5" w:rsidRDefault="006541C5" w:rsidP="00B80D9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541C5" w:rsidRPr="00E71787" w:rsidRDefault="006541C5" w:rsidP="00B80D99">
      <w:pPr>
        <w:pStyle w:val="ConsPlusNormal"/>
        <w:jc w:val="center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Паспорт</w:t>
      </w:r>
    </w:p>
    <w:p w:rsidR="006541C5" w:rsidRPr="00E71787" w:rsidRDefault="006541C5" w:rsidP="00B80D99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муниципальной программы </w:t>
      </w:r>
    </w:p>
    <w:p w:rsidR="006541C5" w:rsidRPr="00E71787" w:rsidRDefault="006541C5" w:rsidP="00B80D99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«Развитие информационного общества 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в 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образовани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и  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район»</w:t>
      </w:r>
    </w:p>
    <w:p w:rsidR="006541C5" w:rsidRPr="00D439A9" w:rsidRDefault="006541C5" w:rsidP="00B80D99">
      <w:pPr>
        <w:pStyle w:val="ConsPlusNormal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D439A9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</w:rPr>
        <w:t xml:space="preserve">                                                </w:t>
      </w:r>
    </w:p>
    <w:p w:rsidR="006541C5" w:rsidRPr="00D439A9" w:rsidRDefault="006541C5" w:rsidP="00B80D99">
      <w:pPr>
        <w:pStyle w:val="ConsPlusNormal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tbl>
      <w:tblPr>
        <w:tblW w:w="900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6521"/>
      </w:tblGrid>
      <w:tr w:rsidR="006541C5" w:rsidRPr="00D439A9" w:rsidTr="00B80D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E71787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</w:tr>
      <w:tr w:rsidR="006541C5" w:rsidRPr="00D439A9" w:rsidTr="0008468D">
        <w:trPr>
          <w:trHeight w:val="139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E71787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 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      </w:r>
          </w:p>
        </w:tc>
      </w:tr>
      <w:tr w:rsidR="006541C5" w:rsidRPr="00D439A9" w:rsidTr="00B80D99">
        <w:trPr>
          <w:trHeight w:val="101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9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6541C5" w:rsidRPr="00E71787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 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м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одернизация сети передачи данных, парка компьютерной и офисной техники Администрации местного самоуправления Моздокского района</w:t>
            </w:r>
          </w:p>
          <w:p w:rsidR="006541C5" w:rsidRPr="00D439A9" w:rsidRDefault="006541C5" w:rsidP="00B80D99">
            <w:pPr>
              <w:spacing w:after="0" w:line="240" w:lineRule="auto"/>
              <w:jc w:val="both"/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>- обеспечение предоставления муниципальных услуг в электронном виде, в т.ч. посредством межведомственного взаимодействия</w:t>
            </w:r>
          </w:p>
          <w:p w:rsidR="006541C5" w:rsidRPr="00D439A9" w:rsidRDefault="006541C5" w:rsidP="00B80D99">
            <w:pPr>
              <w:spacing w:after="0" w:line="240" w:lineRule="auto"/>
              <w:jc w:val="both"/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 xml:space="preserve">-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6541C5" w:rsidRPr="00D439A9" w:rsidRDefault="006541C5" w:rsidP="00B80D99">
            <w:pPr>
              <w:spacing w:after="0" w:line="240" w:lineRule="auto"/>
              <w:jc w:val="both"/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>- предупреждение угроз, возникающих в информационном обществе</w:t>
            </w:r>
          </w:p>
        </w:tc>
      </w:tr>
      <w:tr w:rsidR="006541C5" w:rsidRPr="00D439A9" w:rsidTr="00B80D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E71787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 xml:space="preserve">-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доля оснащения автоматизированных рабочих мест и серверов в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А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местного самоуправления Моздокского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района средствами информатизации, соответствующими современным требованиям, от общего числа (%);</w:t>
            </w:r>
          </w:p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й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государственную тайну (%);</w:t>
            </w:r>
          </w:p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специалистов, задействованных в системе электронного документооборота с использованием цифровой подписи (%);</w:t>
            </w:r>
          </w:p>
          <w:p w:rsidR="006541C5" w:rsidRPr="00D439A9" w:rsidRDefault="006541C5" w:rsidP="00B80D99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- уровень удовлетворенности населения качеством предоставления муниципальных услуг (%)</w:t>
            </w:r>
          </w:p>
          <w:p w:rsidR="006541C5" w:rsidRPr="00D439A9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- д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оля муниципальных услуг, оказываемых в электронном виде, в том числе приведенных к типовым регламентам, в общем количестве муниципальных услуг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,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оказываемых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Администраци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ей местного самоуправления 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Моздокского 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района.</w:t>
            </w:r>
          </w:p>
        </w:tc>
      </w:tr>
      <w:tr w:rsidR="006541C5" w:rsidRPr="00D439A9" w:rsidTr="0008468D">
        <w:trPr>
          <w:trHeight w:val="73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E71787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08468D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Все мероприятия Программы реализуются в один этап в течение 2019 - 2023 годов</w:t>
            </w:r>
          </w:p>
        </w:tc>
      </w:tr>
      <w:tr w:rsidR="006541C5" w:rsidRPr="00D439A9" w:rsidTr="0008468D">
        <w:trPr>
          <w:trHeight w:val="250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E71787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08468D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муниципального образования – Моздокский район 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в объеме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3240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тысяч рублей, в том числе:</w:t>
            </w:r>
          </w:p>
          <w:p w:rsidR="006541C5" w:rsidRPr="00D439A9" w:rsidRDefault="006541C5" w:rsidP="0008468D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600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тысяч рублей</w:t>
            </w:r>
          </w:p>
          <w:p w:rsidR="006541C5" w:rsidRPr="00D439A9" w:rsidRDefault="006541C5" w:rsidP="0008468D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7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80 тысяч рублей</w:t>
            </w:r>
          </w:p>
          <w:p w:rsidR="006541C5" w:rsidRPr="00D439A9" w:rsidRDefault="006541C5" w:rsidP="0008468D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5977E2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95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0 тысяч рублей</w:t>
            </w:r>
          </w:p>
          <w:p w:rsidR="006541C5" w:rsidRPr="00D439A9" w:rsidRDefault="006541C5" w:rsidP="0008468D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2022 год –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6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30 тысяч рублей</w:t>
            </w:r>
          </w:p>
          <w:p w:rsidR="006541C5" w:rsidRPr="00D439A9" w:rsidRDefault="006541C5" w:rsidP="0008468D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2023 год -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6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30 тысяч рублей</w:t>
            </w:r>
          </w:p>
        </w:tc>
      </w:tr>
      <w:tr w:rsidR="006541C5" w:rsidRPr="00D439A9" w:rsidTr="00B80D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E71787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 xml:space="preserve"> -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доля оснащения автоматизированных рабочих мест и серверов в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А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местного самоуправления Моздокского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района средствами информатизации, соответствующими современным требованиям, от общего числа (</w:t>
            </w:r>
            <w:r w:rsidR="00C5337D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90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%);</w:t>
            </w:r>
          </w:p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й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государственную тайну (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48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%);</w:t>
            </w:r>
          </w:p>
          <w:p w:rsidR="006541C5" w:rsidRPr="00D439A9" w:rsidRDefault="006541C5" w:rsidP="00B80D99">
            <w:pPr>
              <w:spacing w:after="13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специалистов, задействованных в системе электронного документооборота с использованием цифровой подписи (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38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%);</w:t>
            </w:r>
          </w:p>
          <w:p w:rsidR="006541C5" w:rsidRPr="00D33F58" w:rsidRDefault="006541C5" w:rsidP="00B80D99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- уровень удовлетворенности населения качеством предоставления муниципальных услуг (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81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2137EA" w:rsidRDefault="002137EA" w:rsidP="00CE6A3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2137EA" w:rsidSect="00B80D99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F8368B" w:rsidRPr="0008468D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 w:rsidRPr="0008468D">
        <w:rPr>
          <w:rFonts w:ascii="Bookman Old Style" w:hAnsi="Bookman Old Style"/>
          <w:i/>
        </w:rPr>
        <w:lastRenderedPageBreak/>
        <w:t>Приложение №2</w:t>
      </w:r>
    </w:p>
    <w:p w:rsidR="00F8368B" w:rsidRPr="0008468D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 w:rsidRPr="0008468D">
        <w:rPr>
          <w:rFonts w:ascii="Bookman Old Style" w:hAnsi="Bookman Old Style"/>
          <w:i/>
        </w:rPr>
        <w:t>к постановлению</w:t>
      </w:r>
    </w:p>
    <w:p w:rsidR="00F8368B" w:rsidRPr="0008468D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 w:rsidRPr="0008468D">
        <w:rPr>
          <w:rFonts w:ascii="Bookman Old Style" w:hAnsi="Bookman Old Style"/>
          <w:i/>
        </w:rPr>
        <w:t>Главы Администрации</w:t>
      </w:r>
    </w:p>
    <w:p w:rsidR="00F8368B" w:rsidRPr="0008468D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 w:rsidRPr="0008468D">
        <w:rPr>
          <w:rFonts w:ascii="Bookman Old Style" w:hAnsi="Bookman Old Style"/>
          <w:i/>
        </w:rPr>
        <w:t>местного самоуправления</w:t>
      </w:r>
    </w:p>
    <w:p w:rsidR="00F8368B" w:rsidRPr="0008468D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 w:rsidRPr="0008468D">
        <w:rPr>
          <w:rFonts w:ascii="Bookman Old Style" w:hAnsi="Bookman Old Style"/>
          <w:i/>
        </w:rPr>
        <w:t>Моздокского района</w:t>
      </w:r>
    </w:p>
    <w:p w:rsidR="00F8368B" w:rsidRPr="0008468D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 w:rsidRPr="0008468D">
        <w:rPr>
          <w:rFonts w:ascii="Bookman Old Style" w:hAnsi="Bookman Old Style"/>
          <w:i/>
        </w:rPr>
        <w:t>№67-Д от 05.08.2021 г.</w:t>
      </w:r>
    </w:p>
    <w:p w:rsidR="006D55ED" w:rsidRPr="0008468D" w:rsidRDefault="006D55E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</w:rPr>
      </w:pPr>
    </w:p>
    <w:p w:rsidR="006D55ED" w:rsidRPr="0008468D" w:rsidRDefault="006D55ED" w:rsidP="006D55ED">
      <w:pPr>
        <w:shd w:val="clear" w:color="auto" w:fill="FFFFFF"/>
        <w:spacing w:after="130" w:line="240" w:lineRule="auto"/>
        <w:rPr>
          <w:rFonts w:ascii="Bookman Old Style" w:hAnsi="Bookman Old Style" w:cs="Arial"/>
          <w:b/>
        </w:rPr>
      </w:pPr>
      <w:r w:rsidRPr="0008468D">
        <w:rPr>
          <w:rFonts w:ascii="Bookman Old Style" w:hAnsi="Bookman Old Style" w:cs="Arial"/>
          <w:b/>
        </w:rPr>
        <w:t>Целевые показатели (индикаторы) муниципальной программы «Развитие информационного общества</w:t>
      </w:r>
    </w:p>
    <w:p w:rsidR="006D55ED" w:rsidRPr="0008468D" w:rsidRDefault="006D55ED" w:rsidP="006D55ED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b/>
        </w:rPr>
      </w:pPr>
      <w:r w:rsidRPr="0008468D">
        <w:rPr>
          <w:rFonts w:ascii="Bookman Old Style" w:hAnsi="Bookman Old Style" w:cs="Arial"/>
          <w:b/>
        </w:rPr>
        <w:t xml:space="preserve"> в муниципальном образовании Моздокский район»</w:t>
      </w:r>
    </w:p>
    <w:tbl>
      <w:tblPr>
        <w:tblStyle w:val="a5"/>
        <w:tblW w:w="140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6"/>
        <w:gridCol w:w="6179"/>
        <w:gridCol w:w="850"/>
        <w:gridCol w:w="851"/>
        <w:gridCol w:w="992"/>
        <w:gridCol w:w="992"/>
        <w:gridCol w:w="992"/>
        <w:gridCol w:w="993"/>
        <w:gridCol w:w="737"/>
      </w:tblGrid>
      <w:tr w:rsidR="006D55ED" w:rsidRPr="0008468D" w:rsidTr="00B80D99">
        <w:tc>
          <w:tcPr>
            <w:tcW w:w="14062" w:type="dxa"/>
            <w:gridSpan w:val="9"/>
          </w:tcPr>
          <w:p w:rsidR="006D55ED" w:rsidRPr="0008468D" w:rsidRDefault="006D55ED" w:rsidP="00E26940">
            <w:pPr>
              <w:shd w:val="clear" w:color="auto" w:fill="FFFFFF"/>
              <w:jc w:val="both"/>
              <w:rPr>
                <w:rFonts w:ascii="Bookman Old Style" w:hAnsi="Bookman Old Style" w:cs="Arial"/>
                <w:b/>
              </w:rPr>
            </w:pPr>
            <w:r w:rsidRPr="0008468D">
              <w:rPr>
                <w:rFonts w:ascii="Bookman Old Style" w:hAnsi="Bookman Old Style" w:cs="Arial"/>
              </w:rPr>
              <w:t>Наименование программы: «Развитие информационного общест</w:t>
            </w:r>
            <w:r w:rsidR="00784D79" w:rsidRPr="0008468D">
              <w:rPr>
                <w:rFonts w:ascii="Bookman Old Style" w:hAnsi="Bookman Old Style" w:cs="Arial"/>
              </w:rPr>
              <w:t xml:space="preserve">ва в муниципальном образовании </w:t>
            </w:r>
            <w:r w:rsidRPr="0008468D">
              <w:rPr>
                <w:rFonts w:ascii="Bookman Old Style" w:hAnsi="Bookman Old Style" w:cs="Arial"/>
              </w:rPr>
              <w:t xml:space="preserve"> Моздокский район»</w:t>
            </w:r>
          </w:p>
        </w:tc>
      </w:tr>
      <w:tr w:rsidR="006D55ED" w:rsidRPr="0008468D" w:rsidTr="00B80D99">
        <w:tc>
          <w:tcPr>
            <w:tcW w:w="14062" w:type="dxa"/>
            <w:gridSpan w:val="9"/>
          </w:tcPr>
          <w:p w:rsidR="006D55ED" w:rsidRPr="0008468D" w:rsidRDefault="006D55ED" w:rsidP="00DF01A1">
            <w:pPr>
              <w:jc w:val="both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 xml:space="preserve">Цели: </w:t>
            </w:r>
            <w:r w:rsidRPr="0008468D">
              <w:rPr>
                <w:rFonts w:ascii="Bookman Old Style" w:hAnsi="Bookman Old Style" w:cs="Arial"/>
                <w:color w:val="000000" w:themeColor="text1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      </w:r>
          </w:p>
        </w:tc>
      </w:tr>
      <w:tr w:rsidR="006D55ED" w:rsidRPr="0008468D" w:rsidTr="0008468D">
        <w:trPr>
          <w:trHeight w:val="1588"/>
        </w:trPr>
        <w:tc>
          <w:tcPr>
            <w:tcW w:w="14062" w:type="dxa"/>
            <w:gridSpan w:val="9"/>
          </w:tcPr>
          <w:p w:rsidR="006D55ED" w:rsidRPr="0008468D" w:rsidRDefault="006D55ED" w:rsidP="00DF01A1">
            <w:pPr>
              <w:jc w:val="both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 xml:space="preserve">Задачи: </w:t>
            </w:r>
          </w:p>
          <w:p w:rsidR="006D55ED" w:rsidRPr="0008468D" w:rsidRDefault="006D55ED" w:rsidP="00DF01A1">
            <w:pPr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08468D">
              <w:rPr>
                <w:rFonts w:ascii="Bookman Old Style" w:hAnsi="Bookman Old Style" w:cs="Arial"/>
                <w:color w:val="000000" w:themeColor="text1"/>
              </w:rPr>
              <w:t>- модернизация сети передачи данных, парка компьютерной и офисной техники Администрации местного самоуправления Моздокского района</w:t>
            </w:r>
          </w:p>
          <w:p w:rsidR="006D55ED" w:rsidRPr="0008468D" w:rsidRDefault="006D55ED" w:rsidP="00DF01A1">
            <w:pPr>
              <w:jc w:val="both"/>
              <w:rPr>
                <w:rFonts w:ascii="Bookman Old Style" w:eastAsiaTheme="minorEastAsia" w:hAnsi="Bookman Old Style"/>
                <w:color w:val="000000" w:themeColor="text1"/>
              </w:rPr>
            </w:pPr>
            <w:r w:rsidRPr="0008468D">
              <w:rPr>
                <w:rFonts w:ascii="Bookman Old Style" w:eastAsiaTheme="minorEastAsia" w:hAnsi="Bookman Old Style"/>
                <w:color w:val="000000" w:themeColor="text1"/>
              </w:rPr>
              <w:t>- обеспечение предоставления муниципальных услуг в электронном виде, в т.ч. посредством межведомственного взаимодействия</w:t>
            </w:r>
          </w:p>
          <w:p w:rsidR="006D55ED" w:rsidRPr="0008468D" w:rsidRDefault="006D55ED" w:rsidP="00DF01A1">
            <w:pPr>
              <w:jc w:val="both"/>
              <w:rPr>
                <w:rFonts w:ascii="Bookman Old Style" w:eastAsiaTheme="minorEastAsia" w:hAnsi="Bookman Old Style"/>
                <w:color w:val="000000" w:themeColor="text1"/>
              </w:rPr>
            </w:pPr>
            <w:r w:rsidRPr="0008468D">
              <w:rPr>
                <w:rFonts w:ascii="Bookman Old Style" w:eastAsiaTheme="minorEastAsia" w:hAnsi="Bookman Old Style"/>
                <w:color w:val="000000" w:themeColor="text1"/>
              </w:rPr>
              <w:t xml:space="preserve">- </w:t>
            </w:r>
            <w:r w:rsidRPr="0008468D">
              <w:rPr>
                <w:rFonts w:ascii="Bookman Old Style" w:hAnsi="Bookman Old Style" w:cs="Arial"/>
                <w:color w:val="000000" w:themeColor="text1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6D55ED" w:rsidRPr="0008468D" w:rsidRDefault="006D55ED" w:rsidP="00DF01A1">
            <w:pPr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eastAsiaTheme="minorEastAsia" w:hAnsi="Bookman Old Style"/>
                <w:color w:val="000000" w:themeColor="text1"/>
              </w:rPr>
              <w:t>- предупреждение угроз, возникающих в информационном обществе</w:t>
            </w:r>
          </w:p>
        </w:tc>
      </w:tr>
      <w:tr w:rsidR="006D55ED" w:rsidRPr="0008468D" w:rsidTr="00B80D99">
        <w:trPr>
          <w:trHeight w:val="476"/>
        </w:trPr>
        <w:tc>
          <w:tcPr>
            <w:tcW w:w="1476" w:type="dxa"/>
            <w:vMerge w:val="restart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№ п/п</w:t>
            </w:r>
          </w:p>
        </w:tc>
        <w:tc>
          <w:tcPr>
            <w:tcW w:w="6179" w:type="dxa"/>
            <w:vMerge w:val="restart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Наименование Показателя (целевой индикатор)</w:t>
            </w:r>
          </w:p>
        </w:tc>
        <w:tc>
          <w:tcPr>
            <w:tcW w:w="850" w:type="dxa"/>
            <w:vMerge w:val="restart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 xml:space="preserve">Ед. </w:t>
            </w:r>
          </w:p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изм.</w:t>
            </w:r>
          </w:p>
        </w:tc>
        <w:tc>
          <w:tcPr>
            <w:tcW w:w="4820" w:type="dxa"/>
            <w:gridSpan w:val="5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Значение целевого индикатора Программы</w:t>
            </w:r>
          </w:p>
        </w:tc>
        <w:tc>
          <w:tcPr>
            <w:tcW w:w="737" w:type="dxa"/>
            <w:vMerge w:val="restart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Исходные показатели базового года</w:t>
            </w:r>
          </w:p>
        </w:tc>
      </w:tr>
      <w:tr w:rsidR="006D55ED" w:rsidRPr="0008468D" w:rsidTr="0008468D">
        <w:trPr>
          <w:trHeight w:val="1950"/>
        </w:trPr>
        <w:tc>
          <w:tcPr>
            <w:tcW w:w="1476" w:type="dxa"/>
            <w:vMerge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179" w:type="dxa"/>
            <w:vMerge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vMerge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2019 год</w:t>
            </w:r>
          </w:p>
        </w:tc>
        <w:tc>
          <w:tcPr>
            <w:tcW w:w="992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2020 год</w:t>
            </w:r>
          </w:p>
        </w:tc>
        <w:tc>
          <w:tcPr>
            <w:tcW w:w="992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2021 год</w:t>
            </w:r>
          </w:p>
        </w:tc>
        <w:tc>
          <w:tcPr>
            <w:tcW w:w="992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2022 год</w:t>
            </w:r>
          </w:p>
        </w:tc>
        <w:tc>
          <w:tcPr>
            <w:tcW w:w="993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2023 год</w:t>
            </w:r>
          </w:p>
        </w:tc>
        <w:tc>
          <w:tcPr>
            <w:tcW w:w="737" w:type="dxa"/>
            <w:vMerge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</w:p>
        </w:tc>
      </w:tr>
      <w:tr w:rsidR="006D55ED" w:rsidRPr="0008468D" w:rsidTr="00B80D99">
        <w:tc>
          <w:tcPr>
            <w:tcW w:w="1476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6179" w:type="dxa"/>
            <w:vAlign w:val="center"/>
          </w:tcPr>
          <w:p w:rsidR="006D55ED" w:rsidRPr="0008468D" w:rsidRDefault="006D55ED" w:rsidP="00DF01A1">
            <w:pPr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Доля оснащения автоматизированных рабочих мест в Администрации местного самоуправления Моздокского района средствами информатизации, соответствующими современным требованиям, от общего числа</w:t>
            </w:r>
          </w:p>
        </w:tc>
        <w:tc>
          <w:tcPr>
            <w:tcW w:w="850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%</w:t>
            </w:r>
          </w:p>
        </w:tc>
        <w:tc>
          <w:tcPr>
            <w:tcW w:w="851" w:type="dxa"/>
            <w:vAlign w:val="center"/>
          </w:tcPr>
          <w:p w:rsidR="006D55ED" w:rsidRPr="0008468D" w:rsidRDefault="006D55ED" w:rsidP="00DF01A1">
            <w:pPr>
              <w:ind w:left="-14"/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60</w:t>
            </w:r>
          </w:p>
        </w:tc>
        <w:tc>
          <w:tcPr>
            <w:tcW w:w="992" w:type="dxa"/>
            <w:vAlign w:val="center"/>
          </w:tcPr>
          <w:p w:rsidR="006D55ED" w:rsidRPr="0008468D" w:rsidRDefault="006D55ED" w:rsidP="00DF01A1">
            <w:pPr>
              <w:ind w:left="-14"/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</w:rPr>
              <w:t>6</w:t>
            </w:r>
            <w:r w:rsidR="00C24B2A" w:rsidRPr="0008468D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6D55ED" w:rsidRPr="0008468D" w:rsidRDefault="00C5337D" w:rsidP="00DF01A1">
            <w:pPr>
              <w:ind w:left="-14"/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</w:rPr>
              <w:t>8</w:t>
            </w:r>
            <w:r w:rsidR="0048522F" w:rsidRPr="0008468D">
              <w:rPr>
                <w:rFonts w:ascii="Bookman Old Style" w:hAnsi="Bookman Old Style" w:cs="Arial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D55ED" w:rsidRPr="0008468D" w:rsidRDefault="00C5337D" w:rsidP="00DF01A1">
            <w:pPr>
              <w:ind w:left="-14"/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</w:rPr>
              <w:t>8</w:t>
            </w:r>
            <w:r w:rsidR="00784D79" w:rsidRPr="0008468D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6D55ED" w:rsidRPr="0008468D" w:rsidRDefault="00C5337D" w:rsidP="00DF01A1">
            <w:pPr>
              <w:ind w:left="-14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90</w:t>
            </w:r>
          </w:p>
        </w:tc>
        <w:tc>
          <w:tcPr>
            <w:tcW w:w="737" w:type="dxa"/>
            <w:vAlign w:val="center"/>
          </w:tcPr>
          <w:p w:rsidR="006D55ED" w:rsidRPr="0008468D" w:rsidRDefault="006D55ED" w:rsidP="00DF01A1">
            <w:pPr>
              <w:ind w:left="-14"/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50</w:t>
            </w:r>
          </w:p>
        </w:tc>
      </w:tr>
      <w:tr w:rsidR="006D55ED" w:rsidRPr="0008468D" w:rsidTr="00B80D99">
        <w:tc>
          <w:tcPr>
            <w:tcW w:w="1476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lastRenderedPageBreak/>
              <w:t>2.</w:t>
            </w:r>
          </w:p>
        </w:tc>
        <w:tc>
          <w:tcPr>
            <w:tcW w:w="6179" w:type="dxa"/>
            <w:vAlign w:val="center"/>
          </w:tcPr>
          <w:p w:rsidR="006D55ED" w:rsidRPr="0008468D" w:rsidRDefault="006D55ED" w:rsidP="00DF01A1">
            <w:pPr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Доля рабочих мест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</w:t>
            </w:r>
          </w:p>
        </w:tc>
        <w:tc>
          <w:tcPr>
            <w:tcW w:w="850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%</w:t>
            </w:r>
          </w:p>
        </w:tc>
        <w:tc>
          <w:tcPr>
            <w:tcW w:w="851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5</w:t>
            </w:r>
            <w:r w:rsidRPr="0008468D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6D55ED" w:rsidRPr="0008468D" w:rsidRDefault="0048522F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6D55ED" w:rsidRPr="0008468D" w:rsidRDefault="00C24B2A" w:rsidP="00DF01A1">
            <w:pPr>
              <w:ind w:left="-32"/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6D55ED" w:rsidRPr="0008468D" w:rsidRDefault="00C24B2A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48</w:t>
            </w:r>
          </w:p>
        </w:tc>
        <w:tc>
          <w:tcPr>
            <w:tcW w:w="737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25</w:t>
            </w:r>
          </w:p>
        </w:tc>
      </w:tr>
      <w:tr w:rsidR="006D55ED" w:rsidRPr="0008468D" w:rsidTr="00B80D99">
        <w:tc>
          <w:tcPr>
            <w:tcW w:w="1476" w:type="dxa"/>
          </w:tcPr>
          <w:p w:rsidR="006D55ED" w:rsidRPr="0008468D" w:rsidRDefault="006D55ED" w:rsidP="00DF01A1">
            <w:pPr>
              <w:spacing w:after="130"/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6179" w:type="dxa"/>
            <w:vAlign w:val="center"/>
          </w:tcPr>
          <w:p w:rsidR="006D55ED" w:rsidRPr="0008468D" w:rsidRDefault="006D55ED" w:rsidP="00DF01A1">
            <w:pPr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Доля специалистов задействованных в системе электронного документооборота с использованием цифровой подписи</w:t>
            </w:r>
          </w:p>
        </w:tc>
        <w:tc>
          <w:tcPr>
            <w:tcW w:w="850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%</w:t>
            </w:r>
          </w:p>
        </w:tc>
        <w:tc>
          <w:tcPr>
            <w:tcW w:w="851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</w:rPr>
              <w:t>3</w:t>
            </w:r>
            <w:r w:rsidR="00C24B2A" w:rsidRPr="0008468D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D55ED" w:rsidRPr="0008468D" w:rsidRDefault="0048522F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6D55ED" w:rsidRPr="0008468D" w:rsidRDefault="00B05C40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31</w:t>
            </w:r>
          </w:p>
        </w:tc>
        <w:tc>
          <w:tcPr>
            <w:tcW w:w="993" w:type="dxa"/>
            <w:vAlign w:val="center"/>
          </w:tcPr>
          <w:p w:rsidR="006D55ED" w:rsidRPr="0008468D" w:rsidRDefault="00B05C40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38</w:t>
            </w:r>
          </w:p>
        </w:tc>
        <w:tc>
          <w:tcPr>
            <w:tcW w:w="737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0</w:t>
            </w:r>
          </w:p>
        </w:tc>
      </w:tr>
      <w:tr w:rsidR="006D55ED" w:rsidRPr="0008468D" w:rsidTr="00B80D99">
        <w:tc>
          <w:tcPr>
            <w:tcW w:w="1476" w:type="dxa"/>
          </w:tcPr>
          <w:p w:rsidR="006D55ED" w:rsidRPr="0008468D" w:rsidRDefault="00F324CA" w:rsidP="00F324CA">
            <w:pPr>
              <w:spacing w:after="130"/>
              <w:ind w:left="720"/>
              <w:jc w:val="center"/>
              <w:rPr>
                <w:rFonts w:ascii="Bookman Old Style" w:hAnsi="Bookman Old Style" w:cs="Arial"/>
                <w:lang w:val="en-US"/>
              </w:rPr>
            </w:pPr>
            <w:r w:rsidRPr="0008468D">
              <w:rPr>
                <w:rFonts w:ascii="Bookman Old Style" w:hAnsi="Bookman Old Style" w:cs="Arial"/>
                <w:lang w:val="en-US"/>
              </w:rPr>
              <w:t>4.</w:t>
            </w:r>
          </w:p>
        </w:tc>
        <w:tc>
          <w:tcPr>
            <w:tcW w:w="6179" w:type="dxa"/>
            <w:vAlign w:val="center"/>
          </w:tcPr>
          <w:p w:rsidR="006D55ED" w:rsidRPr="0008468D" w:rsidRDefault="006D55ED" w:rsidP="00DF01A1">
            <w:pPr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850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%</w:t>
            </w:r>
          </w:p>
        </w:tc>
        <w:tc>
          <w:tcPr>
            <w:tcW w:w="851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70</w:t>
            </w:r>
          </w:p>
        </w:tc>
        <w:tc>
          <w:tcPr>
            <w:tcW w:w="992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73</w:t>
            </w:r>
          </w:p>
        </w:tc>
        <w:tc>
          <w:tcPr>
            <w:tcW w:w="992" w:type="dxa"/>
            <w:vAlign w:val="center"/>
          </w:tcPr>
          <w:p w:rsidR="006D55ED" w:rsidRPr="0008468D" w:rsidRDefault="00784D79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7</w:t>
            </w:r>
            <w:r w:rsidR="00B05C40" w:rsidRPr="0008468D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6D55ED" w:rsidRPr="0008468D" w:rsidRDefault="00784D79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7</w:t>
            </w:r>
            <w:r w:rsidR="00B05C40" w:rsidRPr="0008468D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6D55ED" w:rsidRPr="0008468D" w:rsidRDefault="00784D79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8</w:t>
            </w:r>
            <w:r w:rsidR="00B05C40" w:rsidRPr="0008468D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737" w:type="dxa"/>
            <w:vAlign w:val="center"/>
          </w:tcPr>
          <w:p w:rsidR="006D55ED" w:rsidRPr="0008468D" w:rsidRDefault="006D55ED" w:rsidP="00DF01A1">
            <w:pPr>
              <w:jc w:val="center"/>
              <w:rPr>
                <w:rFonts w:ascii="Bookman Old Style" w:hAnsi="Bookman Old Style" w:cs="Arial"/>
              </w:rPr>
            </w:pPr>
            <w:r w:rsidRPr="0008468D">
              <w:rPr>
                <w:rFonts w:ascii="Bookman Old Style" w:hAnsi="Bookman Old Style" w:cs="Arial"/>
              </w:rPr>
              <w:t>-</w:t>
            </w:r>
          </w:p>
        </w:tc>
      </w:tr>
    </w:tbl>
    <w:p w:rsidR="006D55ED" w:rsidRDefault="006D55E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D55ED" w:rsidRDefault="006D55E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D55ED" w:rsidRDefault="006D55E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D55ED" w:rsidRDefault="006D55E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D55ED" w:rsidRDefault="006D55E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D55ED" w:rsidRDefault="006D55E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8468D" w:rsidRDefault="0008468D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8368B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Приложение №3</w:t>
      </w:r>
    </w:p>
    <w:p w:rsidR="00F8368B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 постановлению</w:t>
      </w:r>
    </w:p>
    <w:p w:rsidR="00F8368B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Главы Администрации</w:t>
      </w:r>
    </w:p>
    <w:p w:rsidR="00F8368B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местного самоуправления</w:t>
      </w:r>
    </w:p>
    <w:p w:rsidR="00F8368B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Моздокского района</w:t>
      </w:r>
    </w:p>
    <w:p w:rsidR="00F8368B" w:rsidRDefault="00F8368B" w:rsidP="00F8368B">
      <w:pPr>
        <w:spacing w:after="0" w:line="240" w:lineRule="auto"/>
        <w:ind w:left="1020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№67-Д от 05.08.2021 г.</w:t>
      </w:r>
    </w:p>
    <w:p w:rsidR="002137EA" w:rsidRPr="00773437" w:rsidRDefault="002137EA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73437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37EA" w:rsidRPr="00773437" w:rsidRDefault="002137EA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основных мероприятий</w:t>
      </w:r>
      <w:r w:rsidRPr="00773437">
        <w:rPr>
          <w:rFonts w:ascii="Bookman Old Style" w:hAnsi="Bookman Old Style" w:cs="Arial"/>
          <w:b/>
          <w:sz w:val="24"/>
          <w:szCs w:val="24"/>
        </w:rPr>
        <w:t xml:space="preserve"> муниципальной программы «Развитие информационного общества</w:t>
      </w:r>
    </w:p>
    <w:p w:rsidR="002137EA" w:rsidRDefault="002137EA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в </w:t>
      </w:r>
      <w:r w:rsidRPr="00773437">
        <w:rPr>
          <w:rFonts w:ascii="Bookman Old Style" w:hAnsi="Bookman Old Style" w:cs="Arial"/>
          <w:b/>
          <w:sz w:val="24"/>
          <w:szCs w:val="24"/>
        </w:rPr>
        <w:t>муниципально</w:t>
      </w:r>
      <w:r>
        <w:rPr>
          <w:rFonts w:ascii="Bookman Old Style" w:hAnsi="Bookman Old Style" w:cs="Arial"/>
          <w:b/>
          <w:sz w:val="24"/>
          <w:szCs w:val="24"/>
        </w:rPr>
        <w:t>м</w:t>
      </w:r>
      <w:r w:rsidRPr="00773437">
        <w:rPr>
          <w:rFonts w:ascii="Bookman Old Style" w:hAnsi="Bookman Old Style" w:cs="Arial"/>
          <w:b/>
          <w:sz w:val="24"/>
          <w:szCs w:val="24"/>
        </w:rPr>
        <w:t xml:space="preserve"> образовани</w:t>
      </w:r>
      <w:r>
        <w:rPr>
          <w:rFonts w:ascii="Bookman Old Style" w:hAnsi="Bookman Old Style" w:cs="Arial"/>
          <w:b/>
          <w:sz w:val="24"/>
          <w:szCs w:val="24"/>
        </w:rPr>
        <w:t>и</w:t>
      </w:r>
      <w:r w:rsidR="007611EF">
        <w:rPr>
          <w:rFonts w:ascii="Bookman Old Style" w:hAnsi="Bookman Old Style" w:cs="Arial"/>
          <w:b/>
          <w:sz w:val="24"/>
          <w:szCs w:val="24"/>
        </w:rPr>
        <w:t xml:space="preserve">  </w:t>
      </w:r>
      <w:r w:rsidRPr="00773437">
        <w:rPr>
          <w:rFonts w:ascii="Bookman Old Style" w:hAnsi="Bookman Old Style" w:cs="Arial"/>
          <w:b/>
          <w:sz w:val="24"/>
          <w:szCs w:val="24"/>
        </w:rPr>
        <w:t>Моздокский район»</w:t>
      </w:r>
    </w:p>
    <w:p w:rsidR="002137EA" w:rsidRPr="00EA0585" w:rsidRDefault="002137EA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1575"/>
        <w:gridCol w:w="2507"/>
        <w:gridCol w:w="2247"/>
        <w:gridCol w:w="1485"/>
        <w:gridCol w:w="2061"/>
        <w:gridCol w:w="935"/>
        <w:gridCol w:w="935"/>
        <w:gridCol w:w="935"/>
        <w:gridCol w:w="935"/>
        <w:gridCol w:w="1553"/>
      </w:tblGrid>
      <w:tr w:rsidR="002137EA" w:rsidRPr="0008468D" w:rsidTr="0008468D">
        <w:trPr>
          <w:trHeight w:val="502"/>
        </w:trPr>
        <w:tc>
          <w:tcPr>
            <w:tcW w:w="1575" w:type="dxa"/>
            <w:vMerge w:val="restart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vMerge w:val="restart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47" w:type="dxa"/>
            <w:vMerge w:val="restart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85" w:type="dxa"/>
            <w:vMerge w:val="restart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2061" w:type="dxa"/>
            <w:vMerge w:val="restart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93" w:type="dxa"/>
            <w:gridSpan w:val="5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 xml:space="preserve">Планируемые объемы финансирования (тыс. </w:t>
            </w:r>
            <w:proofErr w:type="spellStart"/>
            <w:r w:rsidRPr="0008468D">
              <w:rPr>
                <w:rFonts w:ascii="Bookman Old Style" w:hAnsi="Bookman Old Style" w:cs="Arial"/>
                <w:sz w:val="20"/>
                <w:szCs w:val="20"/>
              </w:rPr>
              <w:t>руб</w:t>
            </w:r>
            <w:proofErr w:type="spellEnd"/>
            <w:r w:rsidRPr="0008468D">
              <w:rPr>
                <w:rFonts w:ascii="Bookman Old Style" w:hAnsi="Bookman Old Style" w:cs="Arial"/>
                <w:sz w:val="20"/>
                <w:szCs w:val="20"/>
              </w:rPr>
              <w:t xml:space="preserve">) </w:t>
            </w:r>
          </w:p>
        </w:tc>
      </w:tr>
      <w:tr w:rsidR="002137EA" w:rsidRPr="0008468D" w:rsidTr="0008468D">
        <w:trPr>
          <w:trHeight w:val="370"/>
        </w:trPr>
        <w:tc>
          <w:tcPr>
            <w:tcW w:w="1575" w:type="dxa"/>
            <w:vMerge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1553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</w:tr>
      <w:tr w:rsidR="002137EA" w:rsidRPr="0008468D" w:rsidTr="0008468D">
        <w:tc>
          <w:tcPr>
            <w:tcW w:w="157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247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</w:tr>
      <w:tr w:rsidR="002137EA" w:rsidRPr="0008468D" w:rsidTr="0008468D">
        <w:tc>
          <w:tcPr>
            <w:tcW w:w="15168" w:type="dxa"/>
            <w:gridSpan w:val="10"/>
          </w:tcPr>
          <w:p w:rsidR="002137EA" w:rsidRPr="0008468D" w:rsidRDefault="002137EA" w:rsidP="002137EA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</w:t>
            </w:r>
          </w:p>
        </w:tc>
      </w:tr>
      <w:tr w:rsidR="002137EA" w:rsidRPr="0008468D" w:rsidTr="0008468D">
        <w:tc>
          <w:tcPr>
            <w:tcW w:w="157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1.1</w:t>
            </w:r>
          </w:p>
        </w:tc>
        <w:tc>
          <w:tcPr>
            <w:tcW w:w="2507" w:type="dxa"/>
            <w:vAlign w:val="center"/>
          </w:tcPr>
          <w:p w:rsidR="002137EA" w:rsidRPr="0008468D" w:rsidRDefault="002137EA" w:rsidP="002137E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Приобретение сертифицированного серверного и сетевого оборудования</w:t>
            </w:r>
          </w:p>
        </w:tc>
        <w:tc>
          <w:tcPr>
            <w:tcW w:w="2247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061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08468D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spacing w:line="221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150</w:t>
            </w:r>
          </w:p>
        </w:tc>
        <w:tc>
          <w:tcPr>
            <w:tcW w:w="935" w:type="dxa"/>
            <w:vAlign w:val="center"/>
          </w:tcPr>
          <w:p w:rsidR="002137EA" w:rsidRPr="0008468D" w:rsidRDefault="00A912E0" w:rsidP="002137EA">
            <w:pPr>
              <w:spacing w:line="221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spacing w:line="221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spacing w:line="221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:rsidR="002137EA" w:rsidRPr="0008468D" w:rsidRDefault="002137EA" w:rsidP="002137EA">
            <w:pPr>
              <w:spacing w:line="221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</w:tr>
      <w:tr w:rsidR="002137EA" w:rsidRPr="0008468D" w:rsidTr="0008468D">
        <w:tc>
          <w:tcPr>
            <w:tcW w:w="157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1.2</w:t>
            </w:r>
          </w:p>
        </w:tc>
        <w:tc>
          <w:tcPr>
            <w:tcW w:w="2507" w:type="dxa"/>
            <w:vAlign w:val="center"/>
          </w:tcPr>
          <w:p w:rsidR="002137EA" w:rsidRPr="0008468D" w:rsidRDefault="002137EA" w:rsidP="002137E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Приобретение высокоскоростной вычислительной техники</w:t>
            </w:r>
          </w:p>
        </w:tc>
        <w:tc>
          <w:tcPr>
            <w:tcW w:w="2247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061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08468D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200</w:t>
            </w:r>
          </w:p>
        </w:tc>
        <w:tc>
          <w:tcPr>
            <w:tcW w:w="935" w:type="dxa"/>
            <w:vAlign w:val="center"/>
          </w:tcPr>
          <w:p w:rsidR="002137EA" w:rsidRPr="0008468D" w:rsidRDefault="005977E2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vAlign w:val="center"/>
          </w:tcPr>
          <w:p w:rsidR="002137EA" w:rsidRPr="0008468D" w:rsidRDefault="00124F3B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="00784D79" w:rsidRPr="0008468D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553" w:type="dxa"/>
            <w:vAlign w:val="center"/>
          </w:tcPr>
          <w:p w:rsidR="002137EA" w:rsidRPr="0008468D" w:rsidRDefault="00124F3B" w:rsidP="00124F3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="00784D79" w:rsidRPr="0008468D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2137EA" w:rsidRPr="0008468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2137EA" w:rsidRPr="0008468D" w:rsidTr="0008468D">
        <w:tc>
          <w:tcPr>
            <w:tcW w:w="15168" w:type="dxa"/>
            <w:gridSpan w:val="10"/>
          </w:tcPr>
          <w:p w:rsidR="002137EA" w:rsidRPr="0008468D" w:rsidRDefault="002137EA" w:rsidP="002137EA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Выполнение требований по защите конфиденциальной информации, обрабатываемой в автоматизированных системах информации Администрации муниципального района, при использовании единого информационного ресурса органов исполнительной власти края и органов местного самоуправления в сети «Интернет»</w:t>
            </w:r>
          </w:p>
        </w:tc>
      </w:tr>
      <w:tr w:rsidR="002137EA" w:rsidRPr="0008468D" w:rsidTr="0008468D">
        <w:tc>
          <w:tcPr>
            <w:tcW w:w="1575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07" w:type="dxa"/>
          </w:tcPr>
          <w:p w:rsidR="002137EA" w:rsidRPr="0008468D" w:rsidRDefault="002137EA" w:rsidP="002137EA">
            <w:pPr>
              <w:spacing w:after="13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Создание информационной системы в защищенном исполнении</w:t>
            </w:r>
          </w:p>
        </w:tc>
        <w:tc>
          <w:tcPr>
            <w:tcW w:w="2247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061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08468D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spacing w:line="18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200</w:t>
            </w:r>
          </w:p>
        </w:tc>
        <w:tc>
          <w:tcPr>
            <w:tcW w:w="935" w:type="dxa"/>
            <w:vAlign w:val="center"/>
          </w:tcPr>
          <w:p w:rsidR="002137EA" w:rsidRPr="0008468D" w:rsidRDefault="00A912E0" w:rsidP="002137EA">
            <w:pPr>
              <w:spacing w:line="18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40</w:t>
            </w:r>
            <w:r w:rsidR="002137EA" w:rsidRPr="0008468D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2137EA" w:rsidRPr="0008468D" w:rsidRDefault="00124F3B" w:rsidP="002137EA">
            <w:pPr>
              <w:spacing w:line="18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935" w:type="dxa"/>
            <w:vAlign w:val="center"/>
          </w:tcPr>
          <w:p w:rsidR="002137EA" w:rsidRPr="0008468D" w:rsidRDefault="00784D79" w:rsidP="002137EA">
            <w:pPr>
              <w:spacing w:line="18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124F3B" w:rsidRPr="0008468D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1553" w:type="dxa"/>
            <w:vAlign w:val="center"/>
          </w:tcPr>
          <w:p w:rsidR="002137EA" w:rsidRPr="0008468D" w:rsidRDefault="00784D79" w:rsidP="002137EA">
            <w:pPr>
              <w:spacing w:line="18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124F3B" w:rsidRPr="0008468D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</w:tr>
      <w:tr w:rsidR="002137EA" w:rsidRPr="0008468D" w:rsidTr="0008468D">
        <w:tc>
          <w:tcPr>
            <w:tcW w:w="15168" w:type="dxa"/>
            <w:gridSpan w:val="10"/>
          </w:tcPr>
          <w:p w:rsidR="002137EA" w:rsidRPr="0008468D" w:rsidRDefault="002137EA" w:rsidP="002137EA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Техническое оснащение рабочих мест сотрудников, оказывающих муниципальные услуги и подключение к СМЭВ</w:t>
            </w:r>
          </w:p>
        </w:tc>
      </w:tr>
      <w:tr w:rsidR="002137EA" w:rsidRPr="0008468D" w:rsidTr="0008468D">
        <w:tc>
          <w:tcPr>
            <w:tcW w:w="1575" w:type="dxa"/>
          </w:tcPr>
          <w:p w:rsidR="002137EA" w:rsidRPr="0008468D" w:rsidRDefault="002137EA" w:rsidP="002137EA">
            <w:pPr>
              <w:numPr>
                <w:ilvl w:val="1"/>
                <w:numId w:val="3"/>
              </w:num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2137EA" w:rsidRPr="0008468D" w:rsidRDefault="002137EA" w:rsidP="002137EA">
            <w:pPr>
              <w:spacing w:after="13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Приобретение криптографических средств обработки информации для работы в региональном сегменте СМЭВ</w:t>
            </w:r>
          </w:p>
        </w:tc>
        <w:tc>
          <w:tcPr>
            <w:tcW w:w="2247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061" w:type="dxa"/>
          </w:tcPr>
          <w:p w:rsidR="002137EA" w:rsidRPr="0008468D" w:rsidRDefault="002137EA" w:rsidP="002137EA">
            <w:pPr>
              <w:spacing w:after="13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08468D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250</w:t>
            </w:r>
          </w:p>
        </w:tc>
        <w:tc>
          <w:tcPr>
            <w:tcW w:w="935" w:type="dxa"/>
            <w:vAlign w:val="center"/>
          </w:tcPr>
          <w:p w:rsidR="002137EA" w:rsidRPr="0008468D" w:rsidRDefault="002137EA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2137EA" w:rsidRPr="0008468D" w:rsidRDefault="00784D79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2137EA" w:rsidRPr="0008468D" w:rsidRDefault="00124F3B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1553" w:type="dxa"/>
            <w:vAlign w:val="center"/>
          </w:tcPr>
          <w:p w:rsidR="002137EA" w:rsidRPr="0008468D" w:rsidRDefault="00124F3B" w:rsidP="002137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</w:tr>
    </w:tbl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F8368B" w:rsidRDefault="00F8368B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Приложение №4</w:t>
      </w:r>
    </w:p>
    <w:p w:rsidR="00F8368B" w:rsidRDefault="00F8368B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 постановлению</w:t>
      </w:r>
    </w:p>
    <w:p w:rsidR="00F8368B" w:rsidRDefault="00F8368B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Главы Администрации</w:t>
      </w:r>
    </w:p>
    <w:p w:rsidR="00F8368B" w:rsidRDefault="00F8368B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местного самоуправления</w:t>
      </w:r>
    </w:p>
    <w:p w:rsidR="00F8368B" w:rsidRDefault="00F8368B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Моздокского района</w:t>
      </w:r>
    </w:p>
    <w:p w:rsidR="00F8368B" w:rsidRDefault="00F8368B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№67-Д от 05.08.2021 г.</w:t>
      </w:r>
    </w:p>
    <w:tbl>
      <w:tblPr>
        <w:tblW w:w="18360" w:type="dxa"/>
        <w:tblInd w:w="98" w:type="dxa"/>
        <w:tblLook w:val="04A0" w:firstRow="1" w:lastRow="0" w:firstColumn="1" w:lastColumn="0" w:noHBand="0" w:noVBand="1"/>
      </w:tblPr>
      <w:tblGrid>
        <w:gridCol w:w="18360"/>
      </w:tblGrid>
      <w:tr w:rsidR="009841AC" w:rsidRPr="009841AC" w:rsidTr="009841AC">
        <w:trPr>
          <w:trHeight w:val="360"/>
        </w:trPr>
        <w:tc>
          <w:tcPr>
            <w:tcW w:w="1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AC" w:rsidRPr="009841AC" w:rsidRDefault="009841AC" w:rsidP="00B8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</w:t>
            </w:r>
          </w:p>
        </w:tc>
      </w:tr>
      <w:tr w:rsidR="009841AC" w:rsidRPr="009841AC" w:rsidTr="009841AC">
        <w:trPr>
          <w:trHeight w:val="360"/>
        </w:trPr>
        <w:tc>
          <w:tcPr>
            <w:tcW w:w="1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AC" w:rsidRPr="009841AC" w:rsidRDefault="009841AC" w:rsidP="0098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реализации муниципальной Программы </w:t>
            </w:r>
          </w:p>
        </w:tc>
      </w:tr>
      <w:tr w:rsidR="009841AC" w:rsidRPr="009841AC" w:rsidTr="009841AC">
        <w:trPr>
          <w:trHeight w:val="432"/>
        </w:trPr>
        <w:tc>
          <w:tcPr>
            <w:tcW w:w="1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1AC" w:rsidRPr="009841AC" w:rsidRDefault="009841AC" w:rsidP="0098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информационного обществ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в муниципальном образовании  </w:t>
            </w:r>
            <w:r w:rsidRPr="009841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Моздокский район»</w:t>
            </w:r>
          </w:p>
        </w:tc>
      </w:tr>
    </w:tbl>
    <w:p w:rsidR="00784D79" w:rsidRDefault="00784D79" w:rsidP="002137EA">
      <w:pPr>
        <w:spacing w:after="0" w:line="240" w:lineRule="auto"/>
        <w:ind w:left="11328" w:firstLine="709"/>
        <w:jc w:val="both"/>
        <w:rPr>
          <w:rFonts w:ascii="Bookman Old Style" w:hAnsi="Bookman Old Style" w:cs="Tahoma"/>
          <w:i/>
          <w:sz w:val="24"/>
          <w:szCs w:val="24"/>
        </w:rPr>
      </w:pPr>
    </w:p>
    <w:tbl>
      <w:tblPr>
        <w:tblW w:w="15404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31"/>
        <w:gridCol w:w="1605"/>
        <w:gridCol w:w="692"/>
        <w:gridCol w:w="651"/>
        <w:gridCol w:w="766"/>
        <w:gridCol w:w="709"/>
        <w:gridCol w:w="1134"/>
        <w:gridCol w:w="851"/>
        <w:gridCol w:w="850"/>
        <w:gridCol w:w="851"/>
        <w:gridCol w:w="850"/>
        <w:gridCol w:w="851"/>
        <w:gridCol w:w="236"/>
      </w:tblGrid>
      <w:tr w:rsidR="00784D79" w:rsidRPr="00784D79" w:rsidTr="0008468D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КБК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4D79" w:rsidRPr="00784D79" w:rsidTr="0008468D">
        <w:trPr>
          <w:trHeight w:val="14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4D79" w:rsidRPr="00784D79" w:rsidTr="0008468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4D79" w:rsidRPr="00784D79" w:rsidTr="0008468D">
        <w:trPr>
          <w:trHeight w:val="5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"Развитие информационного общества в муниципаль</w:t>
            </w:r>
            <w:r w:rsidR="00E269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 образовании</w:t>
            </w: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Моздокский район»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79" w:rsidRPr="00784D79" w:rsidRDefault="00A912E0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</w:t>
            </w:r>
            <w:r w:rsidR="00784D79"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D79" w:rsidRPr="00784D79" w:rsidRDefault="00A912E0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84D79"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D79" w:rsidRPr="00784D79" w:rsidRDefault="005977E2" w:rsidP="0059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  <w:r w:rsidR="00784D79"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630,0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</w:p>
        </w:tc>
      </w:tr>
      <w:tr w:rsidR="00784D79" w:rsidRPr="00784D79" w:rsidTr="0008468D">
        <w:trPr>
          <w:trHeight w:val="1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"Формирование современной информационной и </w:t>
            </w:r>
            <w:proofErr w:type="spellStart"/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телекамуникационной</w:t>
            </w:r>
            <w:proofErr w:type="spellEnd"/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инфраструктуры, предоставление на ее основе качественных услуг и обеспечение высокого уровня доступности для населения"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79" w:rsidRPr="00784D79" w:rsidRDefault="00A912E0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</w:t>
            </w:r>
            <w:r w:rsidR="00784D79"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97754D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784D79" w:rsidRPr="00784D7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5977E2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  <w:r w:rsidR="00784D79" w:rsidRPr="00784D7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630,0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630,0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84D79" w:rsidRPr="00784D79" w:rsidTr="0008468D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формированию современной информационной и телекоммуникационной инфраструктуры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21 0 01 6030 0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79" w:rsidRPr="00784D79" w:rsidRDefault="00A912E0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</w:t>
            </w:r>
            <w:r w:rsidR="00784D79" w:rsidRPr="00784D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97754D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84D79"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5977E2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784D79"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D79" w:rsidRPr="00784D79" w:rsidRDefault="00784D79" w:rsidP="007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630,0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79" w:rsidRPr="00784D79" w:rsidRDefault="00784D79" w:rsidP="00784D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4D79" w:rsidRPr="002137EA" w:rsidRDefault="00784D79" w:rsidP="0008468D">
      <w:pPr>
        <w:spacing w:after="0" w:line="240" w:lineRule="auto"/>
        <w:jc w:val="both"/>
        <w:rPr>
          <w:rFonts w:ascii="Bookman Old Style" w:hAnsi="Bookman Old Style" w:cs="Tahoma"/>
          <w:i/>
          <w:color w:val="0D0D0D"/>
          <w:sz w:val="24"/>
          <w:szCs w:val="24"/>
        </w:rPr>
      </w:pPr>
    </w:p>
    <w:sectPr w:rsidR="00784D79" w:rsidRPr="002137EA" w:rsidSect="0008468D">
      <w:type w:val="continuous"/>
      <w:pgSz w:w="16838" w:h="11906" w:orient="landscape"/>
      <w:pgMar w:top="170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F9" w:rsidRDefault="00A82EF9" w:rsidP="0008468D">
      <w:pPr>
        <w:spacing w:after="0" w:line="240" w:lineRule="auto"/>
      </w:pPr>
      <w:r>
        <w:separator/>
      </w:r>
    </w:p>
  </w:endnote>
  <w:endnote w:type="continuationSeparator" w:id="0">
    <w:p w:rsidR="00A82EF9" w:rsidRDefault="00A82EF9" w:rsidP="000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F9" w:rsidRDefault="00A82EF9" w:rsidP="0008468D">
      <w:pPr>
        <w:spacing w:after="0" w:line="240" w:lineRule="auto"/>
      </w:pPr>
      <w:r>
        <w:separator/>
      </w:r>
    </w:p>
  </w:footnote>
  <w:footnote w:type="continuationSeparator" w:id="0">
    <w:p w:rsidR="00A82EF9" w:rsidRDefault="00A82EF9" w:rsidP="0008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DB7"/>
    <w:multiLevelType w:val="multilevel"/>
    <w:tmpl w:val="79A2B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60A3A23"/>
    <w:multiLevelType w:val="hybridMultilevel"/>
    <w:tmpl w:val="3B3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17C"/>
    <w:multiLevelType w:val="hybridMultilevel"/>
    <w:tmpl w:val="7D50E8F2"/>
    <w:lvl w:ilvl="0" w:tplc="E4B8F952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1D3F76"/>
    <w:multiLevelType w:val="hybridMultilevel"/>
    <w:tmpl w:val="8A265B52"/>
    <w:lvl w:ilvl="0" w:tplc="D444C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68"/>
    <w:rsid w:val="000135A2"/>
    <w:rsid w:val="00061F59"/>
    <w:rsid w:val="0008468D"/>
    <w:rsid w:val="000A096A"/>
    <w:rsid w:val="000D5C6B"/>
    <w:rsid w:val="00107EE0"/>
    <w:rsid w:val="001248BF"/>
    <w:rsid w:val="00124F3B"/>
    <w:rsid w:val="001A5D67"/>
    <w:rsid w:val="002137EA"/>
    <w:rsid w:val="002320F9"/>
    <w:rsid w:val="00247EAD"/>
    <w:rsid w:val="002A4876"/>
    <w:rsid w:val="002A6865"/>
    <w:rsid w:val="00321882"/>
    <w:rsid w:val="00371334"/>
    <w:rsid w:val="003C0161"/>
    <w:rsid w:val="003E68B2"/>
    <w:rsid w:val="0048522F"/>
    <w:rsid w:val="004A4119"/>
    <w:rsid w:val="00504B94"/>
    <w:rsid w:val="0057355E"/>
    <w:rsid w:val="00593280"/>
    <w:rsid w:val="005977E2"/>
    <w:rsid w:val="005D6CC5"/>
    <w:rsid w:val="006021FF"/>
    <w:rsid w:val="00606268"/>
    <w:rsid w:val="006541C5"/>
    <w:rsid w:val="00685EEA"/>
    <w:rsid w:val="006D55ED"/>
    <w:rsid w:val="007028C9"/>
    <w:rsid w:val="00717A33"/>
    <w:rsid w:val="00727760"/>
    <w:rsid w:val="00745105"/>
    <w:rsid w:val="00745CF7"/>
    <w:rsid w:val="007611EF"/>
    <w:rsid w:val="007705FB"/>
    <w:rsid w:val="00784D79"/>
    <w:rsid w:val="007A7027"/>
    <w:rsid w:val="007C5CE9"/>
    <w:rsid w:val="008510ED"/>
    <w:rsid w:val="00892D76"/>
    <w:rsid w:val="00894EC8"/>
    <w:rsid w:val="008B7D38"/>
    <w:rsid w:val="008C7984"/>
    <w:rsid w:val="00965CB8"/>
    <w:rsid w:val="00966475"/>
    <w:rsid w:val="0097754D"/>
    <w:rsid w:val="009841AC"/>
    <w:rsid w:val="00A82EF9"/>
    <w:rsid w:val="00A912E0"/>
    <w:rsid w:val="00AE2199"/>
    <w:rsid w:val="00AF44DF"/>
    <w:rsid w:val="00AF5A59"/>
    <w:rsid w:val="00AF6162"/>
    <w:rsid w:val="00B05C40"/>
    <w:rsid w:val="00B1284D"/>
    <w:rsid w:val="00B642C5"/>
    <w:rsid w:val="00B80D99"/>
    <w:rsid w:val="00BD4BC5"/>
    <w:rsid w:val="00BE2263"/>
    <w:rsid w:val="00BF71DA"/>
    <w:rsid w:val="00C24B2A"/>
    <w:rsid w:val="00C5337D"/>
    <w:rsid w:val="00C75661"/>
    <w:rsid w:val="00CA7064"/>
    <w:rsid w:val="00CC486F"/>
    <w:rsid w:val="00CE6A34"/>
    <w:rsid w:val="00D262DB"/>
    <w:rsid w:val="00D264C9"/>
    <w:rsid w:val="00D46B7A"/>
    <w:rsid w:val="00DD72CD"/>
    <w:rsid w:val="00DE7271"/>
    <w:rsid w:val="00E22208"/>
    <w:rsid w:val="00E26940"/>
    <w:rsid w:val="00EE0A2C"/>
    <w:rsid w:val="00EE4A86"/>
    <w:rsid w:val="00F324CA"/>
    <w:rsid w:val="00F55BA6"/>
    <w:rsid w:val="00F56ADD"/>
    <w:rsid w:val="00F8368B"/>
    <w:rsid w:val="00F9255D"/>
    <w:rsid w:val="00FB01FF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DF4A"/>
  <w15:docId w15:val="{7397DE30-AC37-4B32-88FA-2ECA67A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B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1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137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B80D9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8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6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6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6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3</cp:revision>
  <cp:lastPrinted>2021-08-05T07:07:00Z</cp:lastPrinted>
  <dcterms:created xsi:type="dcterms:W3CDTF">2021-08-06T14:36:00Z</dcterms:created>
  <dcterms:modified xsi:type="dcterms:W3CDTF">2021-08-06T14:36:00Z</dcterms:modified>
</cp:coreProperties>
</file>