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7E" w:rsidRP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bookmarkStart w:id="0" w:name="_GoBack"/>
      <w:bookmarkEnd w:id="0"/>
      <w:r w:rsidRPr="00ED077E">
        <w:rPr>
          <w:rFonts w:ascii="Bookman Old Style" w:hAnsi="Bookman Old Style"/>
          <w:i/>
        </w:rPr>
        <w:t>Приложение</w:t>
      </w:r>
    </w:p>
    <w:p w:rsid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к постановлению</w:t>
      </w:r>
    </w:p>
    <w:p w:rsid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 xml:space="preserve">Главы </w:t>
      </w:r>
      <w:r>
        <w:rPr>
          <w:rFonts w:ascii="Bookman Old Style" w:hAnsi="Bookman Old Style"/>
          <w:i/>
        </w:rPr>
        <w:t xml:space="preserve">Администрации </w:t>
      </w:r>
    </w:p>
    <w:p w:rsid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местного самоуправления</w:t>
      </w:r>
      <w:r w:rsidRPr="00ED077E">
        <w:rPr>
          <w:rFonts w:ascii="Bookman Old Style" w:hAnsi="Bookman Old Style"/>
          <w:i/>
        </w:rPr>
        <w:t xml:space="preserve"> </w:t>
      </w:r>
    </w:p>
    <w:p w:rsidR="00ED077E" w:rsidRP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Моздокского района</w:t>
      </w:r>
    </w:p>
    <w:p w:rsid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№17-Ф от 28.12.2017 г.</w:t>
      </w:r>
    </w:p>
    <w:p w:rsidR="00ED077E" w:rsidRP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ED077E" w:rsidRP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Приложение №3</w:t>
      </w:r>
    </w:p>
    <w:p w:rsidR="00ED077E" w:rsidRDefault="00ED077E" w:rsidP="00ED077E">
      <w:pPr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 xml:space="preserve">к положению о стимулировании </w:t>
      </w:r>
    </w:p>
    <w:p w:rsidR="00ED077E" w:rsidRPr="00ED077E" w:rsidRDefault="00ED077E" w:rsidP="00ED077E">
      <w:pPr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труда</w:t>
      </w:r>
      <w:r>
        <w:rPr>
          <w:rFonts w:ascii="Bookman Old Style" w:hAnsi="Bookman Old Style"/>
          <w:i/>
        </w:rPr>
        <w:t xml:space="preserve"> </w:t>
      </w:r>
      <w:r w:rsidRPr="00ED077E">
        <w:rPr>
          <w:rFonts w:ascii="Bookman Old Style" w:hAnsi="Bookman Old Style"/>
          <w:i/>
        </w:rPr>
        <w:t>руководителей муниципальных</w:t>
      </w:r>
    </w:p>
    <w:p w:rsidR="00ED077E" w:rsidRPr="00ED077E" w:rsidRDefault="00ED077E" w:rsidP="00ED077E">
      <w:pPr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общеобразовательных учреждений</w:t>
      </w:r>
    </w:p>
    <w:p w:rsidR="00ED077E" w:rsidRPr="00ED077E" w:rsidRDefault="00ED077E" w:rsidP="00ED077E">
      <w:pPr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Моздокского района</w:t>
      </w:r>
    </w:p>
    <w:p w:rsidR="00ED077E" w:rsidRDefault="00ED077E" w:rsidP="00ED077E">
      <w:pPr>
        <w:ind w:left="4536"/>
        <w:jc w:val="right"/>
        <w:rPr>
          <w:rFonts w:ascii="Bookman Old Style" w:hAnsi="Bookman Old Style"/>
          <w:b/>
          <w:sz w:val="16"/>
          <w:szCs w:val="16"/>
        </w:rPr>
      </w:pPr>
    </w:p>
    <w:p w:rsidR="00ED077E" w:rsidRPr="00ED077E" w:rsidRDefault="00ED077E" w:rsidP="00ED077E">
      <w:pPr>
        <w:ind w:left="4536"/>
        <w:jc w:val="right"/>
        <w:rPr>
          <w:rFonts w:ascii="Bookman Old Style" w:hAnsi="Bookman Old Style"/>
          <w:b/>
          <w:sz w:val="16"/>
          <w:szCs w:val="16"/>
        </w:rPr>
      </w:pPr>
    </w:p>
    <w:p w:rsidR="00ED077E" w:rsidRDefault="00ED077E" w:rsidP="00ED077E">
      <w:pPr>
        <w:tabs>
          <w:tab w:val="left" w:pos="11760"/>
        </w:tabs>
        <w:jc w:val="center"/>
        <w:rPr>
          <w:rFonts w:ascii="Bookman Old Style" w:hAnsi="Bookman Old Style"/>
          <w:b/>
        </w:rPr>
      </w:pPr>
      <w:r w:rsidRPr="004356DD">
        <w:rPr>
          <w:rFonts w:ascii="Bookman Old Style" w:hAnsi="Bookman Old Style"/>
          <w:b/>
        </w:rPr>
        <w:t xml:space="preserve">Информация о выполнении показателей эффективности работы </w:t>
      </w:r>
    </w:p>
    <w:p w:rsidR="00ED077E" w:rsidRDefault="00ED077E" w:rsidP="00ED077E">
      <w:pPr>
        <w:tabs>
          <w:tab w:val="left" w:pos="11760"/>
        </w:tabs>
        <w:jc w:val="center"/>
        <w:rPr>
          <w:rFonts w:ascii="Bookman Old Style" w:hAnsi="Bookman Old Style"/>
          <w:b/>
        </w:rPr>
      </w:pPr>
      <w:r w:rsidRPr="004356DD">
        <w:rPr>
          <w:rFonts w:ascii="Bookman Old Style" w:hAnsi="Bookman Old Style"/>
          <w:b/>
        </w:rPr>
        <w:t>муниципального бюджетного общеобразовательного учреждения</w:t>
      </w:r>
      <w:r>
        <w:rPr>
          <w:rFonts w:ascii="Bookman Old Style" w:hAnsi="Bookman Old Style"/>
          <w:b/>
        </w:rPr>
        <w:t xml:space="preserve"> </w:t>
      </w:r>
    </w:p>
    <w:p w:rsidR="00ED077E" w:rsidRPr="00ED077E" w:rsidRDefault="00ED077E" w:rsidP="00ED077E">
      <w:pPr>
        <w:tabs>
          <w:tab w:val="left" w:pos="1176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</w:t>
      </w:r>
    </w:p>
    <w:p w:rsidR="00B216E9" w:rsidRDefault="00B216E9" w:rsidP="00B216E9"/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276"/>
        <w:gridCol w:w="2410"/>
        <w:gridCol w:w="992"/>
        <w:gridCol w:w="709"/>
        <w:gridCol w:w="708"/>
      </w:tblGrid>
      <w:tr w:rsidR="00ED077E" w:rsidRPr="00ED077E" w:rsidTr="008E3EC9">
        <w:trPr>
          <w:trHeight w:val="69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136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Содержание показателей</w:t>
            </w:r>
          </w:p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средних общеобразовательных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Форма предоставления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Самооценка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Оценка комиссии</w:t>
            </w:r>
          </w:p>
        </w:tc>
      </w:tr>
      <w:tr w:rsidR="008E3EC9" w:rsidRPr="00ED077E" w:rsidTr="008E3EC9">
        <w:trPr>
          <w:trHeight w:val="25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Default="008E3EC9" w:rsidP="008E3EC9">
            <w:pPr>
              <w:pStyle w:val="30"/>
              <w:numPr>
                <w:ilvl w:val="0"/>
                <w:numId w:val="2"/>
              </w:numPr>
              <w:shd w:val="clear" w:color="auto" w:fill="auto"/>
              <w:spacing w:line="240" w:lineRule="auto"/>
              <w:ind w:right="132" w:hanging="231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СООТВЕТСТВИЕ ДЕЯТЕЛЬНОСТИ ОБРАЗОВАТЕЛЬНОЙ ОРГАНИЗАЦИИ</w:t>
            </w:r>
          </w:p>
          <w:p w:rsidR="008E3EC9" w:rsidRPr="00ED077E" w:rsidRDefault="008E3EC9" w:rsidP="008E3EC9">
            <w:pPr>
              <w:pStyle w:val="30"/>
              <w:shd w:val="clear" w:color="auto" w:fill="auto"/>
              <w:spacing w:line="240" w:lineRule="auto"/>
              <w:ind w:left="515" w:right="132" w:hanging="23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ДЕЙСТВУЮЩЕМУ ЗАКОНОДАТЕЛЬСТВУ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ED077E" w:rsidRPr="00ED077E" w:rsidTr="008E3EC9">
        <w:trPr>
          <w:trHeight w:val="9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Отсутствие обоснованных жалоб от участников образовательного процесса в адрес администрации местного самоуправления и Министерства образования и науки Республики Северная Осетия - Алания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Информация по данному критерию формируется Управлением образования администрации местного самоуправления в соответствии с поступившими жалобами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92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76"/>
              <w:rPr>
                <w:rFonts w:ascii="Bookman Old Style" w:hAnsi="Bookman Old Style"/>
                <w:sz w:val="16"/>
                <w:szCs w:val="16"/>
              </w:rPr>
            </w:pPr>
          </w:p>
          <w:p w:rsidR="00ED077E" w:rsidRPr="00ED077E" w:rsidRDefault="00ED077E" w:rsidP="00ED077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ED077E">
              <w:rPr>
                <w:rFonts w:ascii="Bookman Old Style" w:hAnsi="Bookman Old Style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Отсутствие предписаний организаций, обеспечивающих контрольно-надзорные функции за соблюдением санитарно- эпидемиологических требований к условиям организации обучения в общеобразовательных организациях,  за соблюдением законодательства в области охраны труда и техники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Информация по данному критерию формируется Управлением образования администрации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30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ОБЕСПЕЧЕНИЕ ДОСТУПНОСТИ КАЧЕСТВЕННОГО ОБРАЗОВАНИЯ</w:t>
            </w:r>
          </w:p>
        </w:tc>
      </w:tr>
      <w:tr w:rsidR="00ED077E" w:rsidRPr="00ED077E" w:rsidTr="008E3EC9">
        <w:trPr>
          <w:trHeight w:val="3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2.1.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в образовательной организации нулевого класса  (в том числе на платной основе)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лицензии на 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системы работы с одаренными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и реализации программы работы с детьми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Организация внутришкольной системы дополнительного образования детей, в том числе с привлечением специалистов организаций дополнительного образования детей (при наличии до</w:t>
            </w:r>
            <w:r w:rsidR="00BC1D58">
              <w:rPr>
                <w:rFonts w:ascii="Bookman Old Style" w:hAnsi="Bookman Old Style"/>
                <w:sz w:val="16"/>
                <w:szCs w:val="16"/>
              </w:rPr>
              <w:t>говора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2.5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Наличие обособленного филиала, структурного подразделения,</w:t>
            </w:r>
          </w:p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«Школа – детский  сад», вечерние классы, ночующие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17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Default="008E3EC9" w:rsidP="00BC1D5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РЕЗУЛЬТАТИВНОСТЬ РЕАЛИЗАЦИИ ОБРАЗОВАТЕЛЬНОЙ ПРОГРАММЫ</w:t>
            </w:r>
          </w:p>
          <w:p w:rsidR="008E3EC9" w:rsidRPr="008E3EC9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Style w:val="31"/>
                <w:rFonts w:ascii="Bookman Old Style" w:hAnsi="Bookman Old Style"/>
                <w:b w:val="0"/>
                <w:sz w:val="16"/>
                <w:szCs w:val="16"/>
                <w:lang w:val="ru-RU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ОБЩЕОБРАЗОВАТЕЛЬНОЙ ОРГАНИЗАЦИИ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Результативность участия в этапах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- 10</w:t>
            </w:r>
          </w:p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3.1.1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муниципального этапа, набравших необходимое количество баллов для участия в региональном этапе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3.1.2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регионального этапа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3.1.3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регионального этапа олимпиады, набравших необходимое количество баллов для участия в заключительном этапе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lastRenderedPageBreak/>
              <w:t>3.1.4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заключительного этапа всероссийской олимпиады школьников,  уровневые  вузовские олимпиады с очным туром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Участие обучающихся в республиканских и всероссийских конференциях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3.2.1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республиканских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3.2.2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всероссийских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Результативность участия школьных команд в различных смотрах, фестивалях, конкурсах (в том числе спортивных соревнованиях)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3.3.1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призовых мест в муниципальных смотрах, фестивалях,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5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3.3.2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призовых мест в региональных смотрах, фестивалях,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3.3.3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призовых мест во всероссийских смотрах, фестивалях,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Отсутствие обучающихся, не получивших по результатам государственной итоговой аттестации аттестат об основном общем и  среднем общем образовании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Доля учащихся, награжденных медалью «За особые успехи в учении»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5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Результаты ЕГЭ по русскому языку в сравнении с результатом по муниципальному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2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ED077E" w:rsidRPr="00ED077E" w:rsidTr="008E3EC9">
        <w:trPr>
          <w:trHeight w:val="4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 xml:space="preserve"> Результаты ЕГЭ по математике в сравнении с результатом по муниципальному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 2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Результаты государственной (итоговой) аттестации в новой форме по математике в сравнении с результатом по муниципальному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2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Результаты государственной (итоговой) аттестации в новой форме по русскому языку в сравнении с результатом по муниципальному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2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ind w:left="104" w:right="6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8E3EC9" w:rsidRPr="00ED077E" w:rsidTr="008E3EC9">
        <w:trPr>
          <w:trHeight w:val="42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4. ЭФФЕКТИВНАЯ ОРГАНИЗАЦИЯ ВОСПТАТЕЛЬНОИ РАБОТЫ В ШКОЛЕ И ОБЕСПЕЧЕНИЕ ВЗАИМОДЕИСТВИЯ С РОДИТЕЛЯМИ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Отсутствие правонарушений, совершенных обучающимися образовательной организации и зафиксированных в правоохранительных органах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0 или</w:t>
            </w:r>
            <w:r w:rsidRPr="00BC1D58">
              <w:rPr>
                <w:rStyle w:val="aa"/>
                <w:rFonts w:ascii="Bookman Old Style" w:hAnsi="Bookman Old Style"/>
                <w:sz w:val="16"/>
                <w:szCs w:val="16"/>
              </w:rPr>
              <w:t xml:space="preserve"> </w:t>
            </w:r>
            <w:r w:rsidRPr="00BC1D58">
              <w:rPr>
                <w:rStyle w:val="aa"/>
                <w:rFonts w:ascii="Bookman Old Style" w:hAnsi="Bookman Old Style"/>
                <w:b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 xml:space="preserve"> Наличие системы работы с детьми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Наличие системы работы по военно-патриотическому воспитанию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 xml:space="preserve">Организация участия обучающихся в социально значимых проектах, реализуемых по инициативе районной администрации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25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5. КАДРОВОЕ ОБЕСПЕЧЕНИЕ ОБРАЗОВАТЕЛЬНОГО ПРОЦЕССА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Укомплектованность образовательной организации педагогическими кадрами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отсутствии 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Соответствие занимаемых должностей квалификации педагогических работников (с учетом курсовой переподготовки)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соответствии 95 %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Участие и результативность участия педагогических работников в конкурсах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5.3.1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призеров муниципальных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8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5.3.2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призеров региональных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8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5.3.3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призеров всероссийских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8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 xml:space="preserve">Наличие курсовой подготовки у педагогических работников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5.4.1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80-100 %   охват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1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5.4.2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60-80 %   охвата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5.5</w:t>
            </w:r>
          </w:p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>Доля педагогов высшей и первой  квалификационной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8E3EC9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1-0,6</w:t>
            </w:r>
            <w:r w:rsidR="00ED077E"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 xml:space="preserve"> - 2 балла,</w:t>
            </w:r>
          </w:p>
          <w:p w:rsidR="00ED077E" w:rsidRPr="00ED077E" w:rsidRDefault="008E3EC9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ar-SA"/>
              </w:rPr>
              <w:t>0,3-0,6</w:t>
            </w:r>
            <w:r w:rsidR="00ED077E"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 xml:space="preserve"> - 1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29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6. СОЗДАНИЕ УСЛОВИИ ДЛЯ РАЗВИТИЯ В ШКОЛЕ СОВРЕМЕННЫХ СРЕДСТВ КОММУНИКАЦИИ</w:t>
            </w:r>
          </w:p>
        </w:tc>
      </w:tr>
      <w:tr w:rsidR="00ED077E" w:rsidRPr="00ED077E" w:rsidTr="008E3EC9">
        <w:trPr>
          <w:trHeight w:val="3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постоянно обновляемого школьного 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6.1.1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при наличии обновлений не менее 4-х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6.1.2.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при наличии обновлений не менее 2</w:t>
            </w:r>
            <w:r w:rsidRPr="00BC1D58">
              <w:rPr>
                <w:rStyle w:val="aa"/>
                <w:rFonts w:ascii="Bookman Old Style" w:hAnsi="Bookman Old Style"/>
                <w:sz w:val="16"/>
                <w:szCs w:val="16"/>
              </w:rPr>
              <w:t>-</w:t>
            </w:r>
            <w:r w:rsidRPr="00BC1D58">
              <w:rPr>
                <w:rStyle w:val="aa"/>
                <w:rFonts w:ascii="Bookman Old Style" w:hAnsi="Bookman Old Style"/>
                <w:b w:val="0"/>
                <w:sz w:val="16"/>
                <w:szCs w:val="16"/>
              </w:rPr>
              <w:t>х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 xml:space="preserve">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Наличие школьной периодической печати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6.2.1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при частоте издания не менее одного раза в учебную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6.2.2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ежемесячном издании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39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 xml:space="preserve">7. СОЗДАНИЕ УСЛОВИЙ ДЛЯ СОХРАНЕНИЯ ЗДОРОВЬЯ ОБУЧАЮЩИХСЯ И </w:t>
            </w:r>
          </w:p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ОБЕСПЕЧЕНИЯ ИХ ГОРЯЧИМ ПИТАНИЕМ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7.1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 xml:space="preserve">Проведение мероприятий, направленных на увеличение охвата обучающихся горячим питанием </w:t>
            </w:r>
          </w:p>
          <w:p w:rsidR="00ED077E" w:rsidRPr="00BC1D58" w:rsidRDefault="00ED077E" w:rsidP="00BC1D58">
            <w:pPr>
              <w:pStyle w:val="1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(Указывается: количество обучающихся в организации;</w:t>
            </w:r>
          </w:p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количество обучающихся, охваченных горячим питанием)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Максимальное</w:t>
            </w:r>
          </w:p>
          <w:p w:rsidR="00ED077E" w:rsidRPr="00BC1D58" w:rsidRDefault="00ED077E" w:rsidP="008E3EC9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число баллов по критерию – 2</w:t>
            </w:r>
          </w:p>
          <w:p w:rsidR="00ED077E" w:rsidRPr="00BC1D58" w:rsidRDefault="00ED077E" w:rsidP="008E3EC9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1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ind w:left="155" w:right="132"/>
              <w:contextualSpacing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при охвате горячим питанием не менее 30%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3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contextualSpacing/>
              <w:rPr>
                <w:rFonts w:ascii="Bookman Old Style" w:hAnsi="Bookman Old Style"/>
                <w:b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7.2.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ind w:left="155" w:right="132"/>
              <w:contextualSpacing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Отсутствие случаев травматизма в учреждении, происшедших по причине нарушений требований СанПин и охраны труда</w:t>
            </w:r>
          </w:p>
          <w:p w:rsidR="00ED077E" w:rsidRPr="00BC1D58" w:rsidRDefault="00ED077E" w:rsidP="00BC1D58">
            <w:pPr>
              <w:ind w:left="155" w:right="132"/>
              <w:contextualSpacing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(Указывается количество детей и работников учреждения, пострадавших в учреждении. Данная информация формируется по результатам отчетов медицинских работников)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7.3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9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7.4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>Создание условий в образовательном  учреждении для организации инклюзивного образования, доступная 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ED077E" w:rsidRPr="00ED077E" w:rsidTr="008E3EC9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7.5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 xml:space="preserve">Наличие в образовательной организации транспортного средства «школьного автобуса»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8E3EC9" w:rsidRPr="00ED077E" w:rsidTr="008E3EC9">
        <w:trPr>
          <w:trHeight w:val="23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8. ОБЕСПЕЧЕНИЕ ФИНАНСОВОЙ ДИСЦИПЛИНЫ</w:t>
            </w:r>
          </w:p>
        </w:tc>
      </w:tr>
      <w:tr w:rsidR="00ED077E" w:rsidRPr="00ED077E" w:rsidTr="008E3EC9">
        <w:trPr>
          <w:trHeight w:val="41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8.1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Обеспечение целевого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ED077E" w:rsidRPr="00ED077E" w:rsidTr="008E3EC9">
        <w:trPr>
          <w:trHeight w:val="4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8.2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Самостоятельность решения хозяйственных вопросов, направленных на бесперебойное функционирование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ED077E" w:rsidRPr="00ED077E" w:rsidTr="008E3EC9">
        <w:trPr>
          <w:trHeight w:val="3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8.3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Привлечение внебюджетных средств на развитие образовательного учреждения, в том числе от платных дополнительных образовательных услуг (за исключением родительской платы)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8E3EC9" w:rsidRPr="00ED077E" w:rsidTr="008E3EC9">
        <w:trPr>
          <w:trHeight w:val="418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9. ЭКСПЕРИМЕНТАЛЬНАЯ,  НАУЧНАЯ,  МЕТОДИЧЕСКАЯ И ОРГАНИЗАЦИОННАЯ ДЕЯТЕЛЬНОСТЬ ОБРАЗОВАТЕЛЬНОЙ ОРГАНИЗАЦИИ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9.1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Осуществление на базе образовательной организации экспериментальной деятельности ( экспериментальная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7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9.2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Организация и проведение конференций, семинаров, образовательных площадок, конкурсов, РМО, курсовой подготовки и т.д.  на базе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9.3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Участие директора в качестве координаторов программ, экспертов в работе комиссий, рабочих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1D58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 или</w:t>
            </w: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9.4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Количество учителей, участвовавших в процедурах ЕГЭ в качестве уполномоченных ГЭК, руководителей и организаторов ППЭ,  экспертов по проверке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0,1 балла за человека – но не более 3баллов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9.5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Участие в процедурах ЕГЭ в качестве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За каждое участие – 0,3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(но не более 3 баллов в сумме)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9.6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Участие директора образовательного учреждения в процедурах ЕГЭ в качестве руководителя (уполномоченного)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За каждое участие – 0,3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(но не более 3 баллов в сумме)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333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bCs/>
                <w:sz w:val="16"/>
                <w:szCs w:val="16"/>
              </w:rPr>
              <w:t>10. НАЛИЧИЕ ПУБЛИЧНЫХ ОТЧЕТОВ И ПУБЛИКАЦИЙ О РАЗЛИЧНЫХ АСПЕКТАХ ДЕЯТЕЛЬНОСТИ ОБРАЗОВАТЕЛЬНОЙ ОРГАНИЗАЦИИ В ПЕРИОДИЧЕСКОЙ ПЕЧАТИ</w:t>
            </w:r>
          </w:p>
        </w:tc>
      </w:tr>
      <w:tr w:rsidR="00ED077E" w:rsidRPr="00ED077E" w:rsidTr="008E3EC9">
        <w:trPr>
          <w:trHeight w:val="4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10.1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Наличие на сайте образовательной организации публичного отчёта о деятельности</w:t>
            </w: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  <w:r w:rsidRPr="00ED077E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школы, 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 xml:space="preserve"> отчёта о результатах самообследования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10.2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Проведение дней общественной экспертизы (дней «открытых дверей»)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lastRenderedPageBreak/>
              <w:t>10.3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Наличие публикаций о деятельности образовательной организации в средствах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37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Default="008E3EC9" w:rsidP="00BC1D58">
            <w:pPr>
              <w:ind w:left="155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11. УЧАСТИЕ РУКОВОДИТЕЛЯ ОБРАЗОВАТЕЛЬНОЙ ОРГАНИЗАЦИИ В ОБЩЕСТВЕННОИ ЖИЗНИ </w:t>
            </w:r>
          </w:p>
          <w:p w:rsidR="008E3EC9" w:rsidRPr="00ED077E" w:rsidRDefault="008E3EC9" w:rsidP="00BC1D58">
            <w:pPr>
              <w:ind w:left="155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РАЙОНА, УРОВЕНЬ </w:t>
            </w: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ИСПОЛНИТЕЛЬСКОЙ ДИСЦИПЛИНЫ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11.1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Личный вклад руководителя образовательной организации в формировании положительного имиджа системы образования 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от 0 до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11.2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Своевременное и качественное предоставление отчетных документов и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от 0 до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 w:firstLineChars="400" w:firstLine="640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</w:tbl>
    <w:p w:rsidR="00ED077E" w:rsidRDefault="00ED077E" w:rsidP="00B216E9"/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  <w:r w:rsidRPr="008E3EC9">
        <w:rPr>
          <w:rFonts w:ascii="Bookman Old Style" w:hAnsi="Bookman Old Style" w:cs="Times New Roman"/>
          <w:sz w:val="18"/>
          <w:szCs w:val="18"/>
        </w:rPr>
        <w:t>Директор            _________________________  Подпись_____________________        Дата _________________</w:t>
      </w: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3171"/>
        <w:gridCol w:w="1701"/>
        <w:gridCol w:w="1885"/>
        <w:gridCol w:w="2511"/>
      </w:tblGrid>
      <w:tr w:rsidR="008E3EC9" w:rsidRPr="008E3EC9" w:rsidTr="008E3EC9">
        <w:trPr>
          <w:trHeight w:val="385"/>
        </w:trPr>
        <w:tc>
          <w:tcPr>
            <w:tcW w:w="373" w:type="dxa"/>
          </w:tcPr>
          <w:p w:rsidR="008E3EC9" w:rsidRPr="008E3EC9" w:rsidRDefault="008E3EC9" w:rsidP="008E3EC9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171" w:type="dxa"/>
          </w:tcPr>
          <w:p w:rsidR="008E3EC9" w:rsidRPr="008E3EC9" w:rsidRDefault="008E3EC9" w:rsidP="008E3EC9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E3EC9">
              <w:rPr>
                <w:rFonts w:ascii="Bookman Old Style" w:eastAsia="Times New Roman" w:hAnsi="Bookman Old Style" w:cs="Times New Roman"/>
                <w:sz w:val="18"/>
                <w:szCs w:val="18"/>
              </w:rPr>
              <w:t>Решение экспертной комиссии:</w:t>
            </w:r>
          </w:p>
        </w:tc>
        <w:tc>
          <w:tcPr>
            <w:tcW w:w="1701" w:type="dxa"/>
          </w:tcPr>
          <w:p w:rsidR="008E3EC9" w:rsidRPr="008E3EC9" w:rsidRDefault="008E3EC9" w:rsidP="008E3EC9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8E3EC9">
              <w:rPr>
                <w:rFonts w:ascii="Bookman Old Style" w:eastAsia="Times New Roman" w:hAnsi="Bookman Old Style" w:cs="Times New Roman"/>
                <w:sz w:val="18"/>
                <w:szCs w:val="18"/>
              </w:rPr>
              <w:t>сняли</w:t>
            </w:r>
          </w:p>
        </w:tc>
        <w:tc>
          <w:tcPr>
            <w:tcW w:w="1885" w:type="dxa"/>
          </w:tcPr>
          <w:p w:rsidR="008E3EC9" w:rsidRPr="008E3EC9" w:rsidRDefault="008E3EC9" w:rsidP="008E3EC9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E3EC9">
              <w:rPr>
                <w:rFonts w:ascii="Bookman Old Style" w:eastAsia="Times New Roman" w:hAnsi="Bookman Old Style" w:cs="Times New Roman"/>
                <w:sz w:val="18"/>
                <w:szCs w:val="18"/>
              </w:rPr>
              <w:t>добавили</w:t>
            </w:r>
          </w:p>
        </w:tc>
        <w:tc>
          <w:tcPr>
            <w:tcW w:w="2511" w:type="dxa"/>
          </w:tcPr>
          <w:p w:rsidR="008E3EC9" w:rsidRPr="008E3EC9" w:rsidRDefault="008E3EC9" w:rsidP="008E3EC9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E3EC9">
              <w:rPr>
                <w:rFonts w:ascii="Bookman Old Style" w:eastAsia="Times New Roman" w:hAnsi="Bookman Old Style" w:cs="Times New Roman"/>
                <w:sz w:val="18"/>
                <w:szCs w:val="18"/>
              </w:rPr>
              <w:t>Итого</w:t>
            </w:r>
          </w:p>
        </w:tc>
      </w:tr>
      <w:tr w:rsidR="008E3EC9" w:rsidRPr="008E3EC9" w:rsidTr="008E3EC9">
        <w:trPr>
          <w:trHeight w:val="200"/>
        </w:trPr>
        <w:tc>
          <w:tcPr>
            <w:tcW w:w="373" w:type="dxa"/>
          </w:tcPr>
          <w:p w:rsidR="008E3EC9" w:rsidRPr="008E3EC9" w:rsidRDefault="008E3EC9" w:rsidP="008E3EC9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171" w:type="dxa"/>
          </w:tcPr>
          <w:p w:rsidR="008E3EC9" w:rsidRPr="008E3EC9" w:rsidRDefault="008E3EC9" w:rsidP="008E3EC9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3EC9" w:rsidRPr="008E3EC9" w:rsidRDefault="008E3EC9" w:rsidP="008E3EC9">
            <w:pPr>
              <w:ind w:firstLineChars="400" w:firstLine="720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</w:tcPr>
          <w:p w:rsidR="008E3EC9" w:rsidRPr="008E3EC9" w:rsidRDefault="008E3EC9" w:rsidP="008E3EC9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8E3EC9" w:rsidRPr="008E3EC9" w:rsidRDefault="008E3EC9" w:rsidP="008E3EC9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</w:tbl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  <w:r w:rsidRPr="008E3EC9">
        <w:rPr>
          <w:rFonts w:ascii="Bookman Old Style" w:hAnsi="Bookman Old Style" w:cs="Times New Roman"/>
          <w:sz w:val="18"/>
          <w:szCs w:val="18"/>
        </w:rPr>
        <w:t>Подписи экспертов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  <w:r w:rsidRPr="008E3EC9">
        <w:rPr>
          <w:rFonts w:ascii="Bookman Old Style" w:hAnsi="Bookman Old Style" w:cs="Times New Roman"/>
          <w:sz w:val="18"/>
          <w:szCs w:val="18"/>
        </w:rPr>
        <w:t>С  оценкой экспертной комиссии:</w:t>
      </w: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  <w:r w:rsidRPr="008E3EC9">
        <w:rPr>
          <w:rFonts w:ascii="Bookman Old Style" w:hAnsi="Bookman Old Style" w:cs="Times New Roman"/>
          <w:sz w:val="18"/>
          <w:szCs w:val="18"/>
        </w:rPr>
        <w:t>согласен __________________________</w:t>
      </w: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41503E" w:rsidRDefault="008E3EC9">
      <w:pPr>
        <w:rPr>
          <w:rFonts w:ascii="Bookman Old Style" w:hAnsi="Bookman Old Style" w:cs="Times New Roman"/>
          <w:sz w:val="18"/>
          <w:szCs w:val="18"/>
        </w:rPr>
      </w:pPr>
      <w:r w:rsidRPr="008E3EC9">
        <w:rPr>
          <w:rFonts w:ascii="Bookman Old Style" w:hAnsi="Bookman Old Style" w:cs="Times New Roman"/>
          <w:sz w:val="18"/>
          <w:szCs w:val="18"/>
        </w:rPr>
        <w:t>не согласен __________________________</w:t>
      </w:r>
      <w:r w:rsidR="0041503E">
        <w:rPr>
          <w:rFonts w:ascii="Bookman Old Style" w:hAnsi="Bookman Old Style" w:cs="Times New Roman"/>
          <w:sz w:val="18"/>
          <w:szCs w:val="18"/>
        </w:rPr>
        <w:br w:type="page"/>
      </w:r>
    </w:p>
    <w:p w:rsidR="0041503E" w:rsidRDefault="0041503E" w:rsidP="0041503E">
      <w:pPr>
        <w:tabs>
          <w:tab w:val="left" w:pos="1176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CA73A3">
        <w:rPr>
          <w:rFonts w:ascii="Bookman Old Style" w:hAnsi="Bookman Old Style"/>
          <w:b/>
          <w:sz w:val="22"/>
          <w:szCs w:val="22"/>
        </w:rPr>
        <w:lastRenderedPageBreak/>
        <w:t>Информация о выполнении п</w:t>
      </w:r>
      <w:r>
        <w:rPr>
          <w:rFonts w:ascii="Bookman Old Style" w:hAnsi="Bookman Old Style"/>
          <w:b/>
          <w:sz w:val="22"/>
          <w:szCs w:val="22"/>
        </w:rPr>
        <w:t xml:space="preserve">оказателей эффективности работы </w:t>
      </w:r>
      <w:r w:rsidRPr="00CA73A3">
        <w:rPr>
          <w:rFonts w:ascii="Bookman Old Style" w:hAnsi="Bookman Old Style"/>
          <w:b/>
          <w:sz w:val="22"/>
          <w:szCs w:val="22"/>
        </w:rPr>
        <w:t xml:space="preserve">муниципального </w:t>
      </w:r>
      <w:r>
        <w:rPr>
          <w:rFonts w:ascii="Bookman Old Style" w:hAnsi="Bookman Old Style"/>
          <w:b/>
          <w:sz w:val="22"/>
          <w:szCs w:val="22"/>
        </w:rPr>
        <w:t>бюджетного общеобразовательного учреждения___________________________________</w:t>
      </w:r>
    </w:p>
    <w:p w:rsidR="0041503E" w:rsidRPr="0041503E" w:rsidRDefault="0041503E" w:rsidP="0041503E">
      <w:pPr>
        <w:tabs>
          <w:tab w:val="left" w:pos="11760"/>
        </w:tabs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9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4103"/>
        <w:gridCol w:w="1984"/>
        <w:gridCol w:w="1001"/>
        <w:gridCol w:w="850"/>
        <w:gridCol w:w="709"/>
      </w:tblGrid>
      <w:tr w:rsidR="0041503E" w:rsidRPr="0041503E" w:rsidTr="00BC1D58">
        <w:trPr>
          <w:trHeight w:val="47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25" w:right="7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Содержание показателей</w:t>
            </w:r>
          </w:p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25" w:right="7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основных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Баллы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Форма предоставления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Оценка комиссии</w:t>
            </w:r>
          </w:p>
        </w:tc>
      </w:tr>
      <w:tr w:rsidR="0041503E" w:rsidRPr="0041503E" w:rsidTr="00BC1D58">
        <w:trPr>
          <w:trHeight w:val="233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Default="0041503E" w:rsidP="0041503E">
            <w:pPr>
              <w:pStyle w:val="3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СООТВЕТСТВИЕ ДЕЯТЕЛЬНОСТИ ОБРАЗОВАТЕЛЬНОЙ ОРГАНИЗАЦИИ </w:t>
            </w:r>
          </w:p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ДЕЙСТВУЮЩЕМУ ЗАКОНОДАТЕЛЬСТВУ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.</w:t>
            </w:r>
          </w:p>
        </w:tc>
      </w:tr>
      <w:tr w:rsidR="0041503E" w:rsidRPr="0041503E" w:rsidTr="00BC1D58">
        <w:trPr>
          <w:trHeight w:val="84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Отсутствие обоснованных жалоб от участников образовательного процесса в адрес администрации местного самоуправления и Министерства образования и науки Республики Северная Осетия - Алания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83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41503E">
              <w:rPr>
                <w:rFonts w:ascii="Bookman Old Style" w:hAnsi="Bookman Old Style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Отсутствие предписаний организаций, обеспечивающих контрольно-надзорные функции за соблюдением санитарно- эпидемиологических требований к условиям организации обучения в общеобразовательных организациях,  за соблюдением законодательства в области охраны труда и техники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70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ОБЕСПЕЧЕНИЕ ДОСТУПНОСТИ КАЧЕСТВЕННОГО ОБРАЗОВАНИЯ</w:t>
            </w:r>
          </w:p>
        </w:tc>
      </w:tr>
      <w:tr w:rsidR="0041503E" w:rsidRPr="0041503E" w:rsidTr="00BC1D58">
        <w:trPr>
          <w:trHeight w:val="32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в образовательной организации нулевого класса  (в том числе на платной основе)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4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системы работы с одаренными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и реализации программы работы с детьми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Организация внутришкольной системы дополнительного образования детей, в том числе с привлечением специалистов организаций дополнительного образования детей (при наличии доовора)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6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Наличие обособленного филиала, структурного подразделения,</w:t>
            </w:r>
          </w:p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«Школа – детский  сад», вечерние классы, ночующие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158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Default="0041503E" w:rsidP="0041503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РЕЗУЛЬТАТИВНОСТЬ РЕАЛИЗАЦИИ ОБРАЗОВАТЕЛЬНОЙ ПРОГРАММЫ </w:t>
            </w:r>
          </w:p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720" w:right="132"/>
              <w:jc w:val="center"/>
              <w:rPr>
                <w:rStyle w:val="31"/>
                <w:rFonts w:ascii="Bookman Old Style" w:hAnsi="Bookman Old Style"/>
                <w:sz w:val="16"/>
                <w:szCs w:val="16"/>
                <w:lang w:val="ru-RU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ОБЩЕОБРАЗОВАТЕЛЬНОЙ ОРГАНИЗАЦИИ</w:t>
            </w:r>
          </w:p>
        </w:tc>
      </w:tr>
      <w:tr w:rsidR="0041503E" w:rsidRPr="0041503E" w:rsidTr="00BC1D58">
        <w:trPr>
          <w:trHeight w:val="60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Результативность участия в этапах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3.1.1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муниципального этапа, набравших необходимое количество баллов для участия в региональном этапе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3.1.2.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регионального этапа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3.1.3.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регионального этапа олимпиады, набравших необходимое количество баллов для участия в заключительном этапе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3.1.4.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заключительного этапа всероссийской олимпиады школьников,  уровневые  вузовские олимпиады с очным туром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Участие обучающихся в республиканских и всероссийских конференциях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3.2.1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республиканских конференций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5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3.2.2.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всероссийских конференций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Результативность участия школьных команд в различных смотрах, фестивалях, конкурсах (в том числе спортивных соревнованиях)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5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3.3.1.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призовых мест в муниципальных смотрах, фестивалях,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7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3.3.2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призовых мест в региональных смотрах, фестивалях,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4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3.3.3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призовых мест во всероссийских смотрах, фестивалях,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lastRenderedPageBreak/>
              <w:t>3.4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Отсутствие обучающихся, не получивших по результатам государственной итоговой аттестации аттестат об основном общем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Результаты государственной (итоговой) аттестации   по математике в сравнении с результатом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2</w:t>
            </w:r>
          </w:p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Результаты государственной (итоговой) аттестации   по русскому языку в сравнении с результатом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2</w:t>
            </w:r>
          </w:p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41503E" w:rsidRPr="0041503E" w:rsidTr="00BC1D58">
        <w:trPr>
          <w:trHeight w:val="379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Default="0041503E" w:rsidP="0041503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ЭФФЕКТИВНАЯ ОРГАНИЗАЦИЯ ВОСПТАТЕЛЬНОИ РАБОТЫ В ШКОЛЕ И </w:t>
            </w:r>
          </w:p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720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ОБЕСПЕЧЕНИЕ ВЗАИМОДЕИСТВИЯ С РОДИТЕЛЯМИ</w:t>
            </w: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Отсутствие правонарушений, совершенных обучающимися образовательной организации и зафиксированных в правоохранительных органах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</w:t>
            </w:r>
            <w:r w:rsidRPr="0041503E">
              <w:rPr>
                <w:rStyle w:val="aa"/>
                <w:rFonts w:ascii="Bookman Old Style" w:hAnsi="Bookman Old Style"/>
                <w:sz w:val="16"/>
                <w:szCs w:val="16"/>
              </w:rPr>
              <w:t xml:space="preserve">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4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 Наличие системы работы с детьми «группы 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6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системы работы по военно-патриотическому воспитанию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Организация участия обучающихся в социально значимых проектах, реализуемых по инициативе районной администрации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33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5. КАДРОВОЕ ОБЕСПЕЧЕНИЕ ОБРАЗОВАТЕЛЬНОГО ПРОЦЕССА</w:t>
            </w: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Укомплектованность образовательной организации педагогическими кадрами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3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отсутствии вакансий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Соответствие занимаемых должностей квалификации педагогических работников (с учетом курсовой переподготовки)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соответствии 95 %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Участие и результативность участия педагогических работников в конкурсах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3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5.3.1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призеров муниципальных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8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5.3.2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призеров региональных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5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5.3.3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призеров всероссийских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8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Наличие курсовой подготовки у педагогических работников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4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5.4.1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80-100 %   охват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13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5.4.2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60- 80 %   охвата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5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>Доля педагогов высшей и первой  квалификационной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1-0,6  - 2 балла,</w:t>
            </w:r>
          </w:p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>0,3-0,6  - 1 балл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23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6. СОЗДАНИЕ УСЛОВИИ ДЛЯ РАЗВИТИЯ В ШКОЛЕ СОВРЕМЕННЫХ СРЕДСТВ КОММУНИКАЦИИ</w:t>
            </w:r>
          </w:p>
        </w:tc>
      </w:tr>
      <w:tr w:rsidR="0041503E" w:rsidRPr="0041503E" w:rsidTr="00BC1D58">
        <w:trPr>
          <w:trHeight w:val="28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6.1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постоянно обновляемого школьного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6.1.1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наличии обновлений не менее 4-х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4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6.1.2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наличии обновлений не менее 2</w:t>
            </w:r>
            <w:r w:rsidRPr="0041503E">
              <w:rPr>
                <w:rStyle w:val="aa"/>
                <w:rFonts w:ascii="Bookman Old Style" w:hAnsi="Bookman Old Style"/>
                <w:sz w:val="16"/>
                <w:szCs w:val="16"/>
              </w:rPr>
              <w:t>-х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6.2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школьной периодической печати 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частоте издания не менее одного раза в учебную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19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при   ежемесячном издании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18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7. СОЗДАНИЕ УСЛОВИЙ ДЛЯ СОХРАНЕНИЯ ЗДОРОВЬЯ ОБУЧАЮЩИХСЯ И </w:t>
            </w:r>
          </w:p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ОБЕСПЕЧЕНИЯ ИХ ГОРЯЧИМ ПИТАНИЕМ</w:t>
            </w: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7.1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Проведение мероприятий, направленных на увеличение охвата обучающихся горячим питанием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Максимальное</w:t>
            </w:r>
          </w:p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число баллов по критерию – 2</w:t>
            </w:r>
          </w:p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Указывается:</w:t>
            </w:r>
          </w:p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количество обучающихся в организации;</w:t>
            </w:r>
          </w:p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количество обучающихся, охваченных горячим питанием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16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contextualSpacing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охвате горячим питанием более 30%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9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7.2.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contextualSpacing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Отсутствие случаев травматизма в учреждении, происшедших по причине нарушений требований СанПин и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Указывается количество детей и работников учреждения, пострадавших 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lastRenderedPageBreak/>
              <w:t>в учреждении.</w:t>
            </w:r>
            <w:r w:rsidR="00BC1D5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Данная информация формируется по результатам отчетов медицинских работников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 - 2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2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lastRenderedPageBreak/>
              <w:t>7.3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7.4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 xml:space="preserve"> Создание условий в образовательном  учреждении для организации инклюзивного образования, доступная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41503E" w:rsidRPr="0041503E" w:rsidTr="00BC1D58">
        <w:trPr>
          <w:trHeight w:val="3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7.5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 xml:space="preserve">Наличие в образовательной организации транспортного средства «школьного автобуса»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BC1D58" w:rsidRPr="0041503E" w:rsidTr="00BC1D58">
        <w:trPr>
          <w:trHeight w:val="215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58" w:rsidRPr="0041503E" w:rsidRDefault="00BC1D58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8. ОБЕСПЕЧЕНИЕ ФИНАНСОВОЙ ДИСЦИПЛИНЫ</w:t>
            </w:r>
          </w:p>
        </w:tc>
      </w:tr>
      <w:tr w:rsidR="0041503E" w:rsidRPr="0041503E" w:rsidTr="00BC1D58">
        <w:trPr>
          <w:trHeight w:val="37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8.1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Обеспечение целевого использования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41503E" w:rsidRPr="0041503E" w:rsidTr="00BC1D58">
        <w:trPr>
          <w:trHeight w:val="36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8.2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Самостоятельность решения хозяйственных вопросов, направленных на бесперебойное функционирование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41503E" w:rsidRPr="0041503E" w:rsidTr="00BC1D58">
        <w:trPr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8.3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Привлечение внебюджетных средств на развитие образовательного учреждения, в том числе от платных дополнительных образовательных услуг (за исключением родительской платы)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BC1D58" w:rsidRPr="0041503E" w:rsidTr="00BC1D58">
        <w:trPr>
          <w:trHeight w:val="394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58" w:rsidRDefault="00BC1D58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9. ЭКСПЕРИМЕНТАЛЬНАЯ,  НАУЧНАЯ,  МЕТОДИЧЕСКАЯ И ОРГАНИЗАЦИОННАЯ </w:t>
            </w:r>
          </w:p>
          <w:p w:rsidR="00BC1D58" w:rsidRPr="0041503E" w:rsidRDefault="00BC1D58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ДЕЯТЕЛЬНОСТЬ ОБРАЗОВАТЕЛЬНОЙ ОРГАНИЗАЦИИ</w:t>
            </w: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9.1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Осуществление на базе образовательной организации экспериментальной деятельности ( экспериментальная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7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9.2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Организация и проведение конференций, семинаров, образовательных площадок, конкурсов, РМО, курсовой подготовки и т.д.  на базе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3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9.3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Участие директора в качестве координаторов программ, экспертов в работе комиссий, рабочих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</w:t>
            </w: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9.4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Количество учителей, участвовавших в процедурах ЕГЭ в качестве уполномоченных ГЭК, руководителей и организаторов ППЭ,  экспертов по проверке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0,1 балла за человека – но не более 3баллов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9.5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Участие директора образовательного учреждения в процедурах ЕГЭ в качестве руководителя (уполномоченного) ППЭ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За каждое участие – 0,3</w:t>
            </w:r>
          </w:p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(но не более 3 баллов в сумме)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BC1D58" w:rsidRPr="0041503E" w:rsidTr="00BC1D58">
        <w:trPr>
          <w:trHeight w:val="364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58" w:rsidRPr="0041503E" w:rsidRDefault="00BC1D58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bCs/>
                <w:sz w:val="16"/>
                <w:szCs w:val="16"/>
              </w:rPr>
              <w:t>10. НАЛИЧИЕ ПУБЛИЧНЫХ ОТЧЕТОВ И ПУБЛИКАЦИЙ О РАЗЛИЧНЫХ АСПЕКТАХ ДЕЯТЕЛЬНОСТИ ОБРАЗОВАТЕЛЬНОЙ ОРГАНИЗАЦИИ В ПЕРИОДИЧЕСКОЙ ПЕЧАТИ</w:t>
            </w:r>
          </w:p>
        </w:tc>
      </w:tr>
      <w:tr w:rsidR="0041503E" w:rsidRPr="0041503E" w:rsidTr="00BC1D58">
        <w:trPr>
          <w:trHeight w:val="63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10.1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Наличие на сайте образовательной организации публичного отчёта о деятельности</w:t>
            </w: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  <w:r w:rsidRPr="0041503E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школы, 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 отчёта о результатах самообследования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10.2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Проведение дней общественной экспертизы (дней «открытых дверей»)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8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10.3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Наличие публикаций о деятельности образовательной организации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06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XI. УЧАСТИЕ РУКОВОДИТЕЛЯ ОБРАЗОВАТЕЛЬНОЙ ОРГАНИЗАЦИИ В ОБЩЕСТВЕННОИ</w:t>
            </w:r>
          </w:p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ЖИЗНИ РАЙОНА, УРОВЕНЬ   ИСПОЛНИТЕЛЬСКОЙ ДИСЦИПЛИНЫ</w:t>
            </w: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11.1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Личный вклад руководителя образовательной организации в формировании положительного имиджа системы образования 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69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11.2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Своевременное и качественное предоставление отчетных документов и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1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Итого</w:t>
            </w:r>
          </w:p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 w:firstLineChars="400" w:firstLine="640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</w:tbl>
    <w:p w:rsidR="00BC1D58" w:rsidRDefault="00BC1D58" w:rsidP="0041503E">
      <w:pPr>
        <w:rPr>
          <w:rFonts w:ascii="Times New Roman" w:hAnsi="Times New Roman" w:cs="Times New Roman"/>
          <w:sz w:val="20"/>
          <w:szCs w:val="20"/>
        </w:rPr>
      </w:pPr>
    </w:p>
    <w:p w:rsidR="00BC1D58" w:rsidRDefault="00BC1D58" w:rsidP="0041503E">
      <w:pPr>
        <w:rPr>
          <w:rFonts w:ascii="Times New Roman" w:hAnsi="Times New Roman" w:cs="Times New Roman"/>
          <w:sz w:val="20"/>
          <w:szCs w:val="20"/>
        </w:rPr>
      </w:pPr>
    </w:p>
    <w:p w:rsidR="00BC1D58" w:rsidRPr="00BC1D58" w:rsidRDefault="00BC1D58" w:rsidP="0041503E">
      <w:pPr>
        <w:rPr>
          <w:rFonts w:ascii="Times New Roman" w:hAnsi="Times New Roman" w:cs="Times New Roman"/>
          <w:sz w:val="20"/>
          <w:szCs w:val="20"/>
        </w:rPr>
      </w:pPr>
    </w:p>
    <w:p w:rsidR="0041503E" w:rsidRPr="0041503E" w:rsidRDefault="0041503E" w:rsidP="0041503E">
      <w:pPr>
        <w:rPr>
          <w:rFonts w:ascii="Bookman Old Style" w:hAnsi="Bookman Old Style" w:cs="Times New Roman"/>
          <w:sz w:val="18"/>
          <w:szCs w:val="18"/>
        </w:rPr>
      </w:pPr>
      <w:r w:rsidRPr="0041503E">
        <w:rPr>
          <w:rFonts w:ascii="Bookman Old Style" w:hAnsi="Bookman Old Style" w:cs="Times New Roman"/>
          <w:sz w:val="18"/>
          <w:szCs w:val="18"/>
        </w:rPr>
        <w:t>Директор     _________________________  Подпись_____________________        Дата _________________</w:t>
      </w:r>
    </w:p>
    <w:p w:rsidR="00BC1D58" w:rsidRPr="00BC1D58" w:rsidRDefault="00BC1D58" w:rsidP="0041503E">
      <w:pPr>
        <w:rPr>
          <w:rFonts w:ascii="Bookman Old Style" w:hAnsi="Bookman Old Style" w:cs="Times New Roman"/>
          <w:sz w:val="18"/>
          <w:szCs w:val="18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14"/>
        <w:gridCol w:w="2820"/>
        <w:gridCol w:w="2812"/>
      </w:tblGrid>
      <w:tr w:rsidR="0041503E" w:rsidRPr="0041503E" w:rsidTr="0041503E">
        <w:trPr>
          <w:trHeight w:val="479"/>
        </w:trPr>
        <w:tc>
          <w:tcPr>
            <w:tcW w:w="539" w:type="dxa"/>
          </w:tcPr>
          <w:p w:rsidR="0041503E" w:rsidRPr="0041503E" w:rsidRDefault="0041503E" w:rsidP="0041503E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414" w:type="dxa"/>
          </w:tcPr>
          <w:p w:rsidR="0041503E" w:rsidRPr="0041503E" w:rsidRDefault="0041503E" w:rsidP="0041503E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41503E">
              <w:rPr>
                <w:rFonts w:ascii="Bookman Old Style" w:eastAsia="Times New Roman" w:hAnsi="Bookman Old Style" w:cs="Times New Roman"/>
                <w:sz w:val="18"/>
                <w:szCs w:val="18"/>
              </w:rPr>
              <w:t>Решение экспертной комиссии:</w:t>
            </w:r>
          </w:p>
          <w:p w:rsidR="0041503E" w:rsidRPr="0041503E" w:rsidRDefault="0041503E" w:rsidP="0041503E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2820" w:type="dxa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41503E">
              <w:rPr>
                <w:rFonts w:ascii="Bookman Old Style" w:eastAsia="Times New Roman" w:hAnsi="Bookman Old Style" w:cs="Times New Roman"/>
                <w:sz w:val="18"/>
                <w:szCs w:val="18"/>
              </w:rPr>
              <w:t>сняли</w:t>
            </w:r>
          </w:p>
        </w:tc>
        <w:tc>
          <w:tcPr>
            <w:tcW w:w="2812" w:type="dxa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41503E">
              <w:rPr>
                <w:rFonts w:ascii="Bookman Old Style" w:eastAsia="Times New Roman" w:hAnsi="Bookman Old Style" w:cs="Times New Roman"/>
                <w:sz w:val="18"/>
                <w:szCs w:val="18"/>
              </w:rPr>
              <w:t>добавили</w:t>
            </w:r>
          </w:p>
        </w:tc>
      </w:tr>
      <w:tr w:rsidR="0041503E" w:rsidRPr="0041503E" w:rsidTr="0041503E">
        <w:trPr>
          <w:trHeight w:val="239"/>
        </w:trPr>
        <w:tc>
          <w:tcPr>
            <w:tcW w:w="539" w:type="dxa"/>
          </w:tcPr>
          <w:p w:rsidR="0041503E" w:rsidRPr="0041503E" w:rsidRDefault="0041503E" w:rsidP="0041503E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414" w:type="dxa"/>
          </w:tcPr>
          <w:p w:rsidR="0041503E" w:rsidRPr="0041503E" w:rsidRDefault="0041503E" w:rsidP="0041503E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2820" w:type="dxa"/>
          </w:tcPr>
          <w:p w:rsidR="0041503E" w:rsidRPr="0041503E" w:rsidRDefault="0041503E" w:rsidP="0041503E">
            <w:pPr>
              <w:ind w:firstLineChars="400" w:firstLine="720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</w:tbl>
    <w:p w:rsidR="00BC1D58" w:rsidRDefault="00BC1D58" w:rsidP="0041503E">
      <w:pPr>
        <w:rPr>
          <w:rFonts w:ascii="Bookman Old Style" w:hAnsi="Bookman Old Style" w:cs="Times New Roman"/>
          <w:sz w:val="18"/>
          <w:szCs w:val="18"/>
        </w:rPr>
      </w:pPr>
    </w:p>
    <w:p w:rsidR="00BC1D58" w:rsidRPr="00BC1D58" w:rsidRDefault="00BC1D58" w:rsidP="0041503E">
      <w:pPr>
        <w:rPr>
          <w:rFonts w:ascii="Bookman Old Style" w:hAnsi="Bookman Old Style" w:cs="Times New Roman"/>
          <w:sz w:val="18"/>
          <w:szCs w:val="18"/>
        </w:rPr>
      </w:pPr>
    </w:p>
    <w:p w:rsidR="0041503E" w:rsidRPr="00BC1D58" w:rsidRDefault="0041503E" w:rsidP="0041503E">
      <w:pPr>
        <w:rPr>
          <w:rFonts w:ascii="Bookman Old Style" w:hAnsi="Bookman Old Style" w:cs="Times New Roman"/>
          <w:sz w:val="18"/>
          <w:szCs w:val="18"/>
        </w:rPr>
      </w:pPr>
      <w:r w:rsidRPr="0041503E">
        <w:rPr>
          <w:rFonts w:ascii="Bookman Old Style" w:hAnsi="Bookman Old Style" w:cs="Times New Roman"/>
          <w:sz w:val="18"/>
          <w:szCs w:val="18"/>
        </w:rPr>
        <w:t>Подписи экспертов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D58">
        <w:rPr>
          <w:rFonts w:ascii="Bookman Old Style" w:hAnsi="Bookman Old Style" w:cs="Times New Roman"/>
          <w:sz w:val="18"/>
          <w:szCs w:val="18"/>
        </w:rPr>
        <w:t>_______________________________________</w:t>
      </w:r>
    </w:p>
    <w:p w:rsidR="0041503E" w:rsidRPr="0041503E" w:rsidRDefault="0041503E" w:rsidP="0041503E">
      <w:pPr>
        <w:rPr>
          <w:rFonts w:ascii="Bookman Old Style" w:hAnsi="Bookman Old Style" w:cs="Times New Roman"/>
          <w:sz w:val="18"/>
          <w:szCs w:val="18"/>
        </w:rPr>
      </w:pPr>
    </w:p>
    <w:p w:rsidR="0041503E" w:rsidRPr="0041503E" w:rsidRDefault="0041503E" w:rsidP="0041503E">
      <w:pPr>
        <w:rPr>
          <w:rFonts w:ascii="Bookman Old Style" w:hAnsi="Bookman Old Style" w:cs="Times New Roman"/>
          <w:sz w:val="18"/>
          <w:szCs w:val="18"/>
        </w:rPr>
      </w:pPr>
      <w:r w:rsidRPr="0041503E">
        <w:rPr>
          <w:rFonts w:ascii="Bookman Old Style" w:hAnsi="Bookman Old Style" w:cs="Times New Roman"/>
          <w:sz w:val="18"/>
          <w:szCs w:val="18"/>
        </w:rPr>
        <w:lastRenderedPageBreak/>
        <w:t>С  оценкой экспертной комиссии:</w:t>
      </w:r>
    </w:p>
    <w:p w:rsidR="0041503E" w:rsidRPr="0041503E" w:rsidRDefault="0041503E" w:rsidP="0041503E">
      <w:pPr>
        <w:rPr>
          <w:rFonts w:ascii="Bookman Old Style" w:hAnsi="Bookman Old Style" w:cs="Times New Roman"/>
          <w:sz w:val="18"/>
          <w:szCs w:val="18"/>
        </w:rPr>
      </w:pPr>
      <w:r w:rsidRPr="0041503E">
        <w:rPr>
          <w:rFonts w:ascii="Bookman Old Style" w:hAnsi="Bookman Old Style" w:cs="Times New Roman"/>
          <w:sz w:val="18"/>
          <w:szCs w:val="18"/>
        </w:rPr>
        <w:t>согласен __________________________</w:t>
      </w:r>
    </w:p>
    <w:p w:rsidR="0041503E" w:rsidRPr="0041503E" w:rsidRDefault="0041503E" w:rsidP="0041503E">
      <w:pPr>
        <w:rPr>
          <w:rFonts w:ascii="Bookman Old Style" w:hAnsi="Bookman Old Style" w:cs="Times New Roman"/>
          <w:sz w:val="18"/>
          <w:szCs w:val="18"/>
        </w:rPr>
      </w:pPr>
    </w:p>
    <w:p w:rsidR="0041503E" w:rsidRPr="0041503E" w:rsidRDefault="0041503E" w:rsidP="0041503E">
      <w:pPr>
        <w:rPr>
          <w:rFonts w:ascii="Bookman Old Style" w:hAnsi="Bookman Old Style"/>
          <w:sz w:val="18"/>
          <w:szCs w:val="18"/>
        </w:rPr>
      </w:pPr>
      <w:r w:rsidRPr="0041503E">
        <w:rPr>
          <w:rFonts w:ascii="Bookman Old Style" w:hAnsi="Bookman Old Style" w:cs="Times New Roman"/>
          <w:sz w:val="18"/>
          <w:szCs w:val="18"/>
        </w:rPr>
        <w:t>не согласен __________________________</w:t>
      </w:r>
    </w:p>
    <w:p w:rsidR="008E3EC9" w:rsidRPr="0041503E" w:rsidRDefault="008E3EC9" w:rsidP="0041503E">
      <w:pPr>
        <w:rPr>
          <w:rFonts w:ascii="Bookman Old Style" w:hAnsi="Bookman Old Style"/>
          <w:sz w:val="18"/>
          <w:szCs w:val="18"/>
        </w:rPr>
      </w:pPr>
    </w:p>
    <w:sectPr w:rsidR="008E3EC9" w:rsidRPr="0041503E" w:rsidSect="00BC1D58">
      <w:pgSz w:w="11906" w:h="16838"/>
      <w:pgMar w:top="426" w:right="850" w:bottom="568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D1" w:rsidRDefault="00777DD1" w:rsidP="00ED077E">
      <w:r>
        <w:separator/>
      </w:r>
    </w:p>
  </w:endnote>
  <w:endnote w:type="continuationSeparator" w:id="0">
    <w:p w:rsidR="00777DD1" w:rsidRDefault="00777DD1" w:rsidP="00ED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D1" w:rsidRDefault="00777DD1" w:rsidP="00ED077E">
      <w:r>
        <w:separator/>
      </w:r>
    </w:p>
  </w:footnote>
  <w:footnote w:type="continuationSeparator" w:id="0">
    <w:p w:rsidR="00777DD1" w:rsidRDefault="00777DD1" w:rsidP="00ED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46F7"/>
    <w:multiLevelType w:val="hybridMultilevel"/>
    <w:tmpl w:val="1E4C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C7EE7"/>
    <w:multiLevelType w:val="hybridMultilevel"/>
    <w:tmpl w:val="0480EEBA"/>
    <w:lvl w:ilvl="0" w:tplc="F8DE26C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5FA8032B"/>
    <w:multiLevelType w:val="hybridMultilevel"/>
    <w:tmpl w:val="4922EA8A"/>
    <w:lvl w:ilvl="0" w:tplc="256E410E">
      <w:start w:val="1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4"/>
    <w:rsid w:val="00050CC7"/>
    <w:rsid w:val="00094005"/>
    <w:rsid w:val="0041503E"/>
    <w:rsid w:val="00433E99"/>
    <w:rsid w:val="004E6219"/>
    <w:rsid w:val="005E547C"/>
    <w:rsid w:val="00623AFD"/>
    <w:rsid w:val="00777DD1"/>
    <w:rsid w:val="008E1537"/>
    <w:rsid w:val="008E3EC9"/>
    <w:rsid w:val="00942132"/>
    <w:rsid w:val="0096521E"/>
    <w:rsid w:val="00AA6EE9"/>
    <w:rsid w:val="00B068C6"/>
    <w:rsid w:val="00B216E9"/>
    <w:rsid w:val="00B37514"/>
    <w:rsid w:val="00B4214A"/>
    <w:rsid w:val="00BC1D58"/>
    <w:rsid w:val="00C057BC"/>
    <w:rsid w:val="00C11814"/>
    <w:rsid w:val="00C9654D"/>
    <w:rsid w:val="00E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98A7-10F7-4D09-B6FE-A9191FD6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18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814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11814"/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Основной текст_"/>
    <w:link w:val="1"/>
    <w:rsid w:val="00C118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1181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C965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Обычный2"/>
    <w:rsid w:val="00B216E9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216E9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07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D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77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ED077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07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31">
    <w:name w:val="Основной текст (3) + Не полужирный"/>
    <w:basedOn w:val="3"/>
    <w:rsid w:val="00ED077E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aa">
    <w:name w:val="Основной текст + Полужирный"/>
    <w:basedOn w:val="a5"/>
    <w:rsid w:val="00ED0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D077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07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HappyFru</cp:lastModifiedBy>
  <cp:revision>2</cp:revision>
  <cp:lastPrinted>2017-12-28T09:11:00Z</cp:lastPrinted>
  <dcterms:created xsi:type="dcterms:W3CDTF">2019-04-09T06:19:00Z</dcterms:created>
  <dcterms:modified xsi:type="dcterms:W3CDTF">2019-04-09T06:19:00Z</dcterms:modified>
</cp:coreProperties>
</file>