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CB" w:rsidRDefault="000616CB" w:rsidP="00627427">
      <w:pPr>
        <w:spacing w:after="0" w:line="240" w:lineRule="auto"/>
        <w:ind w:firstLine="709"/>
        <w:rPr>
          <w:rFonts w:ascii="Bookman Old Style" w:hAnsi="Bookman Old Style"/>
          <w:color w:val="000000" w:themeColor="text1"/>
          <w:sz w:val="24"/>
          <w:szCs w:val="24"/>
        </w:rPr>
      </w:pPr>
    </w:p>
    <w:p w:rsidR="000616CB" w:rsidRPr="00A80635" w:rsidRDefault="000616CB" w:rsidP="000616C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80635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0616CB" w:rsidRPr="00A80635" w:rsidRDefault="000616CB" w:rsidP="000616C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80635">
        <w:rPr>
          <w:rFonts w:ascii="Bookman Old Style" w:hAnsi="Bookman Old Style"/>
          <w:sz w:val="24"/>
          <w:szCs w:val="24"/>
        </w:rPr>
        <w:t>ГЛАВЫ АДМИНИСТРАЦИИ</w:t>
      </w:r>
    </w:p>
    <w:p w:rsidR="000616CB" w:rsidRPr="00A80635" w:rsidRDefault="000616CB" w:rsidP="000616C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80635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0616CB" w:rsidRPr="0025166E" w:rsidRDefault="000616CB" w:rsidP="000616CB">
      <w:pPr>
        <w:pStyle w:val="a6"/>
        <w:rPr>
          <w:b w:val="0"/>
          <w:color w:val="auto"/>
        </w:rPr>
      </w:pPr>
      <w:r w:rsidRPr="0025166E">
        <w:rPr>
          <w:b w:val="0"/>
          <w:color w:val="auto"/>
        </w:rPr>
        <w:t>РЕСПУБЛИКИ СЕВЕРНАЯ ОСЕТИЯ – АЛАНИЯ</w:t>
      </w:r>
    </w:p>
    <w:p w:rsidR="000616CB" w:rsidRDefault="000616CB" w:rsidP="000616CB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627427" w:rsidRPr="000616CB" w:rsidRDefault="00627427" w:rsidP="000616CB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0616CB">
        <w:rPr>
          <w:rFonts w:ascii="Bookman Old Style" w:hAnsi="Bookman Old Style"/>
          <w:b/>
          <w:color w:val="000000" w:themeColor="text1"/>
          <w:sz w:val="24"/>
          <w:szCs w:val="24"/>
        </w:rPr>
        <w:t>№</w:t>
      </w:r>
      <w:r w:rsidR="007A63C4" w:rsidRPr="000616CB">
        <w:rPr>
          <w:rFonts w:ascii="Bookman Old Style" w:hAnsi="Bookman Old Style"/>
          <w:b/>
          <w:color w:val="000000" w:themeColor="text1"/>
          <w:sz w:val="24"/>
          <w:szCs w:val="24"/>
        </w:rPr>
        <w:t>17-Д</w:t>
      </w:r>
      <w:r w:rsidRPr="000616CB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от </w:t>
      </w:r>
      <w:r w:rsidR="007A63C4" w:rsidRPr="000616CB">
        <w:rPr>
          <w:rFonts w:ascii="Bookman Old Style" w:hAnsi="Bookman Old Style"/>
          <w:b/>
          <w:color w:val="000000" w:themeColor="text1"/>
          <w:sz w:val="24"/>
          <w:szCs w:val="24"/>
        </w:rPr>
        <w:t>26.03.2019 г.</w:t>
      </w:r>
    </w:p>
    <w:p w:rsidR="00627427" w:rsidRPr="00627427" w:rsidRDefault="00627427" w:rsidP="000616CB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627427" w:rsidRDefault="000C638A" w:rsidP="000616CB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i/>
          <w:color w:val="000000" w:themeColor="text1"/>
          <w:sz w:val="24"/>
          <w:szCs w:val="24"/>
        </w:rPr>
        <w:t>О внесении изменений в муниципальную программу</w:t>
      </w:r>
    </w:p>
    <w:p w:rsidR="00627427" w:rsidRDefault="000C638A" w:rsidP="000616CB">
      <w:pPr>
        <w:spacing w:after="0" w:line="240" w:lineRule="auto"/>
        <w:jc w:val="center"/>
        <w:rPr>
          <w:rFonts w:ascii="Bookman Old Style" w:hAnsi="Bookman Old Style"/>
          <w:bCs/>
          <w:i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Cs/>
          <w:i/>
          <w:color w:val="000000" w:themeColor="text1"/>
          <w:sz w:val="24"/>
          <w:szCs w:val="24"/>
        </w:rPr>
        <w:t>«Содержание объектов муниципальной собственности</w:t>
      </w:r>
    </w:p>
    <w:p w:rsidR="000C638A" w:rsidRPr="00627427" w:rsidRDefault="000C638A" w:rsidP="000616CB">
      <w:pPr>
        <w:spacing w:after="0" w:line="240" w:lineRule="auto"/>
        <w:jc w:val="center"/>
        <w:rPr>
          <w:rFonts w:ascii="Bookman Old Style" w:hAnsi="Bookman Old Style"/>
          <w:bCs/>
          <w:i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Cs/>
          <w:i/>
          <w:color w:val="000000" w:themeColor="text1"/>
          <w:sz w:val="24"/>
          <w:szCs w:val="24"/>
        </w:rPr>
        <w:t>муниципального образования – Моздокский район на 2015-202</w:t>
      </w:r>
      <w:r w:rsidR="00BB377B" w:rsidRPr="00627427">
        <w:rPr>
          <w:rFonts w:ascii="Bookman Old Style" w:hAnsi="Bookman Old Style"/>
          <w:bCs/>
          <w:i/>
          <w:color w:val="000000" w:themeColor="text1"/>
          <w:sz w:val="24"/>
          <w:szCs w:val="24"/>
        </w:rPr>
        <w:t>1</w:t>
      </w:r>
      <w:r w:rsidRPr="00627427">
        <w:rPr>
          <w:rFonts w:ascii="Bookman Old Style" w:hAnsi="Bookman Old Style"/>
          <w:bCs/>
          <w:i/>
          <w:color w:val="000000" w:themeColor="text1"/>
          <w:sz w:val="24"/>
          <w:szCs w:val="24"/>
        </w:rPr>
        <w:t xml:space="preserve"> годы»</w:t>
      </w:r>
    </w:p>
    <w:p w:rsidR="000C638A" w:rsidRPr="00627427" w:rsidRDefault="000C638A" w:rsidP="00627427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0C638A" w:rsidRPr="00627427" w:rsidRDefault="000C638A" w:rsidP="00627427">
      <w:pPr>
        <w:pStyle w:val="a6"/>
        <w:ind w:firstLine="709"/>
        <w:jc w:val="both"/>
        <w:rPr>
          <w:rFonts w:cs="Times New Roman"/>
          <w:b w:val="0"/>
          <w:color w:val="000000" w:themeColor="text1"/>
        </w:rPr>
      </w:pPr>
      <w:r w:rsidRPr="00627427">
        <w:rPr>
          <w:b w:val="0"/>
          <w:color w:val="000000" w:themeColor="text1"/>
        </w:rPr>
        <w:t xml:space="preserve">В соответствии с </w:t>
      </w:r>
      <w:r w:rsidR="00BB377B" w:rsidRPr="00627427">
        <w:rPr>
          <w:b w:val="0"/>
          <w:color w:val="000000" w:themeColor="text1"/>
        </w:rPr>
        <w:t>Бюджетным кодексом РФ,</w:t>
      </w:r>
      <w:r w:rsidR="007F1992" w:rsidRPr="00627427">
        <w:rPr>
          <w:b w:val="0"/>
          <w:color w:val="000000" w:themeColor="text1"/>
        </w:rPr>
        <w:t xml:space="preserve"> на основании решений Собрания представителей Моздокского района от 27.12.2018 г. №138 </w:t>
      </w:r>
      <w:r w:rsidR="00627427">
        <w:rPr>
          <w:b w:val="0"/>
          <w:color w:val="000000" w:themeColor="text1"/>
        </w:rPr>
        <w:br/>
        <w:t>«</w:t>
      </w:r>
      <w:r w:rsidR="007F1992" w:rsidRPr="00627427">
        <w:rPr>
          <w:b w:val="0"/>
          <w:color w:val="000000" w:themeColor="text1"/>
        </w:rPr>
        <w:t>О внесении изменений в решение Собрания предс</w:t>
      </w:r>
      <w:r w:rsidR="00627427">
        <w:rPr>
          <w:b w:val="0"/>
          <w:color w:val="000000" w:themeColor="text1"/>
        </w:rPr>
        <w:t xml:space="preserve">тавителей от </w:t>
      </w:r>
      <w:r w:rsidR="00627427">
        <w:rPr>
          <w:b w:val="0"/>
          <w:color w:val="000000" w:themeColor="text1"/>
        </w:rPr>
        <w:br/>
        <w:t>27.12.2017 г. №54 «</w:t>
      </w:r>
      <w:r w:rsidR="007F1992" w:rsidRPr="00627427">
        <w:rPr>
          <w:b w:val="0"/>
          <w:color w:val="000000" w:themeColor="text1"/>
        </w:rPr>
        <w:t>Об утверждении бюджета муниципального образования - Моздок</w:t>
      </w:r>
      <w:r w:rsidR="00627427">
        <w:rPr>
          <w:b w:val="0"/>
          <w:color w:val="000000" w:themeColor="text1"/>
        </w:rPr>
        <w:t xml:space="preserve">ский район на 2018 год и на </w:t>
      </w:r>
      <w:r w:rsidR="007F1992" w:rsidRPr="00627427">
        <w:rPr>
          <w:b w:val="0"/>
          <w:color w:val="000000" w:themeColor="text1"/>
        </w:rPr>
        <w:t>плановый период 2019 и 2020 годов</w:t>
      </w:r>
      <w:r w:rsidR="00627427">
        <w:rPr>
          <w:b w:val="0"/>
          <w:color w:val="000000" w:themeColor="text1"/>
        </w:rPr>
        <w:t>»</w:t>
      </w:r>
      <w:r w:rsidR="007F1992" w:rsidRPr="00627427">
        <w:rPr>
          <w:b w:val="0"/>
          <w:color w:val="000000" w:themeColor="text1"/>
        </w:rPr>
        <w:t>, от 27.12</w:t>
      </w:r>
      <w:r w:rsidR="00627427">
        <w:rPr>
          <w:b w:val="0"/>
          <w:color w:val="000000" w:themeColor="text1"/>
        </w:rPr>
        <w:t>.2018 г. №133 «</w:t>
      </w:r>
      <w:r w:rsidR="007F1992" w:rsidRPr="00627427">
        <w:rPr>
          <w:b w:val="0"/>
          <w:color w:val="000000" w:themeColor="text1"/>
        </w:rPr>
        <w:t xml:space="preserve">Об утверждении </w:t>
      </w:r>
      <w:r w:rsidR="006443FC" w:rsidRPr="00627427">
        <w:rPr>
          <w:b w:val="0"/>
          <w:color w:val="000000" w:themeColor="text1"/>
        </w:rPr>
        <w:t>бюджета муниципального образ</w:t>
      </w:r>
      <w:r w:rsidR="006443FC" w:rsidRPr="00627427">
        <w:rPr>
          <w:b w:val="0"/>
          <w:color w:val="000000" w:themeColor="text1"/>
        </w:rPr>
        <w:t>о</w:t>
      </w:r>
      <w:r w:rsidR="006443FC" w:rsidRPr="00627427">
        <w:rPr>
          <w:b w:val="0"/>
          <w:color w:val="000000" w:themeColor="text1"/>
        </w:rPr>
        <w:t>вания - Моздокский район на 2019 год и на пл</w:t>
      </w:r>
      <w:r w:rsidR="00627427">
        <w:rPr>
          <w:b w:val="0"/>
          <w:color w:val="000000" w:themeColor="text1"/>
        </w:rPr>
        <w:t>ановый период 2020 и 2021 годов»</w:t>
      </w:r>
      <w:r w:rsidR="006443FC" w:rsidRPr="00627427">
        <w:rPr>
          <w:b w:val="0"/>
          <w:color w:val="000000" w:themeColor="text1"/>
        </w:rPr>
        <w:t xml:space="preserve">, </w:t>
      </w:r>
      <w:r w:rsidRPr="00627427">
        <w:rPr>
          <w:b w:val="0"/>
          <w:color w:val="000000" w:themeColor="text1"/>
        </w:rPr>
        <w:t>распоряжени</w:t>
      </w:r>
      <w:r w:rsidR="006443FC" w:rsidRPr="00627427">
        <w:rPr>
          <w:b w:val="0"/>
          <w:color w:val="000000" w:themeColor="text1"/>
        </w:rPr>
        <w:t>я</w:t>
      </w:r>
      <w:r w:rsidRPr="00627427">
        <w:rPr>
          <w:b w:val="0"/>
          <w:color w:val="000000" w:themeColor="text1"/>
        </w:rPr>
        <w:t xml:space="preserve"> Главы Администрации местного самоуправления Моздокского района от 28.07.2017 г. №336 «Об утверждении Порядка ра</w:t>
      </w:r>
      <w:r w:rsidRPr="00627427">
        <w:rPr>
          <w:b w:val="0"/>
          <w:color w:val="000000" w:themeColor="text1"/>
        </w:rPr>
        <w:t>з</w:t>
      </w:r>
      <w:r w:rsidRPr="00627427">
        <w:rPr>
          <w:b w:val="0"/>
          <w:color w:val="000000" w:themeColor="text1"/>
        </w:rPr>
        <w:t>работки, реализации и оценки эффективности муниципальных программ муниципального образования – Моздокский район Республики Север</w:t>
      </w:r>
      <w:r w:rsidR="00627427">
        <w:rPr>
          <w:b w:val="0"/>
          <w:color w:val="000000" w:themeColor="text1"/>
        </w:rPr>
        <w:t>ная Осетия-</w:t>
      </w:r>
      <w:r w:rsidRPr="00627427">
        <w:rPr>
          <w:b w:val="0"/>
          <w:color w:val="000000" w:themeColor="text1"/>
        </w:rPr>
        <w:t>Алания»,</w:t>
      </w:r>
    </w:p>
    <w:p w:rsidR="000C638A" w:rsidRPr="00627427" w:rsidRDefault="00627427" w:rsidP="00627427">
      <w:pPr>
        <w:pStyle w:val="3"/>
        <w:spacing w:before="0" w:after="0" w:line="240" w:lineRule="auto"/>
        <w:jc w:val="center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п </w:t>
      </w:r>
      <w:r w:rsidR="000C638A"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>о</w:t>
      </w:r>
      <w:r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0C638A"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>с</w:t>
      </w:r>
      <w:r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0C638A"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>т</w:t>
      </w:r>
      <w:r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0C638A"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>а</w:t>
      </w:r>
      <w:r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0C638A"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>н</w:t>
      </w:r>
      <w:r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0C638A"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>о</w:t>
      </w:r>
      <w:r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0C638A"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>в</w:t>
      </w:r>
      <w:r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0C638A"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>л</w:t>
      </w:r>
      <w:r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0C638A"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>я</w:t>
      </w:r>
      <w:r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0C638A" w:rsidRPr="00627427">
        <w:rPr>
          <w:rFonts w:ascii="Bookman Old Style" w:hAnsi="Bookman Old Style"/>
          <w:b w:val="0"/>
          <w:color w:val="000000" w:themeColor="text1"/>
          <w:sz w:val="24"/>
          <w:szCs w:val="24"/>
        </w:rPr>
        <w:t>ю:</w:t>
      </w:r>
    </w:p>
    <w:p w:rsidR="000C638A" w:rsidRPr="00627427" w:rsidRDefault="000C638A" w:rsidP="00627427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1. Внести измен</w:t>
      </w:r>
      <w:r w:rsidR="00627427">
        <w:rPr>
          <w:rFonts w:ascii="Bookman Old Style" w:hAnsi="Bookman Old Style"/>
          <w:color w:val="000000" w:themeColor="text1"/>
          <w:sz w:val="24"/>
          <w:szCs w:val="24"/>
        </w:rPr>
        <w:t xml:space="preserve">ения в муниципальную программу 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«Содержание об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ъ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ектов муниципальной собственности муниципального образования – Мо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з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докский район на 2015-202</w:t>
      </w:r>
      <w:r w:rsidR="000C616D" w:rsidRPr="00627427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 годы», </w:t>
      </w:r>
      <w:r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утвержденную постановлением Главы Администрации местного самоуправления Моздокского района </w:t>
      </w:r>
      <w:r w:rsidR="00627427">
        <w:rPr>
          <w:rFonts w:ascii="Bookman Old Style" w:hAnsi="Bookman Old Style" w:cs="Times New Roman"/>
          <w:color w:val="000000" w:themeColor="text1"/>
          <w:sz w:val="24"/>
          <w:szCs w:val="24"/>
        </w:rPr>
        <w:br/>
      </w:r>
      <w:r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>от 14.11.2014</w:t>
      </w:r>
      <w:r w:rsidR="006443FC"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>года №53-Д «Об утверждении муниципальной программы «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Содержание объектов муниципальной собственности муниципального о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разования – Моздокский район на 2015-2019 годы</w:t>
      </w:r>
      <w:r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>»»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BB377B" w:rsidRPr="00627427">
        <w:rPr>
          <w:rFonts w:ascii="Bookman Old Style" w:hAnsi="Bookman Old Style"/>
          <w:color w:val="000000" w:themeColor="text1"/>
          <w:sz w:val="24"/>
          <w:szCs w:val="24"/>
        </w:rPr>
        <w:t>(в редакции постано</w:t>
      </w:r>
      <w:r w:rsidR="00BB377B" w:rsidRPr="00627427">
        <w:rPr>
          <w:rFonts w:ascii="Bookman Old Style" w:hAnsi="Bookman Old Style"/>
          <w:color w:val="000000" w:themeColor="text1"/>
          <w:sz w:val="24"/>
          <w:szCs w:val="24"/>
        </w:rPr>
        <w:t>в</w:t>
      </w:r>
      <w:r w:rsidR="00627427">
        <w:rPr>
          <w:rFonts w:ascii="Bookman Old Style" w:hAnsi="Bookman Old Style"/>
          <w:color w:val="000000" w:themeColor="text1"/>
          <w:sz w:val="24"/>
          <w:szCs w:val="24"/>
        </w:rPr>
        <w:t>ления от 29.11.2018 г. №71-Д «</w:t>
      </w:r>
      <w:r w:rsidR="00BB377B" w:rsidRPr="00627427">
        <w:rPr>
          <w:rFonts w:ascii="Bookman Old Style" w:hAnsi="Bookman Old Style"/>
          <w:color w:val="000000" w:themeColor="text1"/>
          <w:sz w:val="24"/>
          <w:szCs w:val="24"/>
        </w:rPr>
        <w:t>О внесении измен</w:t>
      </w:r>
      <w:r w:rsidR="00627427">
        <w:rPr>
          <w:rFonts w:ascii="Bookman Old Style" w:hAnsi="Bookman Old Style"/>
          <w:color w:val="000000" w:themeColor="text1"/>
          <w:sz w:val="24"/>
          <w:szCs w:val="24"/>
        </w:rPr>
        <w:t>ений в муниципальную программу «</w:t>
      </w:r>
      <w:r w:rsidR="00BB377B" w:rsidRPr="00627427">
        <w:rPr>
          <w:rFonts w:ascii="Bookman Old Style" w:hAnsi="Bookman Old Style"/>
          <w:color w:val="000000" w:themeColor="text1"/>
          <w:sz w:val="24"/>
          <w:szCs w:val="24"/>
        </w:rPr>
        <w:t>Содержание объектов муниципальной собственности муниц</w:t>
      </w:r>
      <w:r w:rsidR="00BB377B" w:rsidRPr="00627427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="00BB377B" w:rsidRPr="00627427">
        <w:rPr>
          <w:rFonts w:ascii="Bookman Old Style" w:hAnsi="Bookman Old Style"/>
          <w:color w:val="000000" w:themeColor="text1"/>
          <w:sz w:val="24"/>
          <w:szCs w:val="24"/>
        </w:rPr>
        <w:t>пального образования - Моз</w:t>
      </w:r>
      <w:r w:rsidR="00627427">
        <w:rPr>
          <w:rFonts w:ascii="Bookman Old Style" w:hAnsi="Bookman Old Style"/>
          <w:color w:val="000000" w:themeColor="text1"/>
          <w:sz w:val="24"/>
          <w:szCs w:val="24"/>
        </w:rPr>
        <w:t>докский район на 2015-2020 годы»</w:t>
      </w:r>
      <w:r w:rsidR="00076C4D" w:rsidRPr="00627427">
        <w:rPr>
          <w:rFonts w:ascii="Bookman Old Style" w:hAnsi="Bookman Old Style"/>
          <w:color w:val="000000" w:themeColor="text1"/>
          <w:sz w:val="24"/>
          <w:szCs w:val="24"/>
        </w:rPr>
        <w:t>)</w:t>
      </w:r>
      <w:r w:rsidR="00BB377B" w:rsidRPr="00627427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 изложив ее в новой редакции (прилагается).</w:t>
      </w:r>
    </w:p>
    <w:p w:rsidR="000C616D" w:rsidRPr="00627427" w:rsidRDefault="000C616D" w:rsidP="00627427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2. </w:t>
      </w:r>
      <w:r w:rsidR="000C638A" w:rsidRPr="00627427">
        <w:rPr>
          <w:rFonts w:ascii="Bookman Old Style" w:hAnsi="Bookman Old Style"/>
          <w:color w:val="000000" w:themeColor="text1"/>
          <w:sz w:val="24"/>
          <w:szCs w:val="24"/>
        </w:rPr>
        <w:t>Управлению финансов Администрации местного самоуправления Моздокского района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:</w:t>
      </w:r>
    </w:p>
    <w:p w:rsidR="000C638A" w:rsidRPr="00627427" w:rsidRDefault="000C616D" w:rsidP="00627427">
      <w:pPr>
        <w:spacing w:after="0" w:line="240" w:lineRule="auto"/>
        <w:ind w:firstLine="709"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-</w:t>
      </w:r>
      <w:r w:rsidR="0062742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обеспечить финансирование м</w:t>
      </w:r>
      <w:r w:rsidR="000C638A"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униципальной </w:t>
      </w:r>
      <w:r w:rsidR="000C638A" w:rsidRPr="00627427">
        <w:rPr>
          <w:rFonts w:ascii="Bookman Old Style" w:hAnsi="Bookman Old Style"/>
          <w:bCs/>
          <w:color w:val="000000" w:themeColor="text1"/>
          <w:sz w:val="24"/>
          <w:szCs w:val="24"/>
        </w:rPr>
        <w:t>«Содержание объектов м</w:t>
      </w:r>
      <w:r w:rsidR="00627427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униципальной собственности </w:t>
      </w:r>
      <w:r w:rsidR="000C638A" w:rsidRPr="00627427">
        <w:rPr>
          <w:rFonts w:ascii="Bookman Old Style" w:hAnsi="Bookman Old Style"/>
          <w:bCs/>
          <w:color w:val="000000" w:themeColor="text1"/>
          <w:sz w:val="24"/>
          <w:szCs w:val="24"/>
        </w:rPr>
        <w:t>муниципального образования – Моздокский район на 2015-2021 годы»</w:t>
      </w:r>
      <w:r w:rsidRPr="00627427">
        <w:rPr>
          <w:rFonts w:ascii="Bookman Old Style" w:hAnsi="Bookman Old Style"/>
          <w:bCs/>
          <w:color w:val="000000" w:themeColor="text1"/>
          <w:sz w:val="24"/>
          <w:szCs w:val="24"/>
        </w:rPr>
        <w:t>.</w:t>
      </w:r>
    </w:p>
    <w:p w:rsidR="000C638A" w:rsidRPr="00627427" w:rsidRDefault="000C616D" w:rsidP="00627427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Cs/>
          <w:color w:val="000000" w:themeColor="text1"/>
          <w:sz w:val="24"/>
          <w:szCs w:val="24"/>
        </w:rPr>
        <w:t>3</w:t>
      </w:r>
      <w:r w:rsidR="000C638A" w:rsidRPr="00627427">
        <w:rPr>
          <w:rFonts w:ascii="Bookman Old Style" w:hAnsi="Bookman Old Style"/>
          <w:bCs/>
          <w:color w:val="000000" w:themeColor="text1"/>
          <w:sz w:val="24"/>
          <w:szCs w:val="24"/>
        </w:rPr>
        <w:t>.</w:t>
      </w:r>
      <w:r w:rsidR="000C638A"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Отделу по организационным вопросам и информационному обе</w:t>
      </w:r>
      <w:r w:rsidR="000C638A"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="000C638A"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печению Администрации местного самоуправления Моздокского района (Савченко А.В.) </w:t>
      </w:r>
      <w:r w:rsidR="00BB377B"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>опубликовать настоящее постановление в средствах масс</w:t>
      </w:r>
      <w:r w:rsidR="00BB377B"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BB377B"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вой информации и </w:t>
      </w:r>
      <w:r w:rsidR="000C638A"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>разместить на официальном сайте Администрации м</w:t>
      </w:r>
      <w:r w:rsidR="000C638A"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0C638A"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>стного самоуправления Моздокского района в информационно-телекоммуникационной сети Интернет.</w:t>
      </w:r>
    </w:p>
    <w:p w:rsidR="000C638A" w:rsidRPr="00627427" w:rsidRDefault="000C616D" w:rsidP="00627427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0C638A"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Администрации местного самоуправления Мо</w:t>
      </w:r>
      <w:r w:rsidR="000C638A"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="000C638A" w:rsidRPr="00627427">
        <w:rPr>
          <w:rFonts w:ascii="Bookman Old Style" w:hAnsi="Bookman Old Style" w:cs="Times New Roman"/>
          <w:color w:val="000000" w:themeColor="text1"/>
          <w:sz w:val="24"/>
          <w:szCs w:val="24"/>
        </w:rPr>
        <w:t>докского района Р.В. Адырхаева.</w:t>
      </w:r>
    </w:p>
    <w:p w:rsidR="000C638A" w:rsidRDefault="000C638A" w:rsidP="00627427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627427" w:rsidRDefault="00627427" w:rsidP="00627427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627427" w:rsidRPr="00627427" w:rsidRDefault="00627427" w:rsidP="00627427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0616CB" w:rsidRDefault="00627427" w:rsidP="000616CB">
      <w:pPr>
        <w:spacing w:after="0" w:line="240" w:lineRule="auto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Глава Администрации</w:t>
      </w:r>
    </w:p>
    <w:p w:rsidR="000C638A" w:rsidRDefault="00627427" w:rsidP="000616CB">
      <w:pPr>
        <w:spacing w:after="0" w:line="240" w:lineRule="auto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О. Яровой</w:t>
      </w:r>
    </w:p>
    <w:p w:rsidR="00627427" w:rsidRDefault="00627427" w:rsidP="00627427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627427" w:rsidRDefault="00627427" w:rsidP="00627427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627427" w:rsidRPr="00627427" w:rsidRDefault="000C638A" w:rsidP="00627427">
      <w:pPr>
        <w:spacing w:after="0" w:line="240" w:lineRule="auto"/>
        <w:ind w:left="5670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i/>
          <w:color w:val="000000" w:themeColor="text1"/>
          <w:sz w:val="24"/>
          <w:szCs w:val="24"/>
        </w:rPr>
        <w:t>Приложение</w:t>
      </w:r>
    </w:p>
    <w:p w:rsidR="00627427" w:rsidRPr="00627427" w:rsidRDefault="000C638A" w:rsidP="00627427">
      <w:pPr>
        <w:spacing w:after="0" w:line="240" w:lineRule="auto"/>
        <w:ind w:left="5670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i/>
          <w:color w:val="000000" w:themeColor="text1"/>
          <w:sz w:val="24"/>
          <w:szCs w:val="24"/>
        </w:rPr>
        <w:t>к постановлению</w:t>
      </w:r>
    </w:p>
    <w:p w:rsidR="00627427" w:rsidRPr="00627427" w:rsidRDefault="000C638A" w:rsidP="00627427">
      <w:pPr>
        <w:spacing w:after="0" w:line="240" w:lineRule="auto"/>
        <w:ind w:left="5670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i/>
          <w:color w:val="000000" w:themeColor="text1"/>
          <w:sz w:val="24"/>
          <w:szCs w:val="24"/>
        </w:rPr>
        <w:t>Главы Администрации</w:t>
      </w:r>
    </w:p>
    <w:p w:rsidR="00627427" w:rsidRPr="00627427" w:rsidRDefault="000C638A" w:rsidP="00627427">
      <w:pPr>
        <w:spacing w:after="0" w:line="240" w:lineRule="auto"/>
        <w:ind w:left="5670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i/>
          <w:color w:val="000000" w:themeColor="text1"/>
          <w:sz w:val="24"/>
          <w:szCs w:val="24"/>
        </w:rPr>
        <w:t>местного самоуправления</w:t>
      </w:r>
    </w:p>
    <w:p w:rsidR="000C638A" w:rsidRPr="00627427" w:rsidRDefault="000C638A" w:rsidP="00627427">
      <w:pPr>
        <w:spacing w:after="0" w:line="240" w:lineRule="auto"/>
        <w:ind w:left="5670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i/>
          <w:color w:val="000000" w:themeColor="text1"/>
          <w:sz w:val="24"/>
          <w:szCs w:val="24"/>
        </w:rPr>
        <w:t>Моздокского района</w:t>
      </w:r>
    </w:p>
    <w:p w:rsidR="000C638A" w:rsidRPr="00627427" w:rsidRDefault="00627427" w:rsidP="00627427">
      <w:pPr>
        <w:spacing w:after="0" w:line="240" w:lineRule="auto"/>
        <w:ind w:left="5670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i/>
          <w:color w:val="000000" w:themeColor="text1"/>
          <w:sz w:val="24"/>
          <w:szCs w:val="24"/>
        </w:rPr>
        <w:t>№</w:t>
      </w:r>
      <w:r w:rsidR="007A63C4">
        <w:rPr>
          <w:rFonts w:ascii="Bookman Old Style" w:hAnsi="Bookman Old Style"/>
          <w:i/>
          <w:color w:val="000000" w:themeColor="text1"/>
          <w:sz w:val="24"/>
          <w:szCs w:val="24"/>
        </w:rPr>
        <w:t>17-Д</w:t>
      </w:r>
      <w:r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от</w:t>
      </w:r>
      <w:r w:rsidR="007A63C4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26.03.2019 г.</w:t>
      </w:r>
    </w:p>
    <w:p w:rsidR="000C638A" w:rsidRDefault="000C638A" w:rsidP="00627427">
      <w:pPr>
        <w:spacing w:after="0" w:line="240" w:lineRule="auto"/>
        <w:ind w:left="4248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627427" w:rsidRPr="00627427" w:rsidRDefault="00627427" w:rsidP="00627427">
      <w:pPr>
        <w:spacing w:after="0" w:line="240" w:lineRule="auto"/>
        <w:ind w:left="4248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627427" w:rsidRDefault="000C638A" w:rsidP="00627427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Муниципальная программа</w:t>
      </w:r>
    </w:p>
    <w:p w:rsidR="00627427" w:rsidRDefault="000C638A" w:rsidP="00627427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«Содержание объектов муниципальной собственности</w:t>
      </w:r>
    </w:p>
    <w:p w:rsidR="00627427" w:rsidRDefault="000C638A" w:rsidP="00627427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муниципального образования – Моздокский район на 2015-2021 годы»</w:t>
      </w:r>
    </w:p>
    <w:p w:rsidR="000C638A" w:rsidRDefault="006443FC" w:rsidP="00627427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(далее по тексту – Программа</w:t>
      </w:r>
      <w:r w:rsidR="000C638A" w:rsidRPr="00627427">
        <w:rPr>
          <w:rFonts w:ascii="Bookman Old Style" w:hAnsi="Bookman Old Style"/>
          <w:color w:val="000000" w:themeColor="text1"/>
          <w:sz w:val="24"/>
          <w:szCs w:val="24"/>
        </w:rPr>
        <w:t>)</w:t>
      </w:r>
    </w:p>
    <w:p w:rsidR="00627427" w:rsidRPr="00627427" w:rsidRDefault="00627427" w:rsidP="00627427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0C638A" w:rsidRPr="00627427" w:rsidRDefault="000C638A" w:rsidP="00627427">
      <w:pPr>
        <w:pStyle w:val="a5"/>
        <w:numPr>
          <w:ilvl w:val="0"/>
          <w:numId w:val="7"/>
        </w:numPr>
        <w:jc w:val="center"/>
        <w:rPr>
          <w:rFonts w:ascii="Bookman Old Style" w:hAnsi="Bookman Old Style"/>
          <w:b/>
          <w:color w:val="000000" w:themeColor="text1"/>
        </w:rPr>
      </w:pPr>
      <w:r w:rsidRPr="00627427">
        <w:rPr>
          <w:rFonts w:ascii="Bookman Old Style" w:hAnsi="Bookman Old Style"/>
          <w:b/>
          <w:color w:val="000000" w:themeColor="text1"/>
        </w:rPr>
        <w:t>Паспорт муниципальной программы:</w:t>
      </w:r>
    </w:p>
    <w:p w:rsidR="00627427" w:rsidRPr="00627427" w:rsidRDefault="00627427" w:rsidP="00627427">
      <w:pPr>
        <w:pStyle w:val="a5"/>
        <w:rPr>
          <w:rFonts w:ascii="Bookman Old Style" w:hAnsi="Bookman Old Style"/>
          <w:b/>
          <w:color w:val="000000" w:themeColor="text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851"/>
        <w:gridCol w:w="850"/>
        <w:gridCol w:w="851"/>
        <w:gridCol w:w="709"/>
        <w:gridCol w:w="802"/>
        <w:gridCol w:w="757"/>
        <w:gridCol w:w="709"/>
      </w:tblGrid>
      <w:tr w:rsidR="000C638A" w:rsidRPr="00627427" w:rsidTr="006274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27" w:rsidRDefault="000C638A" w:rsidP="007A63C4">
            <w:pPr>
              <w:spacing w:after="0" w:line="240" w:lineRule="auto"/>
              <w:ind w:right="-117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  <w:p w:rsidR="00627427" w:rsidRDefault="000C638A" w:rsidP="007A63C4">
            <w:pPr>
              <w:spacing w:after="0" w:line="240" w:lineRule="auto"/>
              <w:ind w:right="-117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исполнитель</w:t>
            </w:r>
          </w:p>
          <w:p w:rsidR="000C638A" w:rsidRPr="00627427" w:rsidRDefault="000C638A" w:rsidP="007A63C4">
            <w:pPr>
              <w:spacing w:after="0" w:line="240" w:lineRule="auto"/>
              <w:ind w:right="-117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627427">
            <w:pPr>
              <w:spacing w:after="0" w:line="240" w:lineRule="auto"/>
              <w:ind w:left="34" w:right="34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Отдел по управлению имуществом Администрации местного самоуправления Моздокского района.</w:t>
            </w:r>
          </w:p>
        </w:tc>
      </w:tr>
      <w:tr w:rsidR="000C638A" w:rsidRPr="00627427" w:rsidTr="006274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27" w:rsidRDefault="000C638A" w:rsidP="007A63C4">
            <w:pPr>
              <w:spacing w:after="0" w:line="240" w:lineRule="auto"/>
              <w:ind w:right="-117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  <w:t>Участник</w:t>
            </w:r>
          </w:p>
          <w:p w:rsidR="000C638A" w:rsidRPr="00627427" w:rsidRDefault="000C638A" w:rsidP="007A63C4">
            <w:pPr>
              <w:spacing w:after="0" w:line="240" w:lineRule="auto"/>
              <w:ind w:right="-117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627427">
            <w:pPr>
              <w:spacing w:after="0" w:line="240" w:lineRule="auto"/>
              <w:ind w:left="34" w:right="34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  <w:t xml:space="preserve">Отдел ЖКХ архитектуры и строительства 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Админ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страции местного самоуправления Моздокского района.</w:t>
            </w:r>
          </w:p>
        </w:tc>
      </w:tr>
      <w:tr w:rsidR="000C638A" w:rsidRPr="00627427" w:rsidTr="00627427">
        <w:trPr>
          <w:trHeight w:val="19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27" w:rsidRDefault="000C638A" w:rsidP="007A63C4">
            <w:pPr>
              <w:spacing w:after="0" w:line="240" w:lineRule="auto"/>
              <w:ind w:right="-117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Подпрограммы</w:t>
            </w:r>
          </w:p>
          <w:p w:rsidR="000C638A" w:rsidRPr="00627427" w:rsidRDefault="000C638A" w:rsidP="007A63C4">
            <w:pPr>
              <w:spacing w:after="0" w:line="240" w:lineRule="auto"/>
              <w:ind w:right="-117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627427">
            <w:pPr>
              <w:spacing w:after="0" w:line="240" w:lineRule="auto"/>
              <w:ind w:left="34" w:right="34"/>
              <w:jc w:val="both"/>
              <w:rPr>
                <w:rFonts w:ascii="Bookman Old Style" w:eastAsia="Times New Roman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№1 «Ремонт объектов муниципальной собственн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сти на 2015-2021 годы»;</w:t>
            </w:r>
          </w:p>
          <w:p w:rsidR="000C638A" w:rsidRPr="00627427" w:rsidRDefault="000C638A" w:rsidP="00627427">
            <w:pPr>
              <w:spacing w:after="0" w:line="240" w:lineRule="auto"/>
              <w:ind w:left="34" w:right="34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№2 «Обеспечение создания условий для реализации муниципальной программы «Содержание объектов муниципальной собственности муниципального о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разования – Моздокский район на 2015-2021 г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ды»</w:t>
            </w:r>
            <w:r w:rsid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0C638A" w:rsidRPr="00627427" w:rsidTr="006274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7A63C4">
            <w:pPr>
              <w:spacing w:after="0" w:line="240" w:lineRule="auto"/>
              <w:ind w:right="-117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627427">
            <w:pPr>
              <w:spacing w:after="0" w:line="240" w:lineRule="auto"/>
              <w:ind w:left="34" w:right="34"/>
              <w:jc w:val="both"/>
              <w:rPr>
                <w:rFonts w:ascii="Bookman Old Style" w:eastAsia="Times New Roman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- Содержание 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зданий и сооружений, являющихся собственностью муниципального образования – Моздокский район в надлежащем состоянии, пр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ведение его в нормативное состояние и соответс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т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вие установленным санитарным и техническим правилам и нормам, иным требованиям законод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тельства;</w:t>
            </w:r>
          </w:p>
          <w:p w:rsidR="000C638A" w:rsidRPr="00627427" w:rsidRDefault="000C638A" w:rsidP="00627427">
            <w:pPr>
              <w:spacing w:after="0" w:line="240" w:lineRule="auto"/>
              <w:ind w:left="34" w:right="34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- С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одержание имущества  муниципального образ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вания – Моздокский район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0C638A" w:rsidRPr="00627427" w:rsidTr="00627427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7A63C4">
            <w:pPr>
              <w:spacing w:after="0" w:line="240" w:lineRule="auto"/>
              <w:ind w:right="-117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627427">
            <w:pPr>
              <w:spacing w:after="0" w:line="240" w:lineRule="auto"/>
              <w:ind w:left="34" w:right="34"/>
              <w:jc w:val="both"/>
              <w:rPr>
                <w:rFonts w:ascii="Bookman Old Style" w:eastAsia="Times New Roman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Обеспечение проведения текущего и капитальн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го ремонта имущества, находящегося в муниц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пальной собственности, не переданного в опер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тивное управление и хозяйственное ведение (нах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дящегося в казне муниципального образования - Моздокский район);</w:t>
            </w:r>
          </w:p>
          <w:p w:rsidR="000C638A" w:rsidRPr="00627427" w:rsidRDefault="00627427" w:rsidP="00627427">
            <w:pPr>
              <w:spacing w:after="0" w:line="240" w:lineRule="auto"/>
              <w:ind w:left="34" w:right="34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- Обеспечение всеми</w:t>
            </w:r>
            <w:r w:rsidR="000C638A"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 необходимыми услугами по содержанию имущества, находящегося в собстве</w:t>
            </w:r>
            <w:r w:rsidR="000C638A"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0C638A"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ности муниципального образования – Моздокский район.</w:t>
            </w:r>
          </w:p>
        </w:tc>
      </w:tr>
      <w:tr w:rsidR="000C638A" w:rsidRPr="00627427" w:rsidTr="006274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27" w:rsidRDefault="000C638A" w:rsidP="007A63C4">
            <w:pPr>
              <w:spacing w:after="0" w:line="240" w:lineRule="auto"/>
              <w:ind w:right="-117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Целевые индикаторы</w:t>
            </w:r>
          </w:p>
          <w:p w:rsidR="00627427" w:rsidRDefault="000C638A" w:rsidP="007A63C4">
            <w:pPr>
              <w:spacing w:after="0" w:line="240" w:lineRule="auto"/>
              <w:ind w:right="-117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и показатели </w:t>
            </w:r>
          </w:p>
          <w:p w:rsidR="000C638A" w:rsidRPr="00627427" w:rsidRDefault="000C638A" w:rsidP="007A63C4">
            <w:pPr>
              <w:spacing w:after="0" w:line="240" w:lineRule="auto"/>
              <w:ind w:right="-117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627427">
            <w:pPr>
              <w:spacing w:after="0" w:line="240" w:lineRule="auto"/>
              <w:ind w:left="34" w:right="34"/>
              <w:jc w:val="both"/>
              <w:rPr>
                <w:rFonts w:ascii="Bookman Old Style" w:eastAsia="Times New Roman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- Увеличение количества отремонтированных м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ниципальных объектов недвижимости;</w:t>
            </w:r>
          </w:p>
          <w:p w:rsidR="000C638A" w:rsidRPr="00627427" w:rsidRDefault="000C638A" w:rsidP="00627427">
            <w:pPr>
              <w:spacing w:after="0" w:line="240" w:lineRule="auto"/>
              <w:ind w:left="34" w:right="34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- Исполнение обязательств по содержанию мун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ципального имущества в полном объеме.</w:t>
            </w:r>
          </w:p>
        </w:tc>
      </w:tr>
      <w:tr w:rsidR="000C638A" w:rsidRPr="00627427" w:rsidTr="00627427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27" w:rsidRDefault="000C638A" w:rsidP="007A63C4">
            <w:pPr>
              <w:spacing w:after="0" w:line="240" w:lineRule="auto"/>
              <w:ind w:right="-117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Этапы и сроки </w:t>
            </w:r>
          </w:p>
          <w:p w:rsidR="00627427" w:rsidRDefault="000C638A" w:rsidP="007A63C4">
            <w:pPr>
              <w:spacing w:after="0" w:line="240" w:lineRule="auto"/>
              <w:ind w:right="-117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реализации </w:t>
            </w:r>
          </w:p>
          <w:p w:rsidR="000C638A" w:rsidRPr="00627427" w:rsidRDefault="000C638A" w:rsidP="007A63C4">
            <w:pPr>
              <w:spacing w:after="0" w:line="240" w:lineRule="auto"/>
              <w:ind w:right="-117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627427">
            <w:pPr>
              <w:spacing w:after="0" w:line="240" w:lineRule="auto"/>
              <w:ind w:left="34" w:right="34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рограмма разработана на период 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с 2015 по 2021 годы, подпрограмма №1 не  предусматривает дел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ние на этапы, этапом исполнения подпрограммы 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lastRenderedPageBreak/>
              <w:t>№2 является календарный год.</w:t>
            </w:r>
          </w:p>
        </w:tc>
      </w:tr>
      <w:tr w:rsidR="000C638A" w:rsidRPr="00627427" w:rsidTr="00627427">
        <w:trPr>
          <w:trHeight w:val="9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27" w:rsidRDefault="000C638A" w:rsidP="007A63C4">
            <w:pPr>
              <w:spacing w:after="0" w:line="240" w:lineRule="auto"/>
              <w:ind w:right="-117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Объем и источники </w:t>
            </w:r>
          </w:p>
          <w:p w:rsidR="00627427" w:rsidRDefault="000C638A" w:rsidP="007A63C4">
            <w:pPr>
              <w:spacing w:after="0" w:line="240" w:lineRule="auto"/>
              <w:ind w:right="-117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финансирования </w:t>
            </w:r>
          </w:p>
          <w:p w:rsidR="000C638A" w:rsidRPr="00627427" w:rsidRDefault="000C638A" w:rsidP="007A63C4">
            <w:pPr>
              <w:spacing w:after="0" w:line="240" w:lineRule="auto"/>
              <w:ind w:right="-117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627427">
            <w:pPr>
              <w:spacing w:after="0" w:line="240" w:lineRule="auto"/>
              <w:ind w:left="34" w:right="34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Исполнение мероприятий Программы осуществл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ется за счет средств бюджета муниципального о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разования – Моздокский район общая сумма с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ставляет </w:t>
            </w:r>
            <w:r w:rsidR="00CC731B" w:rsidRPr="00627427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en-US"/>
              </w:rPr>
              <w:t>14997,9</w:t>
            </w:r>
            <w:r w:rsidRPr="00627427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0C638A" w:rsidRPr="00627427" w:rsidTr="00627427">
        <w:trPr>
          <w:trHeight w:val="29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627427" w:rsidRDefault="000C638A" w:rsidP="007A63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627427">
            <w:pPr>
              <w:spacing w:after="0" w:line="240" w:lineRule="auto"/>
              <w:ind w:left="34" w:right="34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Финансовое обеспечение исполнения Программы:</w:t>
            </w:r>
          </w:p>
        </w:tc>
      </w:tr>
      <w:tr w:rsidR="000C638A" w:rsidRPr="00627427" w:rsidTr="002E2388">
        <w:trPr>
          <w:trHeight w:val="90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627427" w:rsidRDefault="000C638A" w:rsidP="007A63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88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</w:p>
          <w:p w:rsidR="000C638A" w:rsidRP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  <w:p w:rsidR="000C638A" w:rsidRP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  <w:p w:rsidR="000C638A" w:rsidRP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  <w:p w:rsidR="000C638A" w:rsidRP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0C638A" w:rsidRP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  <w:p w:rsidR="000C638A" w:rsidRP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2020</w:t>
            </w:r>
          </w:p>
          <w:p w:rsidR="000C638A" w:rsidRP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:rsidR="000C638A" w:rsidRP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  <w:t>год</w:t>
            </w:r>
          </w:p>
        </w:tc>
      </w:tr>
      <w:tr w:rsidR="000C638A" w:rsidRPr="00627427" w:rsidTr="002E2388">
        <w:trPr>
          <w:trHeight w:val="22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627427" w:rsidRDefault="000C638A" w:rsidP="007A63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78045A" w:rsidP="00627427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  <w:t>14997,9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BA7B6E" w:rsidP="00627427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4631,2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2137,6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2751,6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CC731B" w:rsidP="00627427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924,2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CC731B" w:rsidP="00627427">
            <w:pPr>
              <w:spacing w:after="0" w:line="240" w:lineRule="auto"/>
              <w:ind w:left="-99" w:right="-108" w:hanging="9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1389,6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C731B"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627427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A" w:rsidRPr="00627427" w:rsidRDefault="000C638A" w:rsidP="00627427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27427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C731B" w:rsidRPr="00627427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627427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  <w:t>46,8</w:t>
            </w:r>
          </w:p>
        </w:tc>
      </w:tr>
      <w:tr w:rsidR="000C638A" w:rsidRPr="00627427" w:rsidTr="006274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27" w:rsidRDefault="000C638A" w:rsidP="007A63C4">
            <w:pPr>
              <w:spacing w:after="0" w:line="240" w:lineRule="auto"/>
              <w:ind w:right="-117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Ожидаемые </w:t>
            </w:r>
          </w:p>
          <w:p w:rsidR="00627427" w:rsidRDefault="000C638A" w:rsidP="007A63C4">
            <w:pPr>
              <w:spacing w:after="0" w:line="240" w:lineRule="auto"/>
              <w:ind w:right="-117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результаты </w:t>
            </w:r>
          </w:p>
          <w:p w:rsidR="00627427" w:rsidRDefault="000C638A" w:rsidP="007A63C4">
            <w:pPr>
              <w:spacing w:after="0" w:line="240" w:lineRule="auto"/>
              <w:ind w:right="-117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реализации </w:t>
            </w:r>
          </w:p>
          <w:p w:rsidR="000C638A" w:rsidRPr="00627427" w:rsidRDefault="000C638A" w:rsidP="007A63C4">
            <w:pPr>
              <w:spacing w:after="0" w:line="240" w:lineRule="auto"/>
              <w:ind w:right="-117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2E2388">
            <w:pPr>
              <w:spacing w:after="0" w:line="240" w:lineRule="auto"/>
              <w:ind w:left="34" w:right="-108"/>
              <w:jc w:val="both"/>
              <w:rPr>
                <w:rFonts w:ascii="Bookman Old Style" w:eastAsia="Times New Roman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увеличение количества объектов   муниципального  имущества отремонтированного за период действия Программы до 2 ед.;</w:t>
            </w:r>
          </w:p>
          <w:p w:rsidR="000C638A" w:rsidRPr="00627427" w:rsidRDefault="000C638A" w:rsidP="002E2388">
            <w:pPr>
              <w:spacing w:after="0" w:line="240" w:lineRule="auto"/>
              <w:ind w:left="34" w:right="-108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- исполнение обязательств по содержанию муниц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пального имущества в полном объеме.</w:t>
            </w:r>
          </w:p>
        </w:tc>
      </w:tr>
    </w:tbl>
    <w:p w:rsidR="000C638A" w:rsidRDefault="000C638A" w:rsidP="00627427">
      <w:pPr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sz w:val="24"/>
          <w:szCs w:val="24"/>
        </w:rPr>
      </w:pPr>
    </w:p>
    <w:p w:rsidR="002E2388" w:rsidRPr="00627427" w:rsidRDefault="002E2388" w:rsidP="00627427">
      <w:pPr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sz w:val="24"/>
          <w:szCs w:val="24"/>
        </w:rPr>
      </w:pPr>
    </w:p>
    <w:p w:rsidR="002E2388" w:rsidRDefault="000C638A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2. </w:t>
      </w:r>
      <w:r w:rsidR="002E238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Характеристика проблемы, </w:t>
      </w:r>
      <w:r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на решение которой направлена </w:t>
      </w:r>
    </w:p>
    <w:p w:rsidR="000C638A" w:rsidRDefault="000C638A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>муниципальная программа:</w:t>
      </w:r>
    </w:p>
    <w:p w:rsidR="002E2388" w:rsidRPr="00627427" w:rsidRDefault="002E2388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0C638A" w:rsidRDefault="000C638A" w:rsidP="002E238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  <w:spacing w:val="2"/>
        </w:rPr>
      </w:pPr>
      <w:r w:rsidRPr="00627427">
        <w:rPr>
          <w:rFonts w:ascii="Bookman Old Style" w:hAnsi="Bookman Old Style" w:cs="Arial"/>
          <w:color w:val="000000" w:themeColor="text1"/>
          <w:spacing w:val="2"/>
        </w:rPr>
        <w:t>В собственности муниципального образования – Моздокский район находится движимое, недвижимое имущество, которое  составляет казну муниципального образования – Моздокский район и требует текущего и капитального</w:t>
      </w:r>
      <w:r w:rsidR="00CC731B" w:rsidRPr="00627427">
        <w:rPr>
          <w:rFonts w:ascii="Bookman Old Style" w:hAnsi="Bookman Old Style" w:cs="Arial"/>
          <w:color w:val="000000" w:themeColor="text1"/>
          <w:spacing w:val="2"/>
        </w:rPr>
        <w:t xml:space="preserve"> </w:t>
      </w:r>
      <w:r w:rsidR="002E2388">
        <w:rPr>
          <w:rFonts w:ascii="Bookman Old Style" w:hAnsi="Bookman Old Style" w:cs="Arial"/>
          <w:color w:val="000000" w:themeColor="text1"/>
          <w:spacing w:val="2"/>
        </w:rPr>
        <w:t xml:space="preserve">ремонта: </w:t>
      </w:r>
    </w:p>
    <w:p w:rsidR="002E2388" w:rsidRPr="00627427" w:rsidRDefault="002E2388" w:rsidP="00627427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Bookman Old Style" w:hAnsi="Bookman Old Style" w:cs="Arial"/>
          <w:color w:val="000000" w:themeColor="text1"/>
          <w:spacing w:val="2"/>
        </w:rPr>
      </w:pPr>
    </w:p>
    <w:tbl>
      <w:tblPr>
        <w:tblW w:w="9326" w:type="dxa"/>
        <w:tblInd w:w="108" w:type="dxa"/>
        <w:tblLayout w:type="fixed"/>
        <w:tblLook w:val="04A0"/>
      </w:tblPr>
      <w:tblGrid>
        <w:gridCol w:w="655"/>
        <w:gridCol w:w="6692"/>
        <w:gridCol w:w="1979"/>
      </w:tblGrid>
      <w:tr w:rsidR="000C638A" w:rsidRPr="002E2388" w:rsidTr="002E2388">
        <w:trPr>
          <w:trHeight w:val="418"/>
        </w:trPr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Адрес (местоположение)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C638A" w:rsidRPr="002E2388" w:rsidRDefault="000C638A" w:rsidP="002E2388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Общая площадь</w:t>
            </w:r>
            <w:r w:rsid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 xml:space="preserve"> кв.м.</w:t>
            </w:r>
          </w:p>
        </w:tc>
      </w:tr>
      <w:tr w:rsidR="000C638A" w:rsidRPr="002E2388" w:rsidTr="002E2388">
        <w:trPr>
          <w:trHeight w:val="29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62742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Моздокский район, г. Моздок, ул. Кирова, 22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ind w:left="342" w:right="-108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164,30</w:t>
            </w:r>
          </w:p>
        </w:tc>
      </w:tr>
      <w:tr w:rsidR="000C638A" w:rsidRPr="002E2388" w:rsidTr="002E2388">
        <w:trPr>
          <w:trHeight w:val="19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62742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Моздокский район, г. Моздок, ул. Кирова, 35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ind w:left="342" w:right="-108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261,5</w:t>
            </w:r>
          </w:p>
        </w:tc>
      </w:tr>
      <w:tr w:rsidR="000C638A" w:rsidRPr="002E2388" w:rsidTr="002E2388">
        <w:trPr>
          <w:trHeight w:val="19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62742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Моздокский район, г. Моздок, ул. Кирова, 81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ind w:left="342" w:right="-108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650,6</w:t>
            </w:r>
          </w:p>
        </w:tc>
      </w:tr>
      <w:tr w:rsidR="000C638A" w:rsidRPr="002E2388" w:rsidTr="002E2388">
        <w:trPr>
          <w:trHeight w:val="17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62742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Моздокский район, г. Моздок, ул. Коммунальная, 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ind w:left="342" w:right="-108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41,80</w:t>
            </w:r>
          </w:p>
        </w:tc>
      </w:tr>
      <w:tr w:rsidR="000C638A" w:rsidRPr="002E2388" w:rsidTr="002E2388">
        <w:trPr>
          <w:trHeight w:val="2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62742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Моздокский район, г. Моздок, ул. Комсомольская, 77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ind w:left="342" w:right="-108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123,00</w:t>
            </w:r>
          </w:p>
        </w:tc>
      </w:tr>
      <w:tr w:rsidR="000C638A" w:rsidRPr="002E2388" w:rsidTr="002E2388">
        <w:trPr>
          <w:trHeight w:val="21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62742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Моздокский район, г. Моздок, ул. Мира, 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ind w:left="342" w:right="-108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79,40</w:t>
            </w:r>
          </w:p>
        </w:tc>
      </w:tr>
      <w:tr w:rsidR="000C638A" w:rsidRPr="002E2388" w:rsidTr="002E2388">
        <w:trPr>
          <w:trHeight w:val="42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388" w:rsidRDefault="000C638A" w:rsidP="00627427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 xml:space="preserve">Моздокский район, г. Моздок, </w:t>
            </w:r>
          </w:p>
          <w:p w:rsidR="000C638A" w:rsidRPr="002E2388" w:rsidRDefault="000C638A" w:rsidP="0062742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ул. Соколовского, 21/Ермоленко, 26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ind w:left="342" w:right="-108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287,30</w:t>
            </w:r>
          </w:p>
        </w:tc>
      </w:tr>
      <w:tr w:rsidR="000C638A" w:rsidRPr="002E2388" w:rsidTr="002E2388">
        <w:trPr>
          <w:trHeight w:val="2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62742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Моздокский район, г. Моздок, ул. Степная, 25 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ind w:left="342" w:right="-108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28,90</w:t>
            </w:r>
          </w:p>
        </w:tc>
      </w:tr>
      <w:tr w:rsidR="000C638A" w:rsidRPr="002E2388" w:rsidTr="002E2388">
        <w:trPr>
          <w:trHeight w:val="15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62742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Моздокский район, г. Моздок, ул. Комсомольская, 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ind w:left="342" w:right="-108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457,10</w:t>
            </w:r>
          </w:p>
        </w:tc>
      </w:tr>
      <w:tr w:rsidR="000C638A" w:rsidRPr="002E2388" w:rsidTr="002E2388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62742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Моздокский р-н, г. Моздок, ул. Кирова, д.27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ind w:left="342" w:right="-108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1 627,80</w:t>
            </w:r>
          </w:p>
        </w:tc>
      </w:tr>
      <w:tr w:rsidR="000C638A" w:rsidRPr="002E2388" w:rsidTr="002E2388">
        <w:trPr>
          <w:trHeight w:val="19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62742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Моздокский р-н, г. Моздок, ул. Кирова, д.34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ind w:left="342" w:right="-108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74,30</w:t>
            </w:r>
          </w:p>
        </w:tc>
      </w:tr>
      <w:tr w:rsidR="000C638A" w:rsidRPr="002E2388" w:rsidTr="002E2388">
        <w:trPr>
          <w:trHeight w:val="31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62742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Моздокский р-н, г. Моздок, ул. Соколовского, д.27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ind w:left="342" w:right="-108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124,3</w:t>
            </w:r>
          </w:p>
        </w:tc>
      </w:tr>
      <w:tr w:rsidR="000C638A" w:rsidRPr="002E2388" w:rsidTr="002E2388">
        <w:trPr>
          <w:trHeight w:val="29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62742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Моздокский р-н, г. Моздок, ул. Чкалова, д.2 "б"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ind w:left="342" w:right="-108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696,60</w:t>
            </w:r>
          </w:p>
        </w:tc>
      </w:tr>
      <w:tr w:rsidR="000C638A" w:rsidRPr="002E2388" w:rsidTr="002E2388">
        <w:trPr>
          <w:trHeight w:val="4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62742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Моздокский р-н, пос. Калининский в 4000 м. от восточной границы с Киевского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ind w:left="342" w:right="-108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17,80</w:t>
            </w:r>
          </w:p>
        </w:tc>
      </w:tr>
      <w:tr w:rsidR="000C638A" w:rsidRPr="002E2388" w:rsidTr="002E2388">
        <w:trPr>
          <w:trHeight w:val="1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38A" w:rsidRPr="002E2388" w:rsidRDefault="000C638A" w:rsidP="0062742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38A" w:rsidRPr="002E2388" w:rsidRDefault="000C638A" w:rsidP="002E2388">
            <w:pPr>
              <w:spacing w:after="0" w:line="240" w:lineRule="auto"/>
              <w:ind w:left="342" w:right="-108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4 634,7</w:t>
            </w:r>
          </w:p>
        </w:tc>
      </w:tr>
    </w:tbl>
    <w:p w:rsidR="002E2388" w:rsidRDefault="002E2388" w:rsidP="002E2388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0C638A" w:rsidRPr="00627427" w:rsidRDefault="000C638A" w:rsidP="002E2388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Длительное неосуществление ремонта объектов, несистемный хара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тер ремонтов создает угрозу разрушения и  утраты объектов, снижения их стоимости, значительного возрастания затрат на содержание и приведение их в надлежащее техническое состояние.</w:t>
      </w:r>
    </w:p>
    <w:p w:rsidR="000C638A" w:rsidRPr="00627427" w:rsidRDefault="000C638A" w:rsidP="002E2388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</w:pP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В настоящее время все объекты недвижимого имущества, наход</w:t>
      </w: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я</w:t>
      </w: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щиеся в казне муниципального образования – Моздокский район требуют ремонта.</w:t>
      </w:r>
    </w:p>
    <w:p w:rsidR="000C638A" w:rsidRPr="00627427" w:rsidRDefault="000C638A" w:rsidP="002E2388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Текущий ремонт помещений, переданных в аренду и безвозмездное пользование производится за счет арендаторов. Ремонт свободных пом</w:t>
      </w: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е</w:t>
      </w: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щений, коммуникаций, помещений общего пользования должен осущест</w:t>
      </w: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в</w:t>
      </w: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ляется собственником в лице ответственного исполнителя Программы.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 Создание необходимых условий для нормальной эксплуатации объектов 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обеспечивается посредством проведения ремонтных работ. Ремонты позв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ляют поддерживать техническое состояние объектов и обеспечивать их функциональную пригодность.</w:t>
      </w:r>
    </w:p>
    <w:p w:rsidR="000C638A" w:rsidRPr="00627427" w:rsidRDefault="000C638A" w:rsidP="002E2388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Содержание имущества, находящегося в собственности муниципал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ного образования – Моздокский район включает в себя отчисление обяз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тельных платежей в фонд капитального ремонта, обеспечение коммунал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ными услугами, охранными услугами и т.д.</w:t>
      </w:r>
    </w:p>
    <w:p w:rsidR="000C638A" w:rsidRDefault="000C638A" w:rsidP="002E2388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</w:pP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Собственник </w:t>
      </w:r>
      <w:r w:rsidR="00F463E4"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имущества обязан нести расходы по</w:t>
      </w: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 ремонт</w:t>
      </w:r>
      <w:r w:rsidR="00F463E4"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у</w:t>
      </w: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, соде</w:t>
      </w: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р</w:t>
      </w: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жани</w:t>
      </w:r>
      <w:r w:rsidR="00F463E4"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ю</w:t>
      </w: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 своего имущества</w:t>
      </w:r>
      <w:r w:rsidR="00F463E4"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 в надлежащем состоянии</w:t>
      </w: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, а также участвовать в расходах </w:t>
      </w:r>
      <w:r w:rsidR="00F463E4"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по</w:t>
      </w: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 содержани</w:t>
      </w:r>
      <w:r w:rsidR="00F463E4"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ю</w:t>
      </w: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 общего имущества в многоквартирных домах соразмерно своей доле в праве</w:t>
      </w:r>
      <w:r w:rsidR="00F463E4"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 от</w:t>
      </w:r>
      <w:r w:rsidRPr="00627427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 общей собственности на это имущество путем внесения платы за содержание и ремонт общего имущества.</w:t>
      </w:r>
    </w:p>
    <w:p w:rsidR="002E2388" w:rsidRPr="00627427" w:rsidRDefault="002E2388" w:rsidP="002E2388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0C638A" w:rsidRDefault="000C638A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>3. Основные цели и задачи Программы:</w:t>
      </w:r>
    </w:p>
    <w:p w:rsidR="002E2388" w:rsidRPr="00627427" w:rsidRDefault="002E2388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0C638A" w:rsidRPr="00627427" w:rsidRDefault="000C638A" w:rsidP="002E2388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Настоящая Программа разработана </w:t>
      </w:r>
      <w:r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>в целях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:</w:t>
      </w:r>
    </w:p>
    <w:p w:rsidR="000C638A" w:rsidRPr="00627427" w:rsidRDefault="002E2388" w:rsidP="002E2388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- </w:t>
      </w:r>
      <w:r w:rsidR="000C638A"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Содержания </w:t>
      </w:r>
      <w:r w:rsidR="000C638A"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зданий и сооружений, являющихся собственностью муниципального образования – Моздокский район в надлежащем состо</w:t>
      </w:r>
      <w:r w:rsidR="000C638A"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я</w:t>
      </w:r>
      <w:r w:rsidR="000C638A"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нии, приведение его в нормативное состояние и соответствие установле</w:t>
      </w:r>
      <w:r w:rsidR="000C638A"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н</w:t>
      </w:r>
      <w:r w:rsidR="000C638A"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ным санитарным и техническим правилам и нормам, иным требованиям законодательства;</w:t>
      </w:r>
    </w:p>
    <w:p w:rsidR="000C638A" w:rsidRPr="00627427" w:rsidRDefault="000C638A" w:rsidP="002E2388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- С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одержания имущества муниципального образования – Моздокский район, т.е. обеспечение коммунальными услугами, охранными услуги и т.д.</w:t>
      </w:r>
    </w:p>
    <w:p w:rsidR="000C638A" w:rsidRPr="00627427" w:rsidRDefault="000C638A" w:rsidP="002E2388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>Задачами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 программы является:</w:t>
      </w:r>
    </w:p>
    <w:p w:rsidR="000C638A" w:rsidRPr="00627427" w:rsidRDefault="000C638A" w:rsidP="002E2388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- 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Обеспечение проведения текущего и капитального ремонта имущ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е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ства, находящегося в собственности муниципального образования - Мо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з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докский район, не переданного в оперативное управление и хозяйственное ведение (находящегося в казне);</w:t>
      </w:r>
    </w:p>
    <w:p w:rsidR="000C638A" w:rsidRDefault="000C638A" w:rsidP="002E2388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- </w:t>
      </w:r>
      <w:r w:rsidR="009F2D63"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Обеспечение всеми  необходимыми услугами по содержанию им</w:t>
      </w:r>
      <w:r w:rsidR="009F2D63"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у</w:t>
      </w:r>
      <w:r w:rsidR="009F2D63"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щества, находящегося в собственности муниципального образования – Моздокский район</w:t>
      </w:r>
      <w:r w:rsidR="002E2388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2E2388" w:rsidRPr="00627427" w:rsidRDefault="002E2388" w:rsidP="002E2388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0C638A" w:rsidRDefault="000C638A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>4. Целевые показатели (индикаторы) муниципальной программы:</w:t>
      </w:r>
    </w:p>
    <w:p w:rsidR="002E2388" w:rsidRPr="00627427" w:rsidRDefault="002E2388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0C638A" w:rsidRDefault="000C638A" w:rsidP="002E2388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Перечень и сведения о целевых показателях (индикаторах)  муниц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пальной программы с расшифровкой плановых значений по годам  прив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дены в приложении №1 к муниципальной программе «Содержание объе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тов муниципальной собственности муниципального образования – Моздо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ский район на 2015-2021годы».</w:t>
      </w:r>
    </w:p>
    <w:p w:rsidR="002E2388" w:rsidRPr="00627427" w:rsidRDefault="002E2388" w:rsidP="00627427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0C638A" w:rsidRDefault="002E2388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5. </w:t>
      </w:r>
      <w:r w:rsidR="000C638A"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>Перечень Программных мероприятий:</w:t>
      </w:r>
    </w:p>
    <w:p w:rsidR="002E2388" w:rsidRPr="00627427" w:rsidRDefault="002E2388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F463E4" w:rsidRDefault="000C638A" w:rsidP="00627427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Перечень основных мероприятий муниципальной программы с ук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занием сроков их реализации приведены в приложении №2 к муниципал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ной программе «Содержание объектов муниципальной собственности м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ниципального образования – Моздокский район на 2015-2021 годы».</w:t>
      </w:r>
    </w:p>
    <w:p w:rsidR="002E2388" w:rsidRPr="00627427" w:rsidRDefault="002E2388" w:rsidP="00627427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0C638A" w:rsidRDefault="000C638A" w:rsidP="00627427">
      <w:pPr>
        <w:spacing w:after="0" w:line="240" w:lineRule="auto"/>
        <w:ind w:firstLine="708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>6. Ресурсное обеспечение Программы:</w:t>
      </w:r>
    </w:p>
    <w:p w:rsidR="002E2388" w:rsidRPr="00627427" w:rsidRDefault="002E2388" w:rsidP="00627427">
      <w:pPr>
        <w:spacing w:after="0" w:line="240" w:lineRule="auto"/>
        <w:ind w:firstLine="708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0C638A" w:rsidRDefault="000C638A" w:rsidP="002E2388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Финансирование программы  осуществляется за счет средств бюдж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та муниципального образования – Моздокский район. Общая сумма ф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нансовых средств, запланированная в бюджете на мероприятия програ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м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мы составляет </w:t>
      </w:r>
      <w:r w:rsidR="00CC731B"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>14997,9</w:t>
      </w:r>
      <w:r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тыс. руб.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, согласно ресурсному обеспечению, ук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занному  в приложении №3 к муниципальной программе.</w:t>
      </w:r>
    </w:p>
    <w:p w:rsidR="002E2388" w:rsidRDefault="002E2388" w:rsidP="00627427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2B7AA5" w:rsidRDefault="002B7AA5" w:rsidP="00627427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2B7AA5" w:rsidRPr="00627427" w:rsidRDefault="002B7AA5" w:rsidP="00627427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0C638A" w:rsidRDefault="002E2388" w:rsidP="002E2388">
      <w:pPr>
        <w:spacing w:after="0" w:line="240" w:lineRule="auto"/>
        <w:ind w:firstLine="708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7.</w:t>
      </w:r>
      <w:r w:rsidR="000C638A"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Риски реализации Программы и меры управления рисками:</w:t>
      </w:r>
    </w:p>
    <w:p w:rsidR="002E2388" w:rsidRPr="00627427" w:rsidRDefault="002E2388" w:rsidP="00627427">
      <w:pPr>
        <w:spacing w:after="0" w:line="240" w:lineRule="auto"/>
        <w:ind w:firstLine="708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0C638A" w:rsidRPr="00627427" w:rsidRDefault="000C638A" w:rsidP="002E2388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Финансирование мероприятий муниципальной программы осущест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в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ляется за счет средств бюджета муниципального образования – Моздо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ский район. В связи с изменениями стоимости и объемов работ, объемы финансирования могут изменяться.</w:t>
      </w:r>
    </w:p>
    <w:p w:rsidR="00887EFC" w:rsidRPr="00627427" w:rsidRDefault="000C638A" w:rsidP="002E2388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В ходе реализации Программы возможно возникновение финансовых рисков,</w:t>
      </w:r>
      <w:r w:rsidR="00887EFC"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связанных:</w:t>
      </w:r>
    </w:p>
    <w:p w:rsidR="000C638A" w:rsidRPr="00627427" w:rsidRDefault="000C638A" w:rsidP="002E238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627427">
        <w:rPr>
          <w:rFonts w:ascii="Bookman Old Style" w:hAnsi="Bookman Old Style"/>
          <w:color w:val="000000" w:themeColor="text1"/>
        </w:rPr>
        <w:t>с неполным выделением бюджетных средств в рамках одного года на реализацию программных мероприятий, вследствие чего могут изм</w:t>
      </w:r>
      <w:r w:rsidRPr="00627427">
        <w:rPr>
          <w:rFonts w:ascii="Bookman Old Style" w:hAnsi="Bookman Old Style"/>
          <w:color w:val="000000" w:themeColor="text1"/>
        </w:rPr>
        <w:t>е</w:t>
      </w:r>
      <w:r w:rsidRPr="00627427">
        <w:rPr>
          <w:rFonts w:ascii="Bookman Old Style" w:hAnsi="Bookman Old Style"/>
          <w:color w:val="000000" w:themeColor="text1"/>
        </w:rPr>
        <w:t>ниться запланированные сроки выполнения мероприятий</w:t>
      </w:r>
      <w:r w:rsidR="00887EFC" w:rsidRPr="00627427">
        <w:rPr>
          <w:rFonts w:ascii="Bookman Old Style" w:hAnsi="Bookman Old Style"/>
          <w:color w:val="000000" w:themeColor="text1"/>
        </w:rPr>
        <w:t xml:space="preserve"> или отмениться полностью или частично</w:t>
      </w:r>
      <w:r w:rsidRPr="00627427">
        <w:rPr>
          <w:rFonts w:ascii="Bookman Old Style" w:hAnsi="Bookman Old Style"/>
          <w:color w:val="000000" w:themeColor="text1"/>
        </w:rPr>
        <w:t>;</w:t>
      </w:r>
    </w:p>
    <w:p w:rsidR="000C638A" w:rsidRPr="00627427" w:rsidRDefault="000C638A" w:rsidP="002E238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627427">
        <w:rPr>
          <w:rFonts w:ascii="Bookman Old Style" w:hAnsi="Bookman Old Style"/>
          <w:color w:val="000000" w:themeColor="text1"/>
        </w:rPr>
        <w:t>с увеличением затрат на отдельные программные мероприятия, связанные с разработкой проектно-сметной документации, в связи с чем уточняются объемы финансирования по объектам, что потребует внесения изменений в Программу;</w:t>
      </w:r>
    </w:p>
    <w:p w:rsidR="000C638A" w:rsidRPr="00627427" w:rsidRDefault="000C638A" w:rsidP="002E238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Bookman Old Style" w:hAnsi="Bookman Old Style"/>
          <w:color w:val="000000" w:themeColor="text1"/>
        </w:rPr>
      </w:pPr>
      <w:r w:rsidRPr="00627427">
        <w:rPr>
          <w:rFonts w:ascii="Bookman Old Style" w:hAnsi="Bookman Old Style"/>
          <w:color w:val="000000" w:themeColor="text1"/>
        </w:rPr>
        <w:t>с более высоким ростом цен на отдельные виды услуг, оказание к</w:t>
      </w:r>
      <w:r w:rsidRPr="00627427">
        <w:rPr>
          <w:rFonts w:ascii="Bookman Old Style" w:hAnsi="Bookman Old Style"/>
          <w:color w:val="000000" w:themeColor="text1"/>
        </w:rPr>
        <w:t>о</w:t>
      </w:r>
      <w:r w:rsidRPr="00627427">
        <w:rPr>
          <w:rFonts w:ascii="Bookman Old Style" w:hAnsi="Bookman Old Style"/>
          <w:color w:val="000000" w:themeColor="text1"/>
        </w:rPr>
        <w:t>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0C638A" w:rsidRPr="00627427" w:rsidRDefault="000C638A" w:rsidP="002E2388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Мерами  по минимизации финансовых рисков является:</w:t>
      </w:r>
    </w:p>
    <w:p w:rsidR="000C638A" w:rsidRPr="00627427" w:rsidRDefault="000C638A" w:rsidP="002E2388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- правильное краткосрочное и среднесрочное планирование;</w:t>
      </w:r>
    </w:p>
    <w:p w:rsidR="000C638A" w:rsidRDefault="000C638A" w:rsidP="002E2388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- качественное  ресурсное обеспечение программы.</w:t>
      </w:r>
    </w:p>
    <w:p w:rsidR="002E2388" w:rsidRPr="00627427" w:rsidRDefault="002E2388" w:rsidP="002E2388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0C638A" w:rsidRDefault="000C638A" w:rsidP="002E2388">
      <w:pPr>
        <w:pStyle w:val="a5"/>
        <w:ind w:left="0"/>
        <w:jc w:val="center"/>
        <w:rPr>
          <w:rFonts w:ascii="Bookman Old Style" w:hAnsi="Bookman Old Style"/>
          <w:b/>
          <w:color w:val="000000" w:themeColor="text1"/>
        </w:rPr>
      </w:pPr>
      <w:r w:rsidRPr="00627427">
        <w:rPr>
          <w:rFonts w:ascii="Bookman Old Style" w:hAnsi="Bookman Old Style"/>
          <w:b/>
          <w:color w:val="000000" w:themeColor="text1"/>
        </w:rPr>
        <w:t>8. Сроки и этапы реализации Программы:</w:t>
      </w:r>
    </w:p>
    <w:p w:rsidR="002E2388" w:rsidRPr="00627427" w:rsidRDefault="002E2388" w:rsidP="00627427">
      <w:pPr>
        <w:pStyle w:val="a5"/>
        <w:jc w:val="center"/>
        <w:rPr>
          <w:rFonts w:ascii="Bookman Old Style" w:hAnsi="Bookman Old Style"/>
          <w:b/>
          <w:color w:val="000000" w:themeColor="text1"/>
        </w:rPr>
      </w:pPr>
    </w:p>
    <w:p w:rsidR="000C638A" w:rsidRPr="00627427" w:rsidRDefault="000C638A" w:rsidP="002E2388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Программа «Содержание объектов муниципальной собственности м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у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ниципального образования – Моздокский район на 2015-2021 годы» дейс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вует в период с 2015 - по 2021 г.</w:t>
      </w:r>
    </w:p>
    <w:p w:rsidR="000C638A" w:rsidRPr="00627427" w:rsidRDefault="000C638A" w:rsidP="002E2388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Подпрограмма №1 не  предусматривает деление на этапы.</w:t>
      </w:r>
    </w:p>
    <w:p w:rsidR="000C638A" w:rsidRDefault="000C638A" w:rsidP="002E2388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Эт</w:t>
      </w:r>
      <w:r w:rsidR="002E2388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апом исполнения Подпрограммы №2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 является календарный год.</w:t>
      </w:r>
    </w:p>
    <w:p w:rsidR="002E2388" w:rsidRPr="00627427" w:rsidRDefault="002E2388" w:rsidP="00627427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0C638A" w:rsidRDefault="000C638A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>9. Ожидаемые конечные результаты реализации Программы:</w:t>
      </w:r>
    </w:p>
    <w:p w:rsidR="002E2388" w:rsidRPr="00627427" w:rsidRDefault="002E2388" w:rsidP="002E2388">
      <w:pPr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887EFC" w:rsidRDefault="000C638A" w:rsidP="002E2388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Сбалансированное</w:t>
      </w:r>
      <w:r w:rsidR="002E2388">
        <w:rPr>
          <w:rFonts w:ascii="Bookman Old Style" w:hAnsi="Bookman Old Style"/>
          <w:color w:val="000000" w:themeColor="text1"/>
          <w:sz w:val="24"/>
          <w:szCs w:val="24"/>
        </w:rPr>
        <w:t xml:space="preserve"> исполнение программы позволит 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достичь целей и выполнения поставленных задач, а значит, обеспечить эффективное и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с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пользование собственности муниципального образования - Моздокский район. Проведение ремонтных работ позволит 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снизит размер физического износа и продлить сроки эксплуатации 2 недвижимых объектов муниц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и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пального имущества, находящихся в казне муниципального имущества м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у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ниципального образо</w:t>
      </w:r>
      <w:r w:rsidR="002E2388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вания – Моздокский район. 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Обеспечение объектов коммунальными услугами в полном объеме повысит качество предоста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в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ляемых объектов в аренду и безвозмездное пользование, а также обеспечит сохранн</w:t>
      </w:r>
      <w:r w:rsidR="002E2388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ость муниципального имущества. </w:t>
      </w:r>
      <w:r w:rsidR="00887EFC"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В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се вышеуказанные факторы способствуют увеличению доходной части бюджета муниципального  обр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а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зования - Моздокский район.</w:t>
      </w:r>
    </w:p>
    <w:p w:rsidR="002E2388" w:rsidRDefault="002E2388">
      <w:pPr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br w:type="page"/>
      </w:r>
    </w:p>
    <w:p w:rsidR="000C638A" w:rsidRDefault="000C638A" w:rsidP="002E2388">
      <w:pPr>
        <w:spacing w:after="0" w:line="240" w:lineRule="auto"/>
        <w:ind w:right="-427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E2388">
        <w:rPr>
          <w:rFonts w:ascii="Bookman Old Style" w:hAnsi="Bookman Old Style"/>
          <w:b/>
          <w:color w:val="000000" w:themeColor="text1"/>
          <w:sz w:val="24"/>
          <w:szCs w:val="24"/>
        </w:rPr>
        <w:lastRenderedPageBreak/>
        <w:t>ПОДПРОГРАММА №1</w:t>
      </w:r>
    </w:p>
    <w:p w:rsidR="002E2388" w:rsidRPr="002E2388" w:rsidRDefault="002E2388" w:rsidP="002E2388">
      <w:pPr>
        <w:spacing w:after="0" w:line="240" w:lineRule="auto"/>
        <w:ind w:right="-427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2E2388" w:rsidRDefault="000C638A" w:rsidP="002E2388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2E2388">
        <w:rPr>
          <w:rFonts w:ascii="Bookman Old Style" w:hAnsi="Bookman Old Style"/>
          <w:color w:val="000000" w:themeColor="text1"/>
          <w:sz w:val="24"/>
          <w:szCs w:val="24"/>
        </w:rPr>
        <w:t>Ремонт объектов муниципальной собственности на 2015-2021 годы</w:t>
      </w:r>
    </w:p>
    <w:p w:rsidR="000C638A" w:rsidRDefault="000C638A" w:rsidP="002E2388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2E2388">
        <w:rPr>
          <w:rFonts w:ascii="Bookman Old Style" w:hAnsi="Bookman Old Style"/>
          <w:color w:val="000000" w:themeColor="text1"/>
          <w:sz w:val="24"/>
          <w:szCs w:val="24"/>
        </w:rPr>
        <w:t>(далее - подпрограмма №1)</w:t>
      </w:r>
    </w:p>
    <w:p w:rsidR="002E2388" w:rsidRPr="002E2388" w:rsidRDefault="002E2388" w:rsidP="002E2388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0C638A" w:rsidRDefault="000C638A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>1. Паспорт муниципальной подпрограммы №1:</w:t>
      </w:r>
    </w:p>
    <w:p w:rsidR="002E2388" w:rsidRPr="00627427" w:rsidRDefault="002E2388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992"/>
        <w:gridCol w:w="851"/>
        <w:gridCol w:w="850"/>
        <w:gridCol w:w="851"/>
        <w:gridCol w:w="709"/>
        <w:gridCol w:w="708"/>
        <w:gridCol w:w="709"/>
        <w:gridCol w:w="851"/>
      </w:tblGrid>
      <w:tr w:rsidR="000C638A" w:rsidRPr="00627427" w:rsidTr="002E2388">
        <w:trPr>
          <w:trHeight w:val="9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88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2E2388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исполнитель </w:t>
            </w:r>
          </w:p>
          <w:p w:rsidR="000C638A" w:rsidRPr="00627427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2E2388">
            <w:pPr>
              <w:spacing w:after="0" w:line="240" w:lineRule="auto"/>
              <w:ind w:left="34" w:right="33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Отдел</w:t>
            </w:r>
            <w:r w:rsidR="0078045A"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 по управлению имуществом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 Администр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ции местного самоуправления Моздокского ра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й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она.</w:t>
            </w:r>
          </w:p>
        </w:tc>
      </w:tr>
      <w:tr w:rsidR="000C638A" w:rsidRPr="00627427" w:rsidTr="002E2388">
        <w:trPr>
          <w:trHeight w:val="4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88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Участник </w:t>
            </w:r>
          </w:p>
          <w:p w:rsidR="000C638A" w:rsidRPr="00627427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2E2388">
            <w:pPr>
              <w:spacing w:after="0" w:line="240" w:lineRule="auto"/>
              <w:ind w:left="34" w:right="33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  <w:t xml:space="preserve">Отдел ЖКХ архитектуры и строительства 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Админ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страции местного самоуправления Моздокского района.</w:t>
            </w:r>
          </w:p>
        </w:tc>
      </w:tr>
      <w:tr w:rsidR="000C638A" w:rsidRPr="00627427" w:rsidTr="002E23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88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Цели </w:t>
            </w:r>
          </w:p>
          <w:p w:rsidR="000C638A" w:rsidRPr="00627427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2E2388">
            <w:pPr>
              <w:spacing w:after="0" w:line="240" w:lineRule="auto"/>
              <w:ind w:left="34" w:right="33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- Содержание 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зданий и сооружений, являющихся собственностью муниципального образования – Моздокский район в надлежащем состоянии, приведение его в нормативное состояние и соо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т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ветствие установленным санитарным и технич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ским правилам и нормам, иным требованиям з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конодательства.</w:t>
            </w:r>
          </w:p>
        </w:tc>
      </w:tr>
      <w:tr w:rsidR="000C638A" w:rsidRPr="00627427" w:rsidTr="002E23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88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Задачи </w:t>
            </w:r>
          </w:p>
          <w:p w:rsidR="000C638A" w:rsidRPr="00627427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2E2388">
            <w:pPr>
              <w:spacing w:after="0" w:line="240" w:lineRule="auto"/>
              <w:ind w:left="34" w:right="33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- Обеспечение проведения текущего и капитал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ь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ного ремонта имущества, находящегося в мун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ципальной собственности, не переданного в оп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ративное управление и хозяйственное ведение (находящегося в казне).</w:t>
            </w:r>
          </w:p>
        </w:tc>
      </w:tr>
      <w:tr w:rsidR="000C638A" w:rsidRPr="00627427" w:rsidTr="002E23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88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Целевые </w:t>
            </w:r>
          </w:p>
          <w:p w:rsidR="002E2388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индикаторы и </w:t>
            </w:r>
          </w:p>
          <w:p w:rsidR="002E2388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показатели </w:t>
            </w:r>
          </w:p>
          <w:p w:rsidR="000C638A" w:rsidRPr="00627427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2E2388">
            <w:pPr>
              <w:spacing w:after="0" w:line="240" w:lineRule="auto"/>
              <w:ind w:left="34" w:right="33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- Увеличение количества отремонтированных м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ниципальных объектов недвижимости.</w:t>
            </w:r>
          </w:p>
        </w:tc>
      </w:tr>
      <w:tr w:rsidR="000C638A" w:rsidRPr="00627427" w:rsidTr="002E2388">
        <w:trPr>
          <w:trHeight w:val="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88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Этапы и сроки </w:t>
            </w:r>
          </w:p>
          <w:p w:rsidR="002E2388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реализации </w:t>
            </w:r>
          </w:p>
          <w:p w:rsidR="000C638A" w:rsidRPr="00627427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2E2388">
            <w:pPr>
              <w:spacing w:after="0" w:line="240" w:lineRule="auto"/>
              <w:ind w:left="34" w:right="33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</w:t>
            </w:r>
            <w:r w:rsidR="002E2388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рамма №1 разработана на период 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с 2015 по 2021 годы, без деления на этапы.</w:t>
            </w:r>
          </w:p>
        </w:tc>
      </w:tr>
      <w:tr w:rsidR="000C638A" w:rsidRPr="00627427" w:rsidTr="002E2388">
        <w:trPr>
          <w:trHeight w:val="101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88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Объем и источники </w:t>
            </w:r>
          </w:p>
          <w:p w:rsidR="002E2388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финансирования </w:t>
            </w:r>
          </w:p>
          <w:p w:rsidR="000C638A" w:rsidRPr="00627427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2E2388">
            <w:pPr>
              <w:spacing w:after="0" w:line="240" w:lineRule="auto"/>
              <w:ind w:left="34" w:right="33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Исполнение мероприятий подпрограммы осущ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ствляется за счет средств бюджета муниципал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ного образования – Моздокский район:</w:t>
            </w:r>
          </w:p>
        </w:tc>
      </w:tr>
      <w:tr w:rsidR="000C638A" w:rsidRPr="002E2388" w:rsidTr="002E2388">
        <w:trPr>
          <w:trHeight w:val="54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627427" w:rsidRDefault="000C638A" w:rsidP="002E2388">
            <w:pPr>
              <w:spacing w:after="0" w:line="240" w:lineRule="auto"/>
              <w:ind w:left="34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88" w:rsidRDefault="000C638A" w:rsidP="002E2388">
            <w:pPr>
              <w:spacing w:after="0" w:line="240" w:lineRule="auto"/>
              <w:ind w:left="20" w:right="-13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 xml:space="preserve">Всего </w:t>
            </w:r>
          </w:p>
          <w:p w:rsidR="000C638A" w:rsidRPr="002E2388" w:rsidRDefault="000C638A" w:rsidP="002E2388">
            <w:pPr>
              <w:spacing w:after="0" w:line="240" w:lineRule="auto"/>
              <w:ind w:left="20" w:right="-13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A" w:rsidRPr="002E2388" w:rsidRDefault="000C638A" w:rsidP="002E2388">
            <w:pPr>
              <w:spacing w:after="0" w:line="240" w:lineRule="auto"/>
              <w:ind w:left="20" w:right="-13"/>
              <w:jc w:val="center"/>
              <w:rPr>
                <w:rFonts w:ascii="Bookman Old Style" w:eastAsia="Times New Roman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2015 год</w:t>
            </w:r>
          </w:p>
          <w:p w:rsidR="000C638A" w:rsidRPr="002E2388" w:rsidRDefault="000C638A" w:rsidP="002E2388">
            <w:pPr>
              <w:spacing w:after="0" w:line="240" w:lineRule="auto"/>
              <w:ind w:left="20" w:right="-13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2E2388" w:rsidRDefault="000C638A" w:rsidP="002E2388">
            <w:pPr>
              <w:spacing w:after="0" w:line="240" w:lineRule="auto"/>
              <w:ind w:left="20" w:right="-13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2E2388" w:rsidRDefault="000C638A" w:rsidP="002E2388">
            <w:pPr>
              <w:spacing w:after="0" w:line="240" w:lineRule="auto"/>
              <w:ind w:left="20" w:right="-13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2E2388" w:rsidRDefault="000C638A" w:rsidP="002E2388">
            <w:pPr>
              <w:spacing w:after="0" w:line="240" w:lineRule="auto"/>
              <w:ind w:left="20" w:right="-13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2E2388" w:rsidRDefault="000C638A" w:rsidP="002E2388">
            <w:pPr>
              <w:spacing w:after="0" w:line="240" w:lineRule="auto"/>
              <w:ind w:left="20" w:right="-13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2E2388" w:rsidRDefault="000C638A" w:rsidP="002E2388">
            <w:pPr>
              <w:spacing w:after="0" w:line="240" w:lineRule="auto"/>
              <w:ind w:left="20" w:right="-13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2E2388" w:rsidRDefault="000C638A" w:rsidP="002E2388">
            <w:pPr>
              <w:spacing w:after="0" w:line="240" w:lineRule="auto"/>
              <w:ind w:left="20" w:right="-13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2021 год</w:t>
            </w:r>
          </w:p>
        </w:tc>
      </w:tr>
      <w:tr w:rsidR="000C638A" w:rsidRPr="002E2388" w:rsidTr="002E2388">
        <w:trPr>
          <w:trHeight w:val="40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627427" w:rsidRDefault="000C638A" w:rsidP="002E2388">
            <w:pPr>
              <w:spacing w:after="0" w:line="240" w:lineRule="auto"/>
              <w:ind w:left="34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2E2388" w:rsidRDefault="009D6DF9" w:rsidP="002E2388">
            <w:pPr>
              <w:spacing w:after="0" w:line="240" w:lineRule="auto"/>
              <w:ind w:left="20" w:right="-13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2228,2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2E2388" w:rsidRDefault="000C638A" w:rsidP="002E2388">
            <w:pPr>
              <w:spacing w:after="0" w:line="240" w:lineRule="auto"/>
              <w:ind w:left="20" w:right="-13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1075,1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2E2388" w:rsidRDefault="000C638A" w:rsidP="002E2388">
            <w:pPr>
              <w:spacing w:after="0" w:line="240" w:lineRule="auto"/>
              <w:ind w:left="20" w:right="-13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538,5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2E2388" w:rsidRDefault="000C638A" w:rsidP="002E2388">
            <w:pPr>
              <w:spacing w:after="0" w:line="240" w:lineRule="auto"/>
              <w:ind w:left="20" w:right="-13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518,2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2E2388" w:rsidRDefault="009D6DF9" w:rsidP="002E2388">
            <w:pPr>
              <w:spacing w:after="0" w:line="240" w:lineRule="auto"/>
              <w:ind w:left="20" w:right="-13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96,4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2E2388" w:rsidRDefault="000C638A" w:rsidP="002E2388">
            <w:pPr>
              <w:spacing w:after="0" w:line="240" w:lineRule="auto"/>
              <w:ind w:left="20" w:right="-13" w:firstLine="160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2E2388" w:rsidRDefault="000C638A" w:rsidP="002E2388">
            <w:pPr>
              <w:spacing w:after="0" w:line="240" w:lineRule="auto"/>
              <w:ind w:left="20" w:right="-13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A" w:rsidRPr="002E2388" w:rsidRDefault="000C638A" w:rsidP="002E2388">
            <w:pPr>
              <w:spacing w:after="0" w:line="240" w:lineRule="auto"/>
              <w:ind w:left="20" w:right="-13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E2388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0C638A" w:rsidRPr="00627427" w:rsidTr="002E2388">
        <w:trPr>
          <w:trHeight w:val="12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88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Ожидаемые </w:t>
            </w:r>
          </w:p>
          <w:p w:rsidR="002E2388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результаты </w:t>
            </w:r>
          </w:p>
          <w:p w:rsidR="002E2388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реализации </w:t>
            </w:r>
          </w:p>
          <w:p w:rsidR="000C638A" w:rsidRPr="00627427" w:rsidRDefault="000C638A" w:rsidP="002E2388">
            <w:pPr>
              <w:spacing w:after="0" w:line="240" w:lineRule="auto"/>
              <w:ind w:left="34" w:right="-117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2E2388">
            <w:pPr>
              <w:spacing w:after="0" w:line="240" w:lineRule="auto"/>
              <w:ind w:left="34" w:right="33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- увеличение количества отремонтированных об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ъ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ектов до </w:t>
            </w:r>
            <w:r w:rsidR="003A7469"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ед.</w:t>
            </w:r>
          </w:p>
        </w:tc>
      </w:tr>
    </w:tbl>
    <w:p w:rsidR="002E2388" w:rsidRDefault="002E2388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DA5E23" w:rsidRDefault="002E2388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2. </w:t>
      </w:r>
      <w:r w:rsidR="00DA5E23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Характеристика проблемы, </w:t>
      </w:r>
      <w:r w:rsidR="000C638A"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на решение которой направлена </w:t>
      </w:r>
    </w:p>
    <w:p w:rsidR="000C638A" w:rsidRDefault="000C638A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>муниципальная подпрограмма №1:</w:t>
      </w:r>
    </w:p>
    <w:p w:rsidR="002E2388" w:rsidRPr="00627427" w:rsidRDefault="002E2388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0C638A" w:rsidRPr="00627427" w:rsidRDefault="000C638A" w:rsidP="00DA5E23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Из-за длительного неосуществления ремонта объектов, возникает у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г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роза разрушения и  утраты объектов, снижения их стоимости, значител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ного возрастания затрат </w:t>
      </w:r>
      <w:r w:rsidR="00887EFC" w:rsidRPr="00627427">
        <w:rPr>
          <w:rFonts w:ascii="Bookman Old Style" w:hAnsi="Bookman Old Style"/>
          <w:color w:val="000000" w:themeColor="text1"/>
          <w:sz w:val="24"/>
          <w:szCs w:val="24"/>
        </w:rPr>
        <w:t>по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 содержани</w:t>
      </w:r>
      <w:r w:rsidR="00887EFC" w:rsidRPr="00627427">
        <w:rPr>
          <w:rFonts w:ascii="Bookman Old Style" w:hAnsi="Bookman Old Style"/>
          <w:color w:val="000000" w:themeColor="text1"/>
          <w:sz w:val="24"/>
          <w:szCs w:val="24"/>
        </w:rPr>
        <w:t>ю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 и приведени</w:t>
      </w:r>
      <w:r w:rsidR="00887EFC" w:rsidRPr="00627427">
        <w:rPr>
          <w:rFonts w:ascii="Bookman Old Style" w:hAnsi="Bookman Old Style"/>
          <w:color w:val="000000" w:themeColor="text1"/>
          <w:sz w:val="24"/>
          <w:szCs w:val="24"/>
        </w:rPr>
        <w:t>ю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 их в надлежащее техническое состояние. Осуществление плановых работ по ремонту объе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тов обеспечит сохранность муниципального имущества.</w:t>
      </w:r>
    </w:p>
    <w:p w:rsidR="000C638A" w:rsidRPr="00627427" w:rsidRDefault="000C638A" w:rsidP="00DA5E23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Дефицит бюджета муниципального образования - Моздокский район не позволяет осуществить ремонт всех зданий и помещений, в связи с чем, 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капитальный ремонт объектов муниципальной собственности программой не предусмотрен, сформированы программные мероприятия лишь по т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кущему ремонту первоочередных объектов. Таким образом, в период де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й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ствия подпрограммы №1 планируется осуществить текущий ремонт сл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дующих зданий составляющих казну:</w:t>
      </w:r>
    </w:p>
    <w:p w:rsidR="00887EFC" w:rsidRPr="00627427" w:rsidRDefault="00887EFC" w:rsidP="00DA5E23">
      <w:pPr>
        <w:pStyle w:val="a5"/>
        <w:numPr>
          <w:ilvl w:val="0"/>
          <w:numId w:val="2"/>
        </w:numPr>
        <w:tabs>
          <w:tab w:val="left" w:pos="993"/>
        </w:tabs>
        <w:ind w:left="0" w:right="-108" w:firstLine="708"/>
        <w:jc w:val="both"/>
        <w:rPr>
          <w:rFonts w:ascii="Bookman Old Style" w:hAnsi="Bookman Old Style"/>
          <w:color w:val="000000" w:themeColor="text1"/>
          <w:lang w:eastAsia="en-US"/>
        </w:rPr>
      </w:pPr>
      <w:r w:rsidRPr="00627427">
        <w:rPr>
          <w:rFonts w:ascii="Bookman Old Style" w:hAnsi="Bookman Old Style"/>
          <w:color w:val="000000" w:themeColor="text1"/>
          <w:lang w:eastAsia="en-US"/>
        </w:rPr>
        <w:t>г. Моздок, ул. Кирова, д. 81</w:t>
      </w:r>
    </w:p>
    <w:p w:rsidR="003A7469" w:rsidRPr="00627427" w:rsidRDefault="003A7469" w:rsidP="00DA5E23">
      <w:pPr>
        <w:pStyle w:val="a5"/>
        <w:numPr>
          <w:ilvl w:val="0"/>
          <w:numId w:val="2"/>
        </w:numPr>
        <w:tabs>
          <w:tab w:val="left" w:pos="993"/>
        </w:tabs>
        <w:ind w:left="0" w:right="-108" w:firstLine="708"/>
        <w:jc w:val="both"/>
        <w:rPr>
          <w:rFonts w:ascii="Bookman Old Style" w:hAnsi="Bookman Old Style"/>
          <w:color w:val="000000" w:themeColor="text1"/>
          <w:lang w:eastAsia="en-US"/>
        </w:rPr>
      </w:pPr>
      <w:r w:rsidRPr="00627427">
        <w:rPr>
          <w:rFonts w:ascii="Bookman Old Style" w:hAnsi="Bookman Old Style"/>
          <w:color w:val="000000" w:themeColor="text1"/>
          <w:lang w:eastAsia="en-US"/>
        </w:rPr>
        <w:t>г.</w:t>
      </w:r>
      <w:r w:rsidR="008D28C5">
        <w:rPr>
          <w:rFonts w:ascii="Bookman Old Style" w:hAnsi="Bookman Old Style"/>
          <w:color w:val="000000" w:themeColor="text1"/>
          <w:lang w:eastAsia="en-US"/>
        </w:rPr>
        <w:t xml:space="preserve"> </w:t>
      </w:r>
      <w:r w:rsidRPr="00627427">
        <w:rPr>
          <w:rFonts w:ascii="Bookman Old Style" w:hAnsi="Bookman Old Style"/>
          <w:color w:val="000000" w:themeColor="text1"/>
          <w:lang w:eastAsia="en-US"/>
        </w:rPr>
        <w:t>Моздок, ул. Кирова, д. 37</w:t>
      </w:r>
    </w:p>
    <w:p w:rsidR="000C638A" w:rsidRPr="00627427" w:rsidRDefault="000C638A" w:rsidP="00627427">
      <w:pPr>
        <w:pStyle w:val="a5"/>
        <w:ind w:left="502" w:right="-108"/>
        <w:jc w:val="both"/>
        <w:rPr>
          <w:rFonts w:ascii="Bookman Old Style" w:hAnsi="Bookman Old Style"/>
          <w:color w:val="000000" w:themeColor="text1"/>
          <w:lang w:eastAsia="en-US"/>
        </w:rPr>
      </w:pPr>
    </w:p>
    <w:p w:rsidR="000C638A" w:rsidRPr="00627427" w:rsidRDefault="000C638A" w:rsidP="00627427">
      <w:pPr>
        <w:pStyle w:val="a5"/>
        <w:ind w:left="502" w:right="-108"/>
        <w:jc w:val="center"/>
        <w:rPr>
          <w:rFonts w:ascii="Bookman Old Style" w:hAnsi="Bookman Old Style"/>
          <w:b/>
          <w:color w:val="000000" w:themeColor="text1"/>
          <w:lang w:eastAsia="en-US"/>
        </w:rPr>
      </w:pPr>
      <w:r w:rsidRPr="00627427">
        <w:rPr>
          <w:rFonts w:ascii="Bookman Old Style" w:hAnsi="Bookman Old Style"/>
          <w:b/>
          <w:color w:val="000000" w:themeColor="text1"/>
          <w:lang w:eastAsia="en-US"/>
        </w:rPr>
        <w:t>3. Основные задачи и цели подпрограммы №1:</w:t>
      </w:r>
    </w:p>
    <w:p w:rsidR="000C638A" w:rsidRPr="00627427" w:rsidRDefault="000C638A" w:rsidP="00627427">
      <w:pPr>
        <w:pStyle w:val="a5"/>
        <w:ind w:left="502" w:right="-108"/>
        <w:jc w:val="center"/>
        <w:rPr>
          <w:rFonts w:ascii="Bookman Old Style" w:hAnsi="Bookman Old Style"/>
          <w:color w:val="000000" w:themeColor="text1"/>
          <w:lang w:eastAsia="en-US"/>
        </w:rPr>
      </w:pPr>
    </w:p>
    <w:p w:rsidR="000C638A" w:rsidRPr="00627427" w:rsidRDefault="000C638A" w:rsidP="008D28C5">
      <w:pPr>
        <w:spacing w:after="0" w:line="240" w:lineRule="auto"/>
        <w:ind w:right="-108"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Цели </w:t>
      </w:r>
      <w:r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подпрограммы №1: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 Содержание 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>зданий и сооружений, я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>в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>ляющихся собственностью муниципального образования – Моздокский ра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>й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>он в надлежащем состоянии, приведение его в нормативное состояние и с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>о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>ответствие установленным санитарным и техническим правилам и нормам, иным требованиям законодательства.</w:t>
      </w:r>
    </w:p>
    <w:p w:rsidR="000C638A" w:rsidRDefault="000C638A" w:rsidP="008D28C5">
      <w:pPr>
        <w:spacing w:after="0" w:line="240" w:lineRule="auto"/>
        <w:ind w:right="-108" w:firstLine="709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Задачи подпрограммы №1: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 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>Обеспечение проведения текущего р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>е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>монта имущества, находящегося в муниципальной собственности, не пер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>е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>данного в оперативное управление и хозяйственное ведение (находящегося в казне).</w:t>
      </w:r>
    </w:p>
    <w:p w:rsidR="00EC582B" w:rsidRPr="00627427" w:rsidRDefault="00EC582B" w:rsidP="008D28C5">
      <w:pPr>
        <w:spacing w:after="0" w:line="240" w:lineRule="auto"/>
        <w:ind w:right="-108"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</w:p>
    <w:p w:rsidR="00EC582B" w:rsidRDefault="000C638A" w:rsidP="00EC582B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4.</w:t>
      </w:r>
      <w:r w:rsidR="00EC582B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 </w:t>
      </w:r>
      <w:r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Целевые показатели (индикаторы)</w:t>
      </w:r>
    </w:p>
    <w:p w:rsidR="000C638A" w:rsidRDefault="000C638A" w:rsidP="00EC582B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муниципальной подпрограммы №1:</w:t>
      </w:r>
    </w:p>
    <w:p w:rsidR="00EC582B" w:rsidRPr="00627427" w:rsidRDefault="00EC582B" w:rsidP="00EC582B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</w:p>
    <w:p w:rsidR="000C638A" w:rsidRDefault="000C638A" w:rsidP="00EC582B">
      <w:pPr>
        <w:spacing w:after="0" w:line="240" w:lineRule="auto"/>
        <w:ind w:right="-1"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Целевым</w:t>
      </w:r>
      <w:r w:rsidR="00EC582B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и индикаторами подпрограммы №1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 являются: увеличение количества отремонтированных муниципальных объектов недвижимости.</w:t>
      </w:r>
    </w:p>
    <w:p w:rsidR="00EC582B" w:rsidRPr="00627427" w:rsidRDefault="00EC582B" w:rsidP="008D28C5">
      <w:pPr>
        <w:spacing w:after="0" w:line="240" w:lineRule="auto"/>
        <w:ind w:right="-427"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</w:p>
    <w:p w:rsidR="000C638A" w:rsidRDefault="00EC582B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5. </w:t>
      </w:r>
      <w:r w:rsidR="000C638A"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Перечень мероприятий подпрограммы №1:</w:t>
      </w:r>
    </w:p>
    <w:p w:rsidR="00EC582B" w:rsidRPr="00627427" w:rsidRDefault="00EC582B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</w:p>
    <w:p w:rsidR="000C638A" w:rsidRPr="00627427" w:rsidRDefault="000C638A" w:rsidP="00EC582B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Мероприятиями подпрограммы №1 являются:</w:t>
      </w:r>
    </w:p>
    <w:p w:rsidR="002F38D2" w:rsidRPr="00627427" w:rsidRDefault="002F38D2" w:rsidP="00EC582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627427">
        <w:rPr>
          <w:rFonts w:ascii="Bookman Old Style" w:hAnsi="Bookman Old Style"/>
          <w:color w:val="000000" w:themeColor="text1"/>
          <w:lang w:eastAsia="en-US"/>
        </w:rPr>
        <w:t>изготовление проектно-сметной документации на запланирова</w:t>
      </w:r>
      <w:r w:rsidRPr="00627427">
        <w:rPr>
          <w:rFonts w:ascii="Bookman Old Style" w:hAnsi="Bookman Old Style"/>
          <w:color w:val="000000" w:themeColor="text1"/>
          <w:lang w:eastAsia="en-US"/>
        </w:rPr>
        <w:t>н</w:t>
      </w:r>
      <w:r w:rsidRPr="00627427">
        <w:rPr>
          <w:rFonts w:ascii="Bookman Old Style" w:hAnsi="Bookman Old Style"/>
          <w:color w:val="000000" w:themeColor="text1"/>
          <w:lang w:eastAsia="en-US"/>
        </w:rPr>
        <w:t xml:space="preserve">ные мероприятия по ремонту объектов </w:t>
      </w:r>
      <w:r w:rsidR="00C93A8B" w:rsidRPr="00627427">
        <w:rPr>
          <w:rFonts w:ascii="Bookman Old Style" w:hAnsi="Bookman Old Style"/>
          <w:color w:val="000000" w:themeColor="text1"/>
          <w:lang w:eastAsia="en-US"/>
        </w:rPr>
        <w:t>Подпрограммы №1</w:t>
      </w:r>
      <w:r w:rsidR="004C6FF5" w:rsidRPr="00627427">
        <w:rPr>
          <w:rFonts w:ascii="Bookman Old Style" w:hAnsi="Bookman Old Style"/>
          <w:color w:val="000000" w:themeColor="text1"/>
          <w:lang w:eastAsia="en-US"/>
        </w:rPr>
        <w:t>;</w:t>
      </w:r>
    </w:p>
    <w:p w:rsidR="000C638A" w:rsidRPr="00627427" w:rsidRDefault="000C638A" w:rsidP="00EC582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627427">
        <w:rPr>
          <w:rFonts w:ascii="Bookman Old Style" w:hAnsi="Bookman Old Style"/>
          <w:bCs/>
          <w:color w:val="000000" w:themeColor="text1"/>
          <w:lang w:eastAsia="en-US"/>
        </w:rPr>
        <w:t>ремонт участка канализации в помещении в г.</w:t>
      </w:r>
      <w:r w:rsidR="00EC582B">
        <w:rPr>
          <w:rFonts w:ascii="Bookman Old Style" w:hAnsi="Bookman Old Style"/>
          <w:bCs/>
          <w:color w:val="000000" w:themeColor="text1"/>
          <w:lang w:eastAsia="en-US"/>
        </w:rPr>
        <w:t xml:space="preserve"> </w:t>
      </w:r>
      <w:r w:rsidRPr="00627427">
        <w:rPr>
          <w:rFonts w:ascii="Bookman Old Style" w:hAnsi="Bookman Old Style"/>
          <w:bCs/>
          <w:color w:val="000000" w:themeColor="text1"/>
          <w:lang w:eastAsia="en-US"/>
        </w:rPr>
        <w:t>Моздок, ул. Кирова, 81;</w:t>
      </w:r>
    </w:p>
    <w:p w:rsidR="003A7469" w:rsidRPr="00627427" w:rsidRDefault="003A7469" w:rsidP="00EC582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627427">
        <w:rPr>
          <w:rFonts w:ascii="Bookman Old Style" w:hAnsi="Bookman Old Style"/>
          <w:bCs/>
          <w:color w:val="000000" w:themeColor="text1"/>
          <w:lang w:eastAsia="en-US"/>
        </w:rPr>
        <w:t>ремонт здания в г. Моздок, ул. Кирова, 37</w:t>
      </w:r>
      <w:r w:rsidR="00EC582B">
        <w:rPr>
          <w:rFonts w:ascii="Bookman Old Style" w:hAnsi="Bookman Old Style"/>
          <w:bCs/>
          <w:color w:val="000000" w:themeColor="text1"/>
          <w:lang w:eastAsia="en-US"/>
        </w:rPr>
        <w:t>;</w:t>
      </w:r>
    </w:p>
    <w:p w:rsidR="004C6FF5" w:rsidRPr="00627427" w:rsidRDefault="004C6FF5" w:rsidP="00EC582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627427">
        <w:rPr>
          <w:rFonts w:ascii="Bookman Old Style" w:hAnsi="Bookman Old Style"/>
          <w:bCs/>
          <w:color w:val="000000" w:themeColor="text1"/>
          <w:lang w:eastAsia="en-US"/>
        </w:rPr>
        <w:t>обеспечение проведения строительного контроля за проведением ремонтных работ и принятием объекта в эксплуатацию.</w:t>
      </w:r>
    </w:p>
    <w:p w:rsidR="000C638A" w:rsidRDefault="000C638A" w:rsidP="00EC582B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Сроки и источники финансирования указанных мероприятий прив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е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дены в приложении №2 к муниципальной программе.</w:t>
      </w:r>
    </w:p>
    <w:p w:rsidR="00EC582B" w:rsidRPr="00627427" w:rsidRDefault="00EC582B" w:rsidP="00EC582B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</w:p>
    <w:p w:rsidR="000C638A" w:rsidRDefault="000C638A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6. Ресурсное обеспечение подпрограммы №1:</w:t>
      </w:r>
    </w:p>
    <w:p w:rsidR="00EC582B" w:rsidRPr="00627427" w:rsidRDefault="00EC582B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</w:p>
    <w:p w:rsidR="000C638A" w:rsidRDefault="000C638A" w:rsidP="00627427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Финансирование мероприятий подпрограммы №1 осуществляется в сумме </w:t>
      </w:r>
      <w:r w:rsidR="009D6DF9"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2228,2</w:t>
      </w:r>
      <w:r w:rsidR="009D6DF9"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 </w:t>
      </w:r>
      <w:r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тыс. руб.,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 в соответствии с ресурсным обеспечением, согласно приложению №3 к муниципальной программе. </w:t>
      </w:r>
    </w:p>
    <w:p w:rsidR="00EC582B" w:rsidRPr="00627427" w:rsidRDefault="00EC582B" w:rsidP="00627427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</w:p>
    <w:p w:rsidR="000C638A" w:rsidRDefault="00EC582B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7. </w:t>
      </w:r>
      <w:r w:rsidR="000C638A"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Сроки реализации подпрограммы №1:</w:t>
      </w:r>
    </w:p>
    <w:p w:rsidR="00EC582B" w:rsidRPr="00627427" w:rsidRDefault="00EC582B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</w:p>
    <w:p w:rsidR="000C638A" w:rsidRDefault="000C638A" w:rsidP="00EC582B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Данная подпрограмма разработана на период действия муниципал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ь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ной  программы «Содержание объектов муниципальной собственности м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у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ниципального образования – Моздокский район на 2015-2021годы» с 2015 года по 2021 год, без деления на этапы.</w:t>
      </w:r>
    </w:p>
    <w:p w:rsidR="00EC582B" w:rsidRDefault="00EC582B" w:rsidP="00EC582B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</w:p>
    <w:p w:rsidR="00EC582B" w:rsidRDefault="00EC582B" w:rsidP="00EC582B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</w:p>
    <w:p w:rsidR="002B7AA5" w:rsidRDefault="002B7AA5" w:rsidP="00EC582B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</w:p>
    <w:p w:rsidR="002B7AA5" w:rsidRDefault="002B7AA5" w:rsidP="00EC582B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</w:p>
    <w:p w:rsidR="002B7AA5" w:rsidRPr="00627427" w:rsidRDefault="002B7AA5" w:rsidP="00EC582B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</w:p>
    <w:p w:rsidR="000C638A" w:rsidRDefault="00EC582B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lastRenderedPageBreak/>
        <w:t>8.</w:t>
      </w:r>
      <w:r w:rsidR="000C638A"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 Ожидаемые конечные результаты реализации подпрограммы №1:</w:t>
      </w:r>
    </w:p>
    <w:p w:rsidR="00EC582B" w:rsidRPr="00627427" w:rsidRDefault="00EC582B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</w:p>
    <w:p w:rsidR="000C638A" w:rsidRPr="00627427" w:rsidRDefault="000C638A" w:rsidP="00EC582B">
      <w:pPr>
        <w:spacing w:after="0" w:line="240" w:lineRule="auto"/>
        <w:ind w:right="-1" w:firstLine="708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Конечным результатом реализации подпрограммы является</w:t>
      </w:r>
      <w:r w:rsidRPr="00627427">
        <w:rPr>
          <w:rFonts w:ascii="Bookman Old Style" w:hAnsi="Bookman Old Style"/>
          <w:i/>
          <w:color w:val="000000" w:themeColor="text1"/>
          <w:sz w:val="24"/>
          <w:szCs w:val="24"/>
          <w:lang w:eastAsia="en-US"/>
        </w:rPr>
        <w:t xml:space="preserve"> 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 у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>велич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>е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 xml:space="preserve">ние количества  отремонтированных объектов муниципального имущества, составляющего казну муниципального образования – Моздокский район до </w:t>
      </w:r>
      <w:r w:rsidR="003A7469"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>2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 xml:space="preserve"> ед.</w:t>
      </w:r>
    </w:p>
    <w:p w:rsidR="000C638A" w:rsidRDefault="000C638A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  <w:shd w:val="clear" w:color="auto" w:fill="FFFFFF"/>
          <w:lang w:eastAsia="en-US"/>
        </w:rPr>
        <w:t>9. Риски реализации подпрограммы №1:</w:t>
      </w:r>
    </w:p>
    <w:p w:rsidR="00EC582B" w:rsidRPr="00627427" w:rsidRDefault="00EC582B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0C638A" w:rsidRPr="00627427" w:rsidRDefault="000C638A" w:rsidP="00EC582B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>Финансирование мероприятий подпрограммы №1 осуществляется за счет средств бюджета муниципального образования – Моздокский район.</w:t>
      </w:r>
    </w:p>
    <w:p w:rsidR="000C638A" w:rsidRPr="00627427" w:rsidRDefault="000C638A" w:rsidP="00EC582B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 xml:space="preserve">В ходе реализации Программы возможно возникновение финансовых рисков, связанных 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их объёмы.</w:t>
      </w:r>
    </w:p>
    <w:p w:rsidR="000C638A" w:rsidRPr="00627427" w:rsidRDefault="000C638A" w:rsidP="00EC582B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Для минимизации указанных рисков необходимо:</w:t>
      </w:r>
    </w:p>
    <w:p w:rsidR="000C638A" w:rsidRPr="00627427" w:rsidRDefault="000C638A" w:rsidP="00EC582B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- качественное планирование (краткосрочное, среднесрочное);</w:t>
      </w:r>
    </w:p>
    <w:p w:rsidR="000C638A" w:rsidRDefault="000C638A" w:rsidP="00EC582B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- качественное ресурсное обеспечение муниципальной подпрогра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м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мы.</w:t>
      </w:r>
    </w:p>
    <w:p w:rsidR="00EC582B" w:rsidRDefault="00EC582B">
      <w:pPr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br w:type="page"/>
      </w:r>
    </w:p>
    <w:p w:rsidR="00FA1BB6" w:rsidRPr="00FA1BB6" w:rsidRDefault="00FA1BB6" w:rsidP="00FA1BB6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b/>
          <w:color w:val="000000" w:themeColor="text1"/>
          <w:sz w:val="24"/>
          <w:szCs w:val="24"/>
        </w:rPr>
        <w:lastRenderedPageBreak/>
        <w:t>ПОДПРОГРАММА №</w:t>
      </w:r>
      <w:r w:rsidR="000C638A" w:rsidRPr="00FA1BB6">
        <w:rPr>
          <w:rFonts w:ascii="Bookman Old Style" w:hAnsi="Bookman Old Style"/>
          <w:b/>
          <w:color w:val="000000" w:themeColor="text1"/>
          <w:sz w:val="24"/>
          <w:szCs w:val="24"/>
        </w:rPr>
        <w:t>2</w:t>
      </w:r>
    </w:p>
    <w:p w:rsidR="00FA1BB6" w:rsidRDefault="000C638A" w:rsidP="00FA1BB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color w:val="000000" w:themeColor="text1"/>
          <w:sz w:val="24"/>
          <w:szCs w:val="24"/>
        </w:rPr>
        <w:t xml:space="preserve">Обеспечение создания условий для реализации муниципальной программы </w:t>
      </w:r>
    </w:p>
    <w:p w:rsidR="00FA1BB6" w:rsidRDefault="000C638A" w:rsidP="00FA1BB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color w:val="000000" w:themeColor="text1"/>
          <w:sz w:val="24"/>
          <w:szCs w:val="24"/>
        </w:rPr>
        <w:t xml:space="preserve">«Содержание объектов муниципальной собственности </w:t>
      </w:r>
    </w:p>
    <w:p w:rsidR="000C638A" w:rsidRPr="00FA1BB6" w:rsidRDefault="000C638A" w:rsidP="00FA1BB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color w:val="000000" w:themeColor="text1"/>
          <w:sz w:val="24"/>
          <w:szCs w:val="24"/>
        </w:rPr>
        <w:t>муниципального образования – Моздокский район на 2015-2021 годы»</w:t>
      </w:r>
    </w:p>
    <w:p w:rsidR="000C638A" w:rsidRPr="00FA1BB6" w:rsidRDefault="00FA1BB6" w:rsidP="00FA1BB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(</w:t>
      </w:r>
      <w:r w:rsidR="000C638A" w:rsidRPr="00FA1BB6">
        <w:rPr>
          <w:rFonts w:ascii="Bookman Old Style" w:hAnsi="Bookman Old Style"/>
          <w:color w:val="000000" w:themeColor="text1"/>
          <w:sz w:val="24"/>
          <w:szCs w:val="24"/>
        </w:rPr>
        <w:t>далее подпрограмма №2)</w:t>
      </w:r>
    </w:p>
    <w:p w:rsidR="00FA1BB6" w:rsidRPr="00F82E02" w:rsidRDefault="00FA1BB6" w:rsidP="00FA1BB6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16"/>
          <w:szCs w:val="16"/>
        </w:rPr>
      </w:pPr>
    </w:p>
    <w:p w:rsidR="000C638A" w:rsidRDefault="000C638A" w:rsidP="00FA1BB6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>1. Паспорт</w:t>
      </w:r>
      <w:r w:rsidR="00FA1BB6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>муниципальной подпрограммы №2:</w:t>
      </w:r>
    </w:p>
    <w:p w:rsidR="00FA1BB6" w:rsidRPr="00F82E02" w:rsidRDefault="00FA1BB6" w:rsidP="00FA1BB6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50"/>
        <w:gridCol w:w="993"/>
        <w:gridCol w:w="850"/>
        <w:gridCol w:w="851"/>
        <w:gridCol w:w="850"/>
        <w:gridCol w:w="851"/>
        <w:gridCol w:w="850"/>
        <w:gridCol w:w="851"/>
      </w:tblGrid>
      <w:tr w:rsidR="000C638A" w:rsidRPr="00627427" w:rsidTr="00FA1B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6" w:rsidRDefault="000C638A" w:rsidP="00FA1BB6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0C638A" w:rsidRPr="00627427" w:rsidRDefault="000C638A" w:rsidP="00FA1B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подпрограммы №2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FA1BB6">
            <w:pPr>
              <w:spacing w:after="0" w:line="240" w:lineRule="auto"/>
              <w:ind w:left="34" w:right="39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Отдел по управлению имуществом Администрации местного самоуправления Моздокского района.</w:t>
            </w:r>
          </w:p>
        </w:tc>
      </w:tr>
      <w:tr w:rsidR="000C638A" w:rsidRPr="00627427" w:rsidTr="00FA1B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6" w:rsidRDefault="000C638A" w:rsidP="00FA1BB6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Цели </w:t>
            </w:r>
          </w:p>
          <w:p w:rsidR="000C638A" w:rsidRPr="00627427" w:rsidRDefault="000C638A" w:rsidP="00FA1B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подпрограммы №2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FA1BB6">
            <w:pPr>
              <w:spacing w:after="0" w:line="240" w:lineRule="auto"/>
              <w:ind w:left="34" w:right="39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- С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одержание имущества  муниципального образов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ния – Моздокский район</w:t>
            </w:r>
          </w:p>
        </w:tc>
      </w:tr>
      <w:tr w:rsidR="000C638A" w:rsidRPr="00627427" w:rsidTr="00FA1B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6" w:rsidRDefault="000C638A" w:rsidP="00FA1BB6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Задачи </w:t>
            </w:r>
          </w:p>
          <w:p w:rsidR="000C638A" w:rsidRPr="00627427" w:rsidRDefault="000C638A" w:rsidP="00FA1B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подпрограммы №2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FA1BB6">
            <w:pPr>
              <w:spacing w:after="0" w:line="240" w:lineRule="auto"/>
              <w:ind w:left="34" w:right="39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763EF6"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Обеспечение всеми  необходимыми услугами по с</w:t>
            </w:r>
            <w:r w:rsidR="00763EF6"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763EF6"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держанию имущества, находящегося в собственности муниципального образования – Моздокский район.</w:t>
            </w:r>
          </w:p>
        </w:tc>
      </w:tr>
      <w:tr w:rsidR="000C638A" w:rsidRPr="00627427" w:rsidTr="00FA1B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6" w:rsidRDefault="000C638A" w:rsidP="00FA1BB6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Целевые </w:t>
            </w:r>
          </w:p>
          <w:p w:rsidR="00FA1BB6" w:rsidRDefault="000C638A" w:rsidP="00FA1BB6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индикаторы и </w:t>
            </w:r>
          </w:p>
          <w:p w:rsidR="00FA1BB6" w:rsidRDefault="000C638A" w:rsidP="00FA1BB6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показатели </w:t>
            </w:r>
          </w:p>
          <w:p w:rsidR="000C638A" w:rsidRPr="00627427" w:rsidRDefault="000C638A" w:rsidP="00FA1B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подпрограммы №2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FA1BB6">
            <w:pPr>
              <w:spacing w:after="0" w:line="240" w:lineRule="auto"/>
              <w:ind w:left="34" w:right="39"/>
              <w:jc w:val="both"/>
              <w:rPr>
                <w:rFonts w:ascii="Bookman Old Style" w:eastAsia="Times New Roman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- Исполнение обязательств по содержанию муниц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пального имущества в полном объеме.</w:t>
            </w:r>
          </w:p>
        </w:tc>
      </w:tr>
      <w:tr w:rsidR="000C638A" w:rsidRPr="00627427" w:rsidTr="00FA1BB6">
        <w:trPr>
          <w:trHeight w:val="8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6" w:rsidRDefault="000C638A" w:rsidP="00FA1BB6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Этапы и сроки </w:t>
            </w:r>
          </w:p>
          <w:p w:rsidR="00FA1BB6" w:rsidRDefault="000C638A" w:rsidP="00FA1BB6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реализации </w:t>
            </w:r>
          </w:p>
          <w:p w:rsidR="000C638A" w:rsidRPr="00627427" w:rsidRDefault="000C638A" w:rsidP="00FA1B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подпрограммы №2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FA1BB6">
            <w:pPr>
              <w:spacing w:after="0" w:line="240" w:lineRule="auto"/>
              <w:ind w:left="34" w:right="39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Подпрограмма №2 разработана на период  с 2015 по 2021 годы. Этапом исполнения является календа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ный год.</w:t>
            </w:r>
          </w:p>
        </w:tc>
      </w:tr>
      <w:tr w:rsidR="000C638A" w:rsidRPr="00627427" w:rsidTr="00FA1BB6">
        <w:trPr>
          <w:trHeight w:val="41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6" w:rsidRDefault="000C638A" w:rsidP="00FA1BB6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Объем и </w:t>
            </w:r>
          </w:p>
          <w:p w:rsidR="00FA1BB6" w:rsidRDefault="000C638A" w:rsidP="00FA1BB6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источники </w:t>
            </w:r>
          </w:p>
          <w:p w:rsidR="000C638A" w:rsidRPr="00627427" w:rsidRDefault="000C638A" w:rsidP="00FA1B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финансирования подпрограммы №2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FA1BB6">
            <w:pPr>
              <w:spacing w:after="0" w:line="240" w:lineRule="auto"/>
              <w:ind w:left="34" w:right="39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Исполнение мероприятий подпрограммы №2 осущ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ствляется за счет средств бюджета муниципального образования – Моздокский район в том числе:</w:t>
            </w:r>
          </w:p>
        </w:tc>
      </w:tr>
      <w:tr w:rsidR="000C638A" w:rsidRPr="00627427" w:rsidTr="00FA1BB6">
        <w:trPr>
          <w:trHeight w:val="59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627427" w:rsidRDefault="000C638A" w:rsidP="00FA1B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Всего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2015</w:t>
            </w:r>
          </w:p>
          <w:p w:rsidR="000C638A" w:rsidRP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2016</w:t>
            </w:r>
          </w:p>
          <w:p w:rsidR="000C638A" w:rsidRP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2017</w:t>
            </w:r>
          </w:p>
          <w:p w:rsidR="000C638A" w:rsidRP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2018</w:t>
            </w:r>
          </w:p>
          <w:p w:rsidR="000C638A" w:rsidRP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2019</w:t>
            </w:r>
          </w:p>
          <w:p w:rsidR="000C638A" w:rsidRP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2020</w:t>
            </w:r>
          </w:p>
          <w:p w:rsidR="000C638A" w:rsidRP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2021</w:t>
            </w:r>
          </w:p>
          <w:p w:rsidR="000C638A" w:rsidRP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</w:tr>
      <w:tr w:rsidR="000C638A" w:rsidRPr="00627427" w:rsidTr="00FA1BB6">
        <w:trPr>
          <w:trHeight w:val="22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627427" w:rsidRDefault="000C638A" w:rsidP="00FA1B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775E3F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12598,7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FA1BB6">
            <w:pPr>
              <w:spacing w:after="0" w:line="240" w:lineRule="auto"/>
              <w:ind w:left="-108" w:right="-108" w:firstLine="45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3385,1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1599,1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2233,4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9D6DF9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827,8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9D6DF9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1389,6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9D6DF9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8A" w:rsidRPr="00FA1BB6" w:rsidRDefault="009D6DF9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1BB6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en-US"/>
              </w:rPr>
              <w:t>1646,8</w:t>
            </w:r>
          </w:p>
        </w:tc>
      </w:tr>
      <w:tr w:rsidR="000C638A" w:rsidRPr="00627427" w:rsidTr="00FA1B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6" w:rsidRDefault="000C638A" w:rsidP="00FA1BB6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Ожидаемые </w:t>
            </w:r>
          </w:p>
          <w:p w:rsidR="00FA1BB6" w:rsidRDefault="000C638A" w:rsidP="00FA1BB6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результаты </w:t>
            </w:r>
          </w:p>
          <w:p w:rsidR="00FA1BB6" w:rsidRDefault="000C638A" w:rsidP="00FA1BB6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реализации </w:t>
            </w:r>
          </w:p>
          <w:p w:rsidR="000C638A" w:rsidRPr="00627427" w:rsidRDefault="000C638A" w:rsidP="00FA1B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подпрограммы №2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FA1BB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- Исполнение обязательств по содержанию муниц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пального имущества в полном объеме.</w:t>
            </w:r>
          </w:p>
        </w:tc>
      </w:tr>
    </w:tbl>
    <w:p w:rsidR="00FA1BB6" w:rsidRDefault="00FA1BB6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FA1BB6" w:rsidRDefault="00FA1BB6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2. Характеристика проблемы, </w:t>
      </w:r>
      <w:r w:rsidR="000C638A"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на решение которой направлена </w:t>
      </w:r>
    </w:p>
    <w:p w:rsidR="000C638A" w:rsidRDefault="000C638A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>муниципальная подпрограмма №2:</w:t>
      </w:r>
    </w:p>
    <w:p w:rsidR="00FA1BB6" w:rsidRPr="00627427" w:rsidRDefault="00FA1BB6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0C638A" w:rsidRPr="00627427" w:rsidRDefault="000C638A" w:rsidP="00FA1BB6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Для эффективного использования муниципального имущества, в ц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лях пополнения бюджета муниципального образования - Моздокский ра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й</w:t>
      </w:r>
      <w:r w:rsidR="00FA1BB6">
        <w:rPr>
          <w:rFonts w:ascii="Bookman Old Style" w:hAnsi="Bookman Old Style"/>
          <w:color w:val="000000" w:themeColor="text1"/>
          <w:sz w:val="24"/>
          <w:szCs w:val="24"/>
        </w:rPr>
        <w:t xml:space="preserve">он, объекты 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муниципальной собственности сдаются в аренду и безвозмез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д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ное пользование. Объекты же</w:t>
      </w:r>
      <w:r w:rsidR="004C6FF5"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 не переданные в аренду, а также объекты, 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являющиеся местами общего пользования содержатся за счет средств бюджета. Из этих средств производится </w:t>
      </w:r>
      <w:r w:rsidR="004C6FF5" w:rsidRPr="00627427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 оплата услуг по содержанию имущества в чистот</w:t>
      </w:r>
      <w:r w:rsidR="00FA1BB6">
        <w:rPr>
          <w:rFonts w:ascii="Bookman Old Style" w:hAnsi="Bookman Old Style"/>
          <w:color w:val="000000" w:themeColor="text1"/>
          <w:sz w:val="24"/>
          <w:szCs w:val="24"/>
        </w:rPr>
        <w:t>е, электро-водо-теплоснабжение,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 xml:space="preserve"> охранные услуги, о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627427">
        <w:rPr>
          <w:rFonts w:ascii="Bookman Old Style" w:hAnsi="Bookman Old Style"/>
          <w:color w:val="000000" w:themeColor="text1"/>
          <w:sz w:val="24"/>
          <w:szCs w:val="24"/>
        </w:rPr>
        <w:t>числение в фонд капитального ремонта средств.</w:t>
      </w:r>
    </w:p>
    <w:p w:rsidR="000C638A" w:rsidRDefault="000C638A" w:rsidP="00FA1BB6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</w:rPr>
        <w:t>Владение, пользование и распоряжение объектами муниципального имущества предусматривает проведение технической инвентаризации, осуществление функций по постановке на кадастровый и технический учет и снятие с кадастровог</w:t>
      </w:r>
      <w:r w:rsidR="004C6FF5" w:rsidRPr="00627427">
        <w:rPr>
          <w:rFonts w:ascii="Bookman Old Style" w:hAnsi="Bookman Old Style"/>
          <w:color w:val="000000" w:themeColor="text1"/>
          <w:sz w:val="24"/>
          <w:szCs w:val="24"/>
        </w:rPr>
        <w:t>о учета списываемого имущества, осуществление определения стоимости арендной платы (оценка независимым оценщиком).</w:t>
      </w:r>
    </w:p>
    <w:p w:rsidR="00FA1BB6" w:rsidRDefault="00FA1BB6" w:rsidP="00FA1BB6">
      <w:pPr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0C638A" w:rsidRPr="00FA1BB6" w:rsidRDefault="000C638A" w:rsidP="00FA1BB6">
      <w:pPr>
        <w:pStyle w:val="a5"/>
        <w:numPr>
          <w:ilvl w:val="0"/>
          <w:numId w:val="2"/>
        </w:numPr>
        <w:jc w:val="center"/>
        <w:rPr>
          <w:rFonts w:ascii="Bookman Old Style" w:hAnsi="Bookman Old Style"/>
          <w:b/>
          <w:color w:val="000000" w:themeColor="text1"/>
          <w:shd w:val="clear" w:color="auto" w:fill="FFFFFF"/>
          <w:lang w:eastAsia="en-US"/>
        </w:rPr>
      </w:pPr>
      <w:r w:rsidRPr="00FA1BB6">
        <w:rPr>
          <w:rFonts w:ascii="Bookman Old Style" w:hAnsi="Bookman Old Style"/>
          <w:b/>
          <w:color w:val="000000" w:themeColor="text1"/>
          <w:lang w:eastAsia="en-US"/>
        </w:rPr>
        <w:t>Основные задачи и цели подпрограммы №2:</w:t>
      </w:r>
      <w:r w:rsidRPr="00FA1BB6">
        <w:rPr>
          <w:rFonts w:ascii="Bookman Old Style" w:hAnsi="Bookman Old Style"/>
          <w:b/>
          <w:color w:val="000000" w:themeColor="text1"/>
          <w:shd w:val="clear" w:color="auto" w:fill="FFFFFF"/>
          <w:lang w:eastAsia="en-US"/>
        </w:rPr>
        <w:t xml:space="preserve"> </w:t>
      </w:r>
    </w:p>
    <w:p w:rsidR="00FA1BB6" w:rsidRPr="00627427" w:rsidRDefault="00FA1BB6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0C638A" w:rsidRPr="00627427" w:rsidRDefault="000C638A" w:rsidP="00FA1BB6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  <w:shd w:val="clear" w:color="auto" w:fill="FFFFFF"/>
          <w:lang w:eastAsia="en-US"/>
        </w:rPr>
        <w:t>Цели подпрограммы №2:</w:t>
      </w:r>
      <w:r w:rsidRPr="00627427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  <w:lang w:eastAsia="en-US"/>
        </w:rPr>
        <w:t xml:space="preserve"> С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одержание имущества  муниципального образования – Моздокский район.</w:t>
      </w:r>
    </w:p>
    <w:p w:rsidR="000C638A" w:rsidRDefault="000C638A" w:rsidP="00FA1BB6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lastRenderedPageBreak/>
        <w:t>Задачи подпрограммы №2: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 </w:t>
      </w:r>
      <w:r w:rsidR="00763EF6"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Обеспечение всеми  необходимыми у</w:t>
      </w:r>
      <w:r w:rsidR="00763EF6"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с</w:t>
      </w:r>
      <w:r w:rsidR="00763EF6"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лугами по содержанию имущества, находящегося в собственности муниц</w:t>
      </w:r>
      <w:r w:rsidR="00763EF6"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и</w:t>
      </w:r>
      <w:r w:rsidR="00763EF6"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пального образования – Моздокский район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.</w:t>
      </w:r>
    </w:p>
    <w:p w:rsidR="00FA1BB6" w:rsidRPr="00F82E02" w:rsidRDefault="00FA1BB6" w:rsidP="00FA1BB6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16"/>
          <w:szCs w:val="16"/>
          <w:lang w:eastAsia="en-US"/>
        </w:rPr>
      </w:pPr>
    </w:p>
    <w:p w:rsidR="00FA1BB6" w:rsidRDefault="000C638A" w:rsidP="00627427">
      <w:pPr>
        <w:spacing w:after="0" w:line="240" w:lineRule="auto"/>
        <w:ind w:left="-142" w:right="-143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4.</w:t>
      </w:r>
      <w:r w:rsidR="00FA1BB6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 </w:t>
      </w:r>
      <w:r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Целевые показатели (индикаторы) </w:t>
      </w:r>
    </w:p>
    <w:p w:rsidR="000C638A" w:rsidRDefault="000C638A" w:rsidP="00627427">
      <w:pPr>
        <w:spacing w:after="0" w:line="240" w:lineRule="auto"/>
        <w:ind w:left="-142" w:right="-143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муниципальной подпрограммы №2:</w:t>
      </w:r>
    </w:p>
    <w:p w:rsidR="00FA1BB6" w:rsidRPr="00F82E02" w:rsidRDefault="00FA1BB6" w:rsidP="00627427">
      <w:pPr>
        <w:spacing w:after="0" w:line="240" w:lineRule="auto"/>
        <w:ind w:left="-142" w:right="-143"/>
        <w:jc w:val="center"/>
        <w:rPr>
          <w:rFonts w:ascii="Bookman Old Style" w:hAnsi="Bookman Old Style"/>
          <w:b/>
          <w:color w:val="000000" w:themeColor="text1"/>
          <w:sz w:val="16"/>
          <w:szCs w:val="16"/>
          <w:lang w:eastAsia="en-US"/>
        </w:rPr>
      </w:pPr>
    </w:p>
    <w:p w:rsidR="000C638A" w:rsidRDefault="00FA1BB6" w:rsidP="00FA1BB6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Целевыми индикаторами </w:t>
      </w:r>
      <w:r w:rsidR="000C638A"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муниципальной подпрограммы №2 является исполнение обязательств по содержанию муниципального имущества в полном объеме</w:t>
      </w:r>
      <w:r w:rsidR="004C6FF5"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 (100%)</w:t>
      </w:r>
      <w:r w:rsidR="000C638A"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.</w:t>
      </w:r>
    </w:p>
    <w:p w:rsidR="00FA1BB6" w:rsidRPr="00F82E02" w:rsidRDefault="00FA1BB6" w:rsidP="00FA1BB6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16"/>
          <w:szCs w:val="16"/>
          <w:lang w:eastAsia="en-US"/>
        </w:rPr>
      </w:pPr>
    </w:p>
    <w:p w:rsidR="000C638A" w:rsidRDefault="00FA1BB6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5. </w:t>
      </w:r>
      <w:r w:rsidR="000C638A"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Перечень мероприятий подпрограммы №2:</w:t>
      </w:r>
    </w:p>
    <w:p w:rsidR="00FA1BB6" w:rsidRPr="00F82E02" w:rsidRDefault="00FA1BB6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16"/>
          <w:szCs w:val="16"/>
          <w:lang w:eastAsia="en-US"/>
        </w:rPr>
      </w:pPr>
    </w:p>
    <w:p w:rsidR="000C638A" w:rsidRPr="00FA1BB6" w:rsidRDefault="000C638A" w:rsidP="00FA1BB6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FA1BB6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Мероприятий подпрограммы №2:</w:t>
      </w:r>
    </w:p>
    <w:p w:rsidR="000C638A" w:rsidRPr="00FA1BB6" w:rsidRDefault="000C638A" w:rsidP="00FA1BB6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>обеспечение содержания автотранспорта;</w:t>
      </w:r>
    </w:p>
    <w:p w:rsidR="000C638A" w:rsidRPr="00FA1BB6" w:rsidRDefault="00FA1BB6" w:rsidP="00FA1BB6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>
        <w:rPr>
          <w:rFonts w:ascii="Bookman Old Style" w:hAnsi="Bookman Old Style"/>
          <w:color w:val="000000" w:themeColor="text1"/>
          <w:lang w:eastAsia="en-US"/>
        </w:rPr>
        <w:t xml:space="preserve">обеспечение предоставления </w:t>
      </w:r>
      <w:r w:rsidR="000C638A" w:rsidRPr="00FA1BB6">
        <w:rPr>
          <w:rFonts w:ascii="Bookman Old Style" w:hAnsi="Bookman Old Style"/>
          <w:color w:val="000000" w:themeColor="text1"/>
          <w:lang w:eastAsia="en-US"/>
        </w:rPr>
        <w:t>услуг по теплоснабжению нежилых помещений:</w:t>
      </w:r>
    </w:p>
    <w:p w:rsidR="00FA1BB6" w:rsidRDefault="000C638A" w:rsidP="00FA1BB6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FA1BB6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- </w:t>
      </w:r>
      <w:r w:rsidR="0056441A" w:rsidRPr="00FA1BB6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г</w:t>
      </w:r>
      <w:r w:rsidRPr="00FA1BB6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. Моздок, ул. Чкалова, 2 б;</w:t>
      </w:r>
    </w:p>
    <w:p w:rsidR="000C638A" w:rsidRPr="00FA1BB6" w:rsidRDefault="000C638A" w:rsidP="00FA1BB6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FA1BB6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- </w:t>
      </w:r>
      <w:r w:rsidR="0056441A" w:rsidRPr="00FA1BB6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г</w:t>
      </w:r>
      <w:r w:rsidRPr="00FA1BB6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. Моз</w:t>
      </w:r>
      <w:r w:rsidR="00FA1BB6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док, ул. Кирова, 27;</w:t>
      </w:r>
    </w:p>
    <w:p w:rsidR="000C638A" w:rsidRPr="00FA1BB6" w:rsidRDefault="000C638A" w:rsidP="00FA1BB6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>обеспечение предоставления услуг по содержанию и ремонту общ</w:t>
      </w:r>
      <w:r w:rsidRPr="00FA1BB6">
        <w:rPr>
          <w:rFonts w:ascii="Bookman Old Style" w:hAnsi="Bookman Old Style"/>
          <w:color w:val="000000" w:themeColor="text1"/>
          <w:lang w:eastAsia="en-US"/>
        </w:rPr>
        <w:t>е</w:t>
      </w:r>
      <w:r w:rsidRPr="00FA1BB6">
        <w:rPr>
          <w:rFonts w:ascii="Bookman Old Style" w:hAnsi="Bookman Old Style"/>
          <w:color w:val="000000" w:themeColor="text1"/>
          <w:lang w:eastAsia="en-US"/>
        </w:rPr>
        <w:t>го имущества в многоквартирных домах, в которых расположены помещ</w:t>
      </w:r>
      <w:r w:rsidRPr="00FA1BB6">
        <w:rPr>
          <w:rFonts w:ascii="Bookman Old Style" w:hAnsi="Bookman Old Style"/>
          <w:color w:val="000000" w:themeColor="text1"/>
          <w:lang w:eastAsia="en-US"/>
        </w:rPr>
        <w:t>е</w:t>
      </w:r>
      <w:r w:rsidRPr="00FA1BB6">
        <w:rPr>
          <w:rFonts w:ascii="Bookman Old Style" w:hAnsi="Bookman Old Style"/>
          <w:color w:val="000000" w:themeColor="text1"/>
          <w:lang w:eastAsia="en-US"/>
        </w:rPr>
        <w:t>ния, являющиеся собственностью муниципального образования – Моздо</w:t>
      </w:r>
      <w:r w:rsidRPr="00FA1BB6">
        <w:rPr>
          <w:rFonts w:ascii="Bookman Old Style" w:hAnsi="Bookman Old Style"/>
          <w:color w:val="000000" w:themeColor="text1"/>
          <w:lang w:eastAsia="en-US"/>
        </w:rPr>
        <w:t>к</w:t>
      </w:r>
      <w:r w:rsidRPr="00FA1BB6">
        <w:rPr>
          <w:rFonts w:ascii="Bookman Old Style" w:hAnsi="Bookman Old Style"/>
          <w:color w:val="000000" w:themeColor="text1"/>
          <w:lang w:eastAsia="en-US"/>
        </w:rPr>
        <w:t>ский район:</w:t>
      </w:r>
    </w:p>
    <w:p w:rsidR="000C638A" w:rsidRPr="00FA1BB6" w:rsidRDefault="000C638A" w:rsidP="00FA1BB6">
      <w:pPr>
        <w:pStyle w:val="a5"/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 xml:space="preserve">- </w:t>
      </w:r>
      <w:r w:rsidR="00C93A8B" w:rsidRPr="00FA1BB6">
        <w:rPr>
          <w:rFonts w:ascii="Bookman Old Style" w:hAnsi="Bookman Old Style"/>
          <w:color w:val="000000" w:themeColor="text1"/>
          <w:lang w:eastAsia="en-US"/>
        </w:rPr>
        <w:t>г</w:t>
      </w:r>
      <w:r w:rsidRPr="00FA1BB6">
        <w:rPr>
          <w:rFonts w:ascii="Bookman Old Style" w:hAnsi="Bookman Old Style"/>
          <w:color w:val="000000" w:themeColor="text1"/>
          <w:lang w:eastAsia="en-US"/>
        </w:rPr>
        <w:t>. Моздок, ул. Чкалова, 2 б;</w:t>
      </w:r>
    </w:p>
    <w:p w:rsidR="000C638A" w:rsidRPr="00FA1BB6" w:rsidRDefault="000C638A" w:rsidP="00FA1BB6">
      <w:pPr>
        <w:pStyle w:val="a5"/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 xml:space="preserve">- </w:t>
      </w:r>
      <w:r w:rsidR="00C93A8B" w:rsidRPr="00FA1BB6">
        <w:rPr>
          <w:rFonts w:ascii="Bookman Old Style" w:hAnsi="Bookman Old Style"/>
          <w:color w:val="000000" w:themeColor="text1"/>
          <w:lang w:eastAsia="en-US"/>
        </w:rPr>
        <w:t>г</w:t>
      </w:r>
      <w:r w:rsidRPr="00FA1BB6">
        <w:rPr>
          <w:rFonts w:ascii="Bookman Old Style" w:hAnsi="Bookman Old Style"/>
          <w:color w:val="000000" w:themeColor="text1"/>
          <w:lang w:eastAsia="en-US"/>
        </w:rPr>
        <w:t>. Моздок, ул. Шевченко, 8;</w:t>
      </w:r>
    </w:p>
    <w:p w:rsidR="000C638A" w:rsidRPr="00FA1BB6" w:rsidRDefault="000C638A" w:rsidP="00FA1BB6">
      <w:pPr>
        <w:pStyle w:val="a5"/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 xml:space="preserve">- </w:t>
      </w:r>
      <w:r w:rsidR="00C93A8B" w:rsidRPr="00FA1BB6">
        <w:rPr>
          <w:rFonts w:ascii="Bookman Old Style" w:hAnsi="Bookman Old Style"/>
          <w:color w:val="000000" w:themeColor="text1"/>
          <w:lang w:eastAsia="en-US"/>
        </w:rPr>
        <w:t>г</w:t>
      </w:r>
      <w:r w:rsidRPr="00FA1BB6">
        <w:rPr>
          <w:rFonts w:ascii="Bookman Old Style" w:hAnsi="Bookman Old Style"/>
          <w:color w:val="000000" w:themeColor="text1"/>
          <w:lang w:eastAsia="en-US"/>
        </w:rPr>
        <w:t>. Моздок, ул. Комсомольская, 47;</w:t>
      </w:r>
    </w:p>
    <w:p w:rsidR="000C638A" w:rsidRPr="00FA1BB6" w:rsidRDefault="000C638A" w:rsidP="00FA1BB6">
      <w:pPr>
        <w:pStyle w:val="a5"/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 xml:space="preserve">- </w:t>
      </w:r>
      <w:r w:rsidR="00C93A8B" w:rsidRPr="00FA1BB6">
        <w:rPr>
          <w:rFonts w:ascii="Bookman Old Style" w:hAnsi="Bookman Old Style"/>
          <w:color w:val="000000" w:themeColor="text1"/>
          <w:lang w:eastAsia="en-US"/>
        </w:rPr>
        <w:t>г</w:t>
      </w:r>
      <w:r w:rsidRPr="00FA1BB6">
        <w:rPr>
          <w:rFonts w:ascii="Bookman Old Style" w:hAnsi="Bookman Old Style"/>
          <w:color w:val="000000" w:themeColor="text1"/>
          <w:lang w:eastAsia="en-US"/>
        </w:rPr>
        <w:t>. Моздок, ул. Юбилейная, 13;</w:t>
      </w:r>
    </w:p>
    <w:p w:rsidR="000C638A" w:rsidRPr="00FA1BB6" w:rsidRDefault="000C638A" w:rsidP="00FA1BB6">
      <w:pPr>
        <w:pStyle w:val="a5"/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 xml:space="preserve">- </w:t>
      </w:r>
      <w:r w:rsidR="00C93A8B" w:rsidRPr="00FA1BB6">
        <w:rPr>
          <w:rFonts w:ascii="Bookman Old Style" w:hAnsi="Bookman Old Style"/>
          <w:color w:val="000000" w:themeColor="text1"/>
          <w:lang w:eastAsia="en-US"/>
        </w:rPr>
        <w:t>г</w:t>
      </w:r>
      <w:r w:rsidRPr="00FA1BB6">
        <w:rPr>
          <w:rFonts w:ascii="Bookman Old Style" w:hAnsi="Bookman Old Style"/>
          <w:color w:val="000000" w:themeColor="text1"/>
          <w:lang w:eastAsia="en-US"/>
        </w:rPr>
        <w:t>. Моздок, ул. Соколовского, 27;</w:t>
      </w:r>
    </w:p>
    <w:p w:rsidR="000C638A" w:rsidRPr="00FA1BB6" w:rsidRDefault="000C638A" w:rsidP="00FA1BB6">
      <w:pPr>
        <w:pStyle w:val="a5"/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 xml:space="preserve">- </w:t>
      </w:r>
      <w:r w:rsidR="00C93A8B" w:rsidRPr="00FA1BB6">
        <w:rPr>
          <w:rFonts w:ascii="Bookman Old Style" w:hAnsi="Bookman Old Style"/>
          <w:color w:val="000000" w:themeColor="text1"/>
          <w:lang w:eastAsia="en-US"/>
        </w:rPr>
        <w:t>г</w:t>
      </w:r>
      <w:r w:rsidRPr="00FA1BB6">
        <w:rPr>
          <w:rFonts w:ascii="Bookman Old Style" w:hAnsi="Bookman Old Style"/>
          <w:color w:val="000000" w:themeColor="text1"/>
          <w:lang w:eastAsia="en-US"/>
        </w:rPr>
        <w:t>. Моздок, микрорайон Моздок-1, дом. 4;</w:t>
      </w:r>
    </w:p>
    <w:p w:rsidR="000C638A" w:rsidRPr="00FA1BB6" w:rsidRDefault="000C638A" w:rsidP="00FA1BB6">
      <w:pPr>
        <w:pStyle w:val="a5"/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 xml:space="preserve">- </w:t>
      </w:r>
      <w:r w:rsidR="00C93A8B" w:rsidRPr="00FA1BB6">
        <w:rPr>
          <w:rFonts w:ascii="Bookman Old Style" w:hAnsi="Bookman Old Style"/>
          <w:color w:val="000000" w:themeColor="text1"/>
          <w:lang w:eastAsia="en-US"/>
        </w:rPr>
        <w:t>г</w:t>
      </w:r>
      <w:r w:rsidRPr="00FA1BB6">
        <w:rPr>
          <w:rFonts w:ascii="Bookman Old Style" w:hAnsi="Bookman Old Style"/>
          <w:color w:val="000000" w:themeColor="text1"/>
          <w:lang w:eastAsia="en-US"/>
        </w:rPr>
        <w:t>. Моздок, ул. Кирова, 110;</w:t>
      </w:r>
    </w:p>
    <w:p w:rsidR="000C638A" w:rsidRPr="00FA1BB6" w:rsidRDefault="000C638A" w:rsidP="00FA1BB6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>обеспечение  предоставления услуг по охране гаражей, находящи</w:t>
      </w:r>
      <w:r w:rsidRPr="00FA1BB6">
        <w:rPr>
          <w:rFonts w:ascii="Bookman Old Style" w:hAnsi="Bookman Old Style"/>
          <w:color w:val="000000" w:themeColor="text1"/>
          <w:lang w:eastAsia="en-US"/>
        </w:rPr>
        <w:t>х</w:t>
      </w:r>
      <w:r w:rsidRPr="00FA1BB6">
        <w:rPr>
          <w:rFonts w:ascii="Bookman Old Style" w:hAnsi="Bookman Old Style"/>
          <w:color w:val="000000" w:themeColor="text1"/>
          <w:lang w:eastAsia="en-US"/>
        </w:rPr>
        <w:t>ся в гаражном кооперативе №5 г. Моздока;</w:t>
      </w:r>
    </w:p>
    <w:p w:rsidR="000C638A" w:rsidRPr="00FA1BB6" w:rsidRDefault="000C638A" w:rsidP="00FA1BB6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>обеспечение отчислений финансовых средств в фонд капиталь</w:t>
      </w:r>
      <w:r w:rsidR="00FA1BB6">
        <w:rPr>
          <w:rFonts w:ascii="Bookman Old Style" w:hAnsi="Bookman Old Style"/>
          <w:color w:val="000000" w:themeColor="text1"/>
          <w:lang w:eastAsia="en-US"/>
        </w:rPr>
        <w:t xml:space="preserve">ного ремонта за следующее </w:t>
      </w:r>
      <w:r w:rsidRPr="00FA1BB6">
        <w:rPr>
          <w:rFonts w:ascii="Bookman Old Style" w:hAnsi="Bookman Old Style"/>
          <w:color w:val="000000" w:themeColor="text1"/>
          <w:lang w:eastAsia="en-US"/>
        </w:rPr>
        <w:t>имущество, находящееся в многоквартирных домах:</w:t>
      </w:r>
    </w:p>
    <w:p w:rsidR="000C638A" w:rsidRPr="00FA1BB6" w:rsidRDefault="000C638A" w:rsidP="00FA1BB6">
      <w:pPr>
        <w:pStyle w:val="a5"/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>- г. Моздок, ул. Чкалова, 2 б;</w:t>
      </w:r>
    </w:p>
    <w:p w:rsidR="000C638A" w:rsidRPr="00FA1BB6" w:rsidRDefault="000C638A" w:rsidP="00FA1BB6">
      <w:pPr>
        <w:pStyle w:val="a5"/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 xml:space="preserve">- </w:t>
      </w:r>
      <w:r w:rsidR="00C93A8B" w:rsidRPr="00FA1BB6">
        <w:rPr>
          <w:rFonts w:ascii="Bookman Old Style" w:hAnsi="Bookman Old Style"/>
          <w:color w:val="000000" w:themeColor="text1"/>
          <w:lang w:eastAsia="en-US"/>
        </w:rPr>
        <w:t>г</w:t>
      </w:r>
      <w:r w:rsidRPr="00FA1BB6">
        <w:rPr>
          <w:rFonts w:ascii="Bookman Old Style" w:hAnsi="Bookman Old Style"/>
          <w:color w:val="000000" w:themeColor="text1"/>
          <w:lang w:eastAsia="en-US"/>
        </w:rPr>
        <w:t>. Моздок, ул. Шевченко, 8;</w:t>
      </w:r>
    </w:p>
    <w:p w:rsidR="000C638A" w:rsidRPr="00FA1BB6" w:rsidRDefault="000C638A" w:rsidP="00FA1BB6">
      <w:pPr>
        <w:pStyle w:val="a5"/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 xml:space="preserve">- </w:t>
      </w:r>
      <w:r w:rsidR="00C93A8B" w:rsidRPr="00FA1BB6">
        <w:rPr>
          <w:rFonts w:ascii="Bookman Old Style" w:hAnsi="Bookman Old Style"/>
          <w:color w:val="000000" w:themeColor="text1"/>
          <w:lang w:eastAsia="en-US"/>
        </w:rPr>
        <w:t>г</w:t>
      </w:r>
      <w:r w:rsidRPr="00FA1BB6">
        <w:rPr>
          <w:rFonts w:ascii="Bookman Old Style" w:hAnsi="Bookman Old Style"/>
          <w:color w:val="000000" w:themeColor="text1"/>
          <w:lang w:eastAsia="en-US"/>
        </w:rPr>
        <w:t>. Моздок, ул. Комсомольская, 47;</w:t>
      </w:r>
    </w:p>
    <w:p w:rsidR="000C638A" w:rsidRPr="00FA1BB6" w:rsidRDefault="000C638A" w:rsidP="00FA1BB6">
      <w:pPr>
        <w:pStyle w:val="a5"/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 xml:space="preserve">- </w:t>
      </w:r>
      <w:r w:rsidR="00C93A8B" w:rsidRPr="00FA1BB6">
        <w:rPr>
          <w:rFonts w:ascii="Bookman Old Style" w:hAnsi="Bookman Old Style"/>
          <w:color w:val="000000" w:themeColor="text1"/>
          <w:lang w:eastAsia="en-US"/>
        </w:rPr>
        <w:t>г</w:t>
      </w:r>
      <w:r w:rsidRPr="00FA1BB6">
        <w:rPr>
          <w:rFonts w:ascii="Bookman Old Style" w:hAnsi="Bookman Old Style"/>
          <w:color w:val="000000" w:themeColor="text1"/>
          <w:lang w:eastAsia="en-US"/>
        </w:rPr>
        <w:t>. Моздок, ул. Юбилейная, 13;</w:t>
      </w:r>
    </w:p>
    <w:p w:rsidR="000C638A" w:rsidRPr="00FA1BB6" w:rsidRDefault="000C638A" w:rsidP="00FA1BB6">
      <w:pPr>
        <w:pStyle w:val="a5"/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 xml:space="preserve">- </w:t>
      </w:r>
      <w:r w:rsidR="00C93A8B" w:rsidRPr="00FA1BB6">
        <w:rPr>
          <w:rFonts w:ascii="Bookman Old Style" w:hAnsi="Bookman Old Style"/>
          <w:color w:val="000000" w:themeColor="text1"/>
          <w:lang w:eastAsia="en-US"/>
        </w:rPr>
        <w:t>г</w:t>
      </w:r>
      <w:r w:rsidRPr="00FA1BB6">
        <w:rPr>
          <w:rFonts w:ascii="Bookman Old Style" w:hAnsi="Bookman Old Style"/>
          <w:color w:val="000000" w:themeColor="text1"/>
          <w:lang w:eastAsia="en-US"/>
        </w:rPr>
        <w:t>. Моздок, ул. Соколовского, 27;</w:t>
      </w:r>
    </w:p>
    <w:p w:rsidR="000C638A" w:rsidRPr="00FA1BB6" w:rsidRDefault="000C638A" w:rsidP="00FA1BB6">
      <w:pPr>
        <w:pStyle w:val="a5"/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 xml:space="preserve">- </w:t>
      </w:r>
      <w:r w:rsidR="00C93A8B" w:rsidRPr="00FA1BB6">
        <w:rPr>
          <w:rFonts w:ascii="Bookman Old Style" w:hAnsi="Bookman Old Style"/>
          <w:color w:val="000000" w:themeColor="text1"/>
          <w:lang w:eastAsia="en-US"/>
        </w:rPr>
        <w:t>г</w:t>
      </w:r>
      <w:r w:rsidRPr="00FA1BB6">
        <w:rPr>
          <w:rFonts w:ascii="Bookman Old Style" w:hAnsi="Bookman Old Style"/>
          <w:color w:val="000000" w:themeColor="text1"/>
          <w:lang w:eastAsia="en-US"/>
        </w:rPr>
        <w:t>. Моздок, микрорайон Моздок-1, дом. 4;</w:t>
      </w:r>
    </w:p>
    <w:p w:rsidR="000C638A" w:rsidRPr="00FA1BB6" w:rsidRDefault="000C638A" w:rsidP="00FA1BB6">
      <w:pPr>
        <w:pStyle w:val="a5"/>
        <w:tabs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lang w:eastAsia="en-US"/>
        </w:rPr>
      </w:pPr>
      <w:r w:rsidRPr="00FA1BB6">
        <w:rPr>
          <w:rFonts w:ascii="Bookman Old Style" w:hAnsi="Bookman Old Style"/>
          <w:color w:val="000000" w:themeColor="text1"/>
          <w:lang w:eastAsia="en-US"/>
        </w:rPr>
        <w:t xml:space="preserve">- </w:t>
      </w:r>
      <w:r w:rsidR="00C93A8B" w:rsidRPr="00FA1BB6">
        <w:rPr>
          <w:rFonts w:ascii="Bookman Old Style" w:hAnsi="Bookman Old Style"/>
          <w:color w:val="000000" w:themeColor="text1"/>
          <w:lang w:eastAsia="en-US"/>
        </w:rPr>
        <w:t>г</w:t>
      </w:r>
      <w:r w:rsidRPr="00FA1BB6">
        <w:rPr>
          <w:rFonts w:ascii="Bookman Old Style" w:hAnsi="Bookman Old Style"/>
          <w:color w:val="000000" w:themeColor="text1"/>
          <w:lang w:eastAsia="en-US"/>
        </w:rPr>
        <w:t>. Моздок, ул. Кирова, 110;</w:t>
      </w:r>
    </w:p>
    <w:p w:rsidR="000C638A" w:rsidRDefault="000C638A" w:rsidP="00FA1BB6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FA1BB6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Сроки и источники финансирования указанных мероприятий прив</w:t>
      </w:r>
      <w:r w:rsidRPr="00FA1BB6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е</w:t>
      </w:r>
      <w:r w:rsidRPr="00FA1BB6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дены в приложении №2 к муниципальной программе.</w:t>
      </w:r>
    </w:p>
    <w:p w:rsidR="00FA1BB6" w:rsidRPr="00F82E02" w:rsidRDefault="00FA1BB6" w:rsidP="00FA1BB6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16"/>
          <w:szCs w:val="16"/>
          <w:lang w:eastAsia="en-US"/>
        </w:rPr>
      </w:pPr>
    </w:p>
    <w:p w:rsidR="000C638A" w:rsidRDefault="000C638A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6. Ресурсное обеспечение подпрограммы №2:</w:t>
      </w:r>
    </w:p>
    <w:p w:rsidR="00FA1BB6" w:rsidRPr="00F82E02" w:rsidRDefault="00FA1BB6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16"/>
          <w:szCs w:val="16"/>
          <w:lang w:eastAsia="en-US"/>
        </w:rPr>
      </w:pPr>
    </w:p>
    <w:p w:rsidR="000C638A" w:rsidRDefault="000C638A" w:rsidP="00FA1BB6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Общая сумма финансовых средств, запланированная в бюджете м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у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ниципального образования - Моздокский район на мероприятия дан</w:t>
      </w:r>
      <w:r w:rsidR="00FA1BB6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ной подпрограммы №2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 составляет </w:t>
      </w:r>
      <w:r w:rsidR="00775E3F"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12598,7</w:t>
      </w:r>
      <w:r w:rsidR="007A63C4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 тыс.</w:t>
      </w:r>
      <w:r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руб.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 согласно рес</w:t>
      </w:r>
      <w:r w:rsidR="00FA1BB6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урсному обеспечению, указанному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 в приложении №3 к муниципальной программе.</w:t>
      </w:r>
    </w:p>
    <w:p w:rsidR="002B7AA5" w:rsidRPr="00F82E02" w:rsidRDefault="002B7AA5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16"/>
          <w:szCs w:val="16"/>
          <w:lang w:eastAsia="en-US"/>
        </w:rPr>
      </w:pPr>
    </w:p>
    <w:p w:rsidR="000C638A" w:rsidRDefault="000C638A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7. Сроки реализации подпрограммы №2:</w:t>
      </w:r>
    </w:p>
    <w:p w:rsidR="00FA1BB6" w:rsidRPr="00F82E02" w:rsidRDefault="00FA1BB6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16"/>
          <w:szCs w:val="16"/>
          <w:lang w:eastAsia="en-US"/>
        </w:rPr>
      </w:pPr>
    </w:p>
    <w:p w:rsidR="00763EF6" w:rsidRPr="00627427" w:rsidRDefault="000C638A" w:rsidP="00F82E02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Данная подпрограмма разработана на период действия муниципал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ь</w:t>
      </w:r>
      <w:r w:rsidR="00FA1BB6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ной 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программы «Содержание объектов муниципальной собственности м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у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ниципального образования – Моздокский район на 2015-2021 го</w:t>
      </w:r>
      <w:r w:rsidR="00FA1BB6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 xml:space="preserve">ды» с 2015 года по 2021 год. </w:t>
      </w:r>
      <w:r w:rsidRPr="00627427">
        <w:rPr>
          <w:rFonts w:ascii="Bookman Old Style" w:hAnsi="Bookman Old Style"/>
          <w:color w:val="000000" w:themeColor="text1"/>
          <w:sz w:val="24"/>
          <w:szCs w:val="24"/>
          <w:lang w:eastAsia="en-US"/>
        </w:rPr>
        <w:t>Этапом исполнения является календарный год.</w:t>
      </w:r>
    </w:p>
    <w:p w:rsidR="00FA1BB6" w:rsidRDefault="00FA1BB6" w:rsidP="00627427">
      <w:pPr>
        <w:spacing w:after="0" w:line="240" w:lineRule="auto"/>
        <w:ind w:left="4678"/>
        <w:jc w:val="center"/>
        <w:rPr>
          <w:rFonts w:ascii="Bookman Old Style" w:hAnsi="Bookman Old Style"/>
          <w:color w:val="000000" w:themeColor="text1"/>
          <w:sz w:val="24"/>
          <w:szCs w:val="24"/>
        </w:rPr>
        <w:sectPr w:rsidR="00FA1BB6" w:rsidSect="002B7AA5">
          <w:pgSz w:w="11906" w:h="16838"/>
          <w:pgMar w:top="426" w:right="850" w:bottom="567" w:left="1701" w:header="708" w:footer="429" w:gutter="0"/>
          <w:cols w:space="708"/>
          <w:docGrid w:linePitch="360"/>
        </w:sectPr>
      </w:pPr>
    </w:p>
    <w:p w:rsidR="00FA1BB6" w:rsidRPr="00FA1BB6" w:rsidRDefault="000C638A" w:rsidP="00FA1BB6">
      <w:pPr>
        <w:spacing w:after="0" w:line="240" w:lineRule="auto"/>
        <w:ind w:left="4536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i/>
          <w:color w:val="000000" w:themeColor="text1"/>
          <w:sz w:val="24"/>
          <w:szCs w:val="24"/>
        </w:rPr>
        <w:lastRenderedPageBreak/>
        <w:t>Приложение №1</w:t>
      </w:r>
    </w:p>
    <w:p w:rsidR="00FA1BB6" w:rsidRPr="00FA1BB6" w:rsidRDefault="000C638A" w:rsidP="00FA1BB6">
      <w:pPr>
        <w:spacing w:after="0" w:line="240" w:lineRule="auto"/>
        <w:ind w:left="4536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к муниципальной программе </w:t>
      </w:r>
    </w:p>
    <w:p w:rsidR="00FA1BB6" w:rsidRPr="00FA1BB6" w:rsidRDefault="00FA1BB6" w:rsidP="00FA1BB6">
      <w:pPr>
        <w:spacing w:after="0" w:line="240" w:lineRule="auto"/>
        <w:ind w:left="4536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i/>
          <w:color w:val="000000" w:themeColor="text1"/>
          <w:sz w:val="24"/>
          <w:szCs w:val="24"/>
        </w:rPr>
        <w:t>«</w:t>
      </w:r>
      <w:r w:rsidR="000C638A" w:rsidRPr="00FA1BB6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Содержание объектов </w:t>
      </w:r>
    </w:p>
    <w:p w:rsidR="00FA1BB6" w:rsidRPr="00FA1BB6" w:rsidRDefault="000C638A" w:rsidP="00FA1BB6">
      <w:pPr>
        <w:spacing w:after="0" w:line="240" w:lineRule="auto"/>
        <w:ind w:left="4536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муниципальной собственности </w:t>
      </w:r>
    </w:p>
    <w:p w:rsidR="00FA1BB6" w:rsidRPr="00FA1BB6" w:rsidRDefault="000C638A" w:rsidP="00FA1BB6">
      <w:pPr>
        <w:spacing w:after="0" w:line="240" w:lineRule="auto"/>
        <w:ind w:left="4536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муниципального образования – </w:t>
      </w:r>
    </w:p>
    <w:p w:rsidR="000C638A" w:rsidRPr="00FA1BB6" w:rsidRDefault="000C638A" w:rsidP="00FA1BB6">
      <w:pPr>
        <w:spacing w:after="0" w:line="240" w:lineRule="auto"/>
        <w:ind w:left="4536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i/>
          <w:color w:val="000000" w:themeColor="text1"/>
          <w:sz w:val="24"/>
          <w:szCs w:val="24"/>
        </w:rPr>
        <w:t>Моздокский район на 2015-2021 годы»</w:t>
      </w:r>
    </w:p>
    <w:p w:rsidR="000C638A" w:rsidRDefault="000C638A" w:rsidP="00FA1BB6">
      <w:pPr>
        <w:spacing w:after="0" w:line="240" w:lineRule="auto"/>
        <w:ind w:left="4678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FA1BB6" w:rsidRPr="00627427" w:rsidRDefault="00FA1BB6" w:rsidP="00FA1BB6">
      <w:pPr>
        <w:spacing w:after="0" w:line="240" w:lineRule="auto"/>
        <w:ind w:left="4678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0C638A" w:rsidRPr="00627427" w:rsidRDefault="000C638A" w:rsidP="0062742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27427">
        <w:rPr>
          <w:rFonts w:ascii="Bookman Old Style" w:hAnsi="Bookman Old Style"/>
          <w:b/>
          <w:color w:val="000000" w:themeColor="text1"/>
          <w:sz w:val="24"/>
          <w:szCs w:val="24"/>
        </w:rPr>
        <w:t>Целевые показатели (индикаторы) муниципальной Программы</w:t>
      </w:r>
    </w:p>
    <w:p w:rsidR="000C638A" w:rsidRPr="00627427" w:rsidRDefault="000C638A" w:rsidP="00627427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566"/>
        <w:gridCol w:w="850"/>
        <w:gridCol w:w="710"/>
        <w:gridCol w:w="709"/>
        <w:gridCol w:w="850"/>
        <w:gridCol w:w="709"/>
        <w:gridCol w:w="709"/>
        <w:gridCol w:w="778"/>
        <w:gridCol w:w="1063"/>
      </w:tblGrid>
      <w:tr w:rsidR="000C638A" w:rsidRPr="00627427" w:rsidTr="00FA1BB6">
        <w:trPr>
          <w:trHeight w:val="576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FA1BB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Наименование Программы</w:t>
            </w:r>
            <w:r w:rsidRPr="00627427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«Содержание объектов муниципальной собстве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ности муниципального образования – Моздокский район на 2015-2021 годы»</w:t>
            </w:r>
          </w:p>
        </w:tc>
      </w:tr>
      <w:tr w:rsidR="000C638A" w:rsidRPr="00627427" w:rsidTr="000C638A">
        <w:trPr>
          <w:trHeight w:val="617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FA1BB6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Цели:</w:t>
            </w:r>
          </w:p>
          <w:p w:rsidR="000C638A" w:rsidRPr="00627427" w:rsidRDefault="000C638A" w:rsidP="00FA1BB6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- Содержание 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зданий и сооружений, являющихся собственностью муниц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пального образования – Моздокский район в надлежащем состоянии, прив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дение его в нормативное состояние и соответствие установленным санита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р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ным и техническим правилам и нормам, иным требованиям законодательс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т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ва;</w:t>
            </w:r>
          </w:p>
          <w:p w:rsidR="000C638A" w:rsidRPr="00627427" w:rsidRDefault="000C638A" w:rsidP="00FA1BB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- С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одержание имущества  муниципального образования – Моздокский район (обеспечение коммунальными платежами, охранные услуги и т.д.)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0C638A" w:rsidRPr="00627427" w:rsidTr="000C638A">
        <w:trPr>
          <w:trHeight w:val="617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627427" w:rsidRDefault="000C638A" w:rsidP="00FA1BB6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Задачи:</w:t>
            </w:r>
          </w:p>
          <w:p w:rsidR="000C638A" w:rsidRPr="00627427" w:rsidRDefault="000C638A" w:rsidP="00FA1BB6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Обеспечение проведения текущего и капитального ремонта имущества, н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ходящегося в муниципальной собственности, не переданного в оперативное управление и хозяйственное ведение (находящегося в казне);</w:t>
            </w:r>
          </w:p>
          <w:p w:rsidR="000C638A" w:rsidRPr="00627427" w:rsidRDefault="000C638A" w:rsidP="00FA1BB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- Обеспечение оплаты услуг по содержанию имущества, находящегося в со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627427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en-US"/>
              </w:rPr>
              <w:t>ственности муниципального образования – Моздокский район.</w:t>
            </w:r>
          </w:p>
        </w:tc>
      </w:tr>
      <w:tr w:rsidR="000C638A" w:rsidRPr="00627427" w:rsidTr="000F2E9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B6" w:rsidRDefault="000C638A" w:rsidP="000F2E9B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0C638A" w:rsidRPr="00FA1BB6" w:rsidRDefault="000C638A" w:rsidP="000F2E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0C638A" w:rsidRPr="00FA1BB6" w:rsidRDefault="000C638A" w:rsidP="000F2E9B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показателя</w:t>
            </w:r>
          </w:p>
          <w:p w:rsidR="000F2E9B" w:rsidRDefault="000C638A" w:rsidP="000F2E9B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 xml:space="preserve">(целевой </w:t>
            </w:r>
          </w:p>
          <w:p w:rsidR="000C638A" w:rsidRPr="00FA1BB6" w:rsidRDefault="000C638A" w:rsidP="000F2E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индикатор)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Ед.</w:t>
            </w:r>
            <w:r w:rsidR="00C93A8B"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Значение целевого индикатора программы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Исходные показат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ли базов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го года</w:t>
            </w:r>
          </w:p>
        </w:tc>
      </w:tr>
      <w:tr w:rsidR="000C638A" w:rsidRPr="00627427" w:rsidTr="000F2E9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62742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62742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62742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  <w:p w:rsidR="000C638A" w:rsidRPr="00FA1BB6" w:rsidRDefault="000C638A" w:rsidP="00FA1BB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FA1BB6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  <w:p w:rsidR="000C638A" w:rsidRPr="00FA1BB6" w:rsidRDefault="000C638A" w:rsidP="00FA1BB6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FA1BB6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0C638A" w:rsidRPr="00FA1BB6" w:rsidRDefault="000C638A" w:rsidP="00FA1BB6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FA1BB6">
            <w:pPr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FA1BB6">
            <w:pPr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FA1BB6">
            <w:pPr>
              <w:spacing w:after="0" w:line="240" w:lineRule="auto"/>
              <w:ind w:left="-72" w:right="-104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:rsidR="000C638A" w:rsidRPr="00FA1BB6" w:rsidRDefault="000C638A" w:rsidP="00FA1BB6">
            <w:pPr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FA1BB6">
            <w:pPr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2014 год</w:t>
            </w:r>
          </w:p>
        </w:tc>
      </w:tr>
      <w:tr w:rsidR="000C638A" w:rsidRPr="00627427" w:rsidTr="000F2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FA1BB6" w:rsidRDefault="000C638A" w:rsidP="000F2E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FA1BB6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FA1BB6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FA1BB6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FA1BB6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FA1BB6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FA1BB6" w:rsidRDefault="000C638A" w:rsidP="000F2E9B">
            <w:pPr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FA1BB6" w:rsidRDefault="000C638A" w:rsidP="000F2E9B">
            <w:pPr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FA1BB6" w:rsidRDefault="000C638A" w:rsidP="000F2E9B">
            <w:pPr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A1BB6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FA1BB6" w:rsidRDefault="000C638A" w:rsidP="000F2E9B">
            <w:pPr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</w:tr>
      <w:tr w:rsidR="000C638A" w:rsidRPr="00627427" w:rsidTr="000F2E9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FA1BB6" w:rsidRDefault="000C638A" w:rsidP="000F2E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FA1BB6" w:rsidRDefault="000C638A" w:rsidP="000F2E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Увеличение кол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чества отремо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тированных м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ниципальных об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ъ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ектов недвижим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сти.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C93A8B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56441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0C638A" w:rsidRPr="00627427" w:rsidTr="000F2E9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A" w:rsidRPr="00FA1BB6" w:rsidRDefault="000C638A" w:rsidP="000F2E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Исполнение об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я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зательств по с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держанию (обе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печение комм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нальными услуг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ми и т.д.) мун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ципального им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щества в полном объеме.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8A" w:rsidRPr="00FA1BB6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A1BB6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</w:tbl>
    <w:p w:rsidR="000F2E9B" w:rsidRDefault="000F2E9B" w:rsidP="000F2E9B">
      <w:pPr>
        <w:spacing w:after="0" w:line="240" w:lineRule="auto"/>
        <w:ind w:left="4536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  <w:sectPr w:rsidR="000F2E9B" w:rsidSect="00FA1BB6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0F2E9B" w:rsidRPr="00FA1BB6" w:rsidRDefault="000F2E9B" w:rsidP="000F2E9B">
      <w:pPr>
        <w:spacing w:after="0" w:line="240" w:lineRule="auto"/>
        <w:ind w:left="10773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i/>
          <w:color w:val="000000" w:themeColor="text1"/>
          <w:sz w:val="24"/>
          <w:szCs w:val="24"/>
        </w:rPr>
        <w:lastRenderedPageBreak/>
        <w:t>Приложение №2</w:t>
      </w:r>
    </w:p>
    <w:p w:rsidR="000F2E9B" w:rsidRPr="00FA1BB6" w:rsidRDefault="000F2E9B" w:rsidP="000F2E9B">
      <w:pPr>
        <w:spacing w:after="0" w:line="240" w:lineRule="auto"/>
        <w:ind w:left="10773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к муниципальной программе </w:t>
      </w:r>
    </w:p>
    <w:p w:rsidR="000F2E9B" w:rsidRPr="00FA1BB6" w:rsidRDefault="000F2E9B" w:rsidP="000F2E9B">
      <w:pPr>
        <w:spacing w:after="0" w:line="240" w:lineRule="auto"/>
        <w:ind w:left="10773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«Содержание объектов </w:t>
      </w:r>
    </w:p>
    <w:p w:rsidR="000F2E9B" w:rsidRPr="00FA1BB6" w:rsidRDefault="000F2E9B" w:rsidP="000F2E9B">
      <w:pPr>
        <w:spacing w:after="0" w:line="240" w:lineRule="auto"/>
        <w:ind w:left="10773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муниципальной собственности </w:t>
      </w:r>
    </w:p>
    <w:p w:rsidR="000F2E9B" w:rsidRPr="00FA1BB6" w:rsidRDefault="000F2E9B" w:rsidP="000F2E9B">
      <w:pPr>
        <w:spacing w:after="0" w:line="240" w:lineRule="auto"/>
        <w:ind w:left="10773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муниципального образования – </w:t>
      </w:r>
    </w:p>
    <w:p w:rsidR="000F2E9B" w:rsidRDefault="000F2E9B" w:rsidP="000F2E9B">
      <w:pPr>
        <w:spacing w:after="0" w:line="240" w:lineRule="auto"/>
        <w:ind w:left="10773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i/>
          <w:color w:val="000000" w:themeColor="text1"/>
          <w:sz w:val="24"/>
          <w:szCs w:val="24"/>
        </w:rPr>
        <w:t>Моздокский район на 2015-2021 годы»</w:t>
      </w:r>
    </w:p>
    <w:p w:rsidR="000F2E9B" w:rsidRPr="002B7FE5" w:rsidRDefault="000F2E9B" w:rsidP="000F2E9B">
      <w:pPr>
        <w:spacing w:after="0" w:line="240" w:lineRule="auto"/>
        <w:ind w:left="4536"/>
        <w:jc w:val="center"/>
        <w:rPr>
          <w:rFonts w:ascii="Bookman Old Style" w:hAnsi="Bookman Old Style"/>
          <w:i/>
          <w:color w:val="000000" w:themeColor="text1"/>
          <w:sz w:val="16"/>
          <w:szCs w:val="16"/>
        </w:rPr>
      </w:pPr>
    </w:p>
    <w:p w:rsidR="000C638A" w:rsidRDefault="000F2E9B" w:rsidP="00627427">
      <w:pPr>
        <w:spacing w:after="0" w:line="240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Перечень основных мероприятий </w:t>
      </w:r>
      <w:r w:rsidR="000C638A" w:rsidRPr="000F2E9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муниципальной программы</w:t>
      </w:r>
    </w:p>
    <w:p w:rsidR="000C638A" w:rsidRPr="002B7FE5" w:rsidRDefault="000C638A" w:rsidP="00627427">
      <w:pPr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tbl>
      <w:tblPr>
        <w:tblW w:w="1574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5759"/>
        <w:gridCol w:w="2249"/>
        <w:gridCol w:w="1124"/>
        <w:gridCol w:w="1266"/>
        <w:gridCol w:w="703"/>
        <w:gridCol w:w="703"/>
        <w:gridCol w:w="702"/>
        <w:gridCol w:w="703"/>
        <w:gridCol w:w="703"/>
        <w:gridCol w:w="703"/>
        <w:gridCol w:w="704"/>
      </w:tblGrid>
      <w:tr w:rsidR="002B7FE5" w:rsidRPr="002B7FE5" w:rsidTr="002B7FE5">
        <w:trPr>
          <w:trHeight w:val="249"/>
        </w:trPr>
        <w:tc>
          <w:tcPr>
            <w:tcW w:w="428" w:type="dxa"/>
            <w:vMerge w:val="restart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5759" w:type="dxa"/>
            <w:vMerge w:val="restart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74" w:right="-122"/>
              <w:jc w:val="center"/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101" w:right="-114"/>
              <w:jc w:val="center"/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  <w:t>Срок испо</w:t>
            </w:r>
            <w:r w:rsidRPr="002B7FE5"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  <w:t>л</w:t>
            </w:r>
            <w:r w:rsidRPr="002B7FE5"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  <w:t>нения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0F2E9B" w:rsidRPr="002B7FE5" w:rsidRDefault="000C638A" w:rsidP="000F2E9B">
            <w:pPr>
              <w:spacing w:after="0" w:line="240" w:lineRule="auto"/>
              <w:ind w:left="-100" w:right="-108"/>
              <w:jc w:val="center"/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  <w:t>Источники</w:t>
            </w:r>
          </w:p>
          <w:p w:rsidR="000C638A" w:rsidRPr="002B7FE5" w:rsidRDefault="000C638A" w:rsidP="000F2E9B">
            <w:pPr>
              <w:spacing w:after="0" w:line="240" w:lineRule="auto"/>
              <w:ind w:left="-100" w:right="-108"/>
              <w:jc w:val="center"/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  <w:t>финансиров</w:t>
            </w:r>
            <w:r w:rsidRPr="002B7FE5"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  <w:t>а</w:t>
            </w:r>
            <w:r w:rsidRPr="002B7FE5"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  <w:t>ния</w:t>
            </w:r>
          </w:p>
        </w:tc>
        <w:tc>
          <w:tcPr>
            <w:tcW w:w="4919" w:type="dxa"/>
            <w:gridSpan w:val="7"/>
            <w:shd w:val="clear" w:color="auto" w:fill="auto"/>
            <w:vAlign w:val="center"/>
            <w:hideMark/>
          </w:tcPr>
          <w:p w:rsidR="000F2E9B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Планируемые объемы финансирования</w:t>
            </w:r>
          </w:p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(тыс. руб.)</w:t>
            </w:r>
          </w:p>
        </w:tc>
      </w:tr>
      <w:tr w:rsidR="002B7FE5" w:rsidRPr="002B7FE5" w:rsidTr="002B7FE5">
        <w:trPr>
          <w:trHeight w:val="226"/>
        </w:trPr>
        <w:tc>
          <w:tcPr>
            <w:tcW w:w="428" w:type="dxa"/>
            <w:vMerge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3" w:type="dxa"/>
            <w:vAlign w:val="center"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704" w:type="dxa"/>
            <w:vAlign w:val="center"/>
          </w:tcPr>
          <w:p w:rsidR="000C638A" w:rsidRPr="002B7FE5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2B7FE5" w:rsidRPr="002B7FE5" w:rsidTr="002B7FE5">
        <w:trPr>
          <w:trHeight w:val="142"/>
        </w:trPr>
        <w:tc>
          <w:tcPr>
            <w:tcW w:w="428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right="-136"/>
              <w:jc w:val="center"/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5759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right="-122"/>
              <w:jc w:val="center"/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94" w:right="-108"/>
              <w:jc w:val="center"/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703" w:type="dxa"/>
            <w:vAlign w:val="center"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704" w:type="dxa"/>
            <w:vAlign w:val="center"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>12</w:t>
            </w:r>
          </w:p>
        </w:tc>
      </w:tr>
      <w:tr w:rsidR="000C638A" w:rsidRPr="002B7FE5" w:rsidTr="002B7FE5">
        <w:trPr>
          <w:trHeight w:val="145"/>
        </w:trPr>
        <w:tc>
          <w:tcPr>
            <w:tcW w:w="15744" w:type="dxa"/>
            <w:gridSpan w:val="12"/>
            <w:shd w:val="clear" w:color="auto" w:fill="auto"/>
            <w:hideMark/>
          </w:tcPr>
          <w:p w:rsidR="000C638A" w:rsidRPr="002B7FE5" w:rsidRDefault="000C638A" w:rsidP="000F2E9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Подпрограмма №1 «Ремонт объектов муниципальной собственности на 2015-2021 годы»</w:t>
            </w:r>
          </w:p>
        </w:tc>
      </w:tr>
      <w:tr w:rsidR="000C638A" w:rsidRPr="002B7FE5" w:rsidTr="002B7FE5">
        <w:trPr>
          <w:trHeight w:val="76"/>
        </w:trPr>
        <w:tc>
          <w:tcPr>
            <w:tcW w:w="15744" w:type="dxa"/>
            <w:gridSpan w:val="12"/>
            <w:shd w:val="clear" w:color="auto" w:fill="auto"/>
            <w:hideMark/>
          </w:tcPr>
          <w:p w:rsidR="000C638A" w:rsidRPr="002B7FE5" w:rsidRDefault="000C638A" w:rsidP="000F2E9B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b/>
                <w:i/>
                <w:color w:val="000000" w:themeColor="text1"/>
                <w:sz w:val="16"/>
                <w:szCs w:val="16"/>
              </w:rPr>
              <w:t>«Строительство, реконструкция, капитальный ремонт объектов муниципальной собственности» (помещения, здания)</w:t>
            </w:r>
          </w:p>
        </w:tc>
      </w:tr>
      <w:tr w:rsidR="000C638A" w:rsidRPr="002B7FE5" w:rsidTr="002B7FE5">
        <w:trPr>
          <w:trHeight w:val="110"/>
        </w:trPr>
        <w:tc>
          <w:tcPr>
            <w:tcW w:w="15744" w:type="dxa"/>
            <w:gridSpan w:val="12"/>
            <w:shd w:val="clear" w:color="auto" w:fill="auto"/>
            <w:hideMark/>
          </w:tcPr>
          <w:p w:rsidR="000C638A" w:rsidRPr="002B7FE5" w:rsidRDefault="000C638A" w:rsidP="00627427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  <w:u w:val="single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  <w:u w:val="single"/>
              </w:rPr>
              <w:t>Расходы на текущий ремонт объектов муниципальной собственности</w:t>
            </w:r>
          </w:p>
        </w:tc>
      </w:tr>
      <w:tr w:rsidR="002B7FE5" w:rsidRPr="002B7FE5" w:rsidTr="002B7FE5">
        <w:trPr>
          <w:trHeight w:val="153"/>
        </w:trPr>
        <w:tc>
          <w:tcPr>
            <w:tcW w:w="428" w:type="dxa"/>
            <w:shd w:val="clear" w:color="auto" w:fill="auto"/>
            <w:hideMark/>
          </w:tcPr>
          <w:p w:rsidR="000C638A" w:rsidRPr="002B7FE5" w:rsidRDefault="000C638A" w:rsidP="000F2E9B">
            <w:pPr>
              <w:spacing w:after="0" w:line="240" w:lineRule="auto"/>
              <w:ind w:right="-4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59" w:type="dxa"/>
            <w:shd w:val="clear" w:color="auto" w:fill="auto"/>
            <w:hideMark/>
          </w:tcPr>
          <w:p w:rsidR="000C638A" w:rsidRPr="002B7FE5" w:rsidRDefault="000C638A" w:rsidP="002B7FE5">
            <w:pPr>
              <w:spacing w:after="0" w:line="240" w:lineRule="auto"/>
              <w:ind w:right="34"/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bCs/>
                <w:color w:val="000000" w:themeColor="text1"/>
                <w:sz w:val="16"/>
                <w:szCs w:val="16"/>
              </w:rPr>
              <w:t>Ремонт участка канализации в помещении в г.Моздок, ул. Кирова, 81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0C638A" w:rsidRPr="002B7FE5" w:rsidRDefault="000C638A" w:rsidP="002B7FE5">
            <w:pPr>
              <w:spacing w:after="0" w:line="240" w:lineRule="auto"/>
              <w:ind w:right="-14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Отдел по управлению имуществом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0C638A" w:rsidRPr="002B7FE5" w:rsidRDefault="000C638A" w:rsidP="002B7FE5">
            <w:pPr>
              <w:spacing w:after="0" w:line="240" w:lineRule="auto"/>
              <w:ind w:left="-100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B7FE5" w:rsidRPr="002B7FE5" w:rsidRDefault="000C638A" w:rsidP="002B7FE5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Бюджет</w:t>
            </w:r>
          </w:p>
          <w:p w:rsidR="000C638A" w:rsidRPr="002B7FE5" w:rsidRDefault="000C638A" w:rsidP="002B7FE5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Моздокского района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2B7FE5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98,7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  <w:vAlign w:val="center"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4" w:type="dxa"/>
            <w:vAlign w:val="center"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</w:tr>
      <w:tr w:rsidR="002B7FE5" w:rsidRPr="002B7FE5" w:rsidTr="002B7FE5">
        <w:trPr>
          <w:trHeight w:val="411"/>
        </w:trPr>
        <w:tc>
          <w:tcPr>
            <w:tcW w:w="428" w:type="dxa"/>
            <w:shd w:val="clear" w:color="auto" w:fill="auto"/>
            <w:hideMark/>
          </w:tcPr>
          <w:p w:rsidR="000C638A" w:rsidRPr="002B7FE5" w:rsidRDefault="000C638A" w:rsidP="000F2E9B">
            <w:pPr>
              <w:spacing w:after="0" w:line="240" w:lineRule="auto"/>
              <w:ind w:right="-4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59" w:type="dxa"/>
            <w:shd w:val="clear" w:color="auto" w:fill="auto"/>
            <w:hideMark/>
          </w:tcPr>
          <w:p w:rsidR="000C638A" w:rsidRPr="002B7FE5" w:rsidRDefault="000C638A" w:rsidP="002B7FE5">
            <w:pPr>
              <w:spacing w:after="0" w:line="240" w:lineRule="auto"/>
              <w:ind w:right="34"/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Ремонт муниципального имущества, расположенного по адресу: г. Моздок, ул.Кирова, 37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0C638A" w:rsidRPr="002B7FE5" w:rsidRDefault="000C638A" w:rsidP="002B7FE5">
            <w:pPr>
              <w:spacing w:after="0" w:line="240" w:lineRule="auto"/>
              <w:ind w:right="-14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Отдел по управлению имуществом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0C638A" w:rsidRPr="002B7FE5" w:rsidRDefault="000C638A" w:rsidP="002B7FE5">
            <w:pPr>
              <w:spacing w:after="0" w:line="240" w:lineRule="auto"/>
              <w:ind w:left="-100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2015-201</w:t>
            </w:r>
            <w:r w:rsidR="009534E5"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B7FE5" w:rsidRPr="002B7FE5" w:rsidRDefault="000C638A" w:rsidP="002B7FE5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Бюджет</w:t>
            </w:r>
          </w:p>
          <w:p w:rsidR="000C638A" w:rsidRPr="002B7FE5" w:rsidRDefault="000C638A" w:rsidP="002B7FE5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Моздокского района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2B7FE5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483,7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295,5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201,5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  <w:vAlign w:val="center"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4" w:type="dxa"/>
            <w:vAlign w:val="center"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</w:tr>
      <w:tr w:rsidR="000C638A" w:rsidRPr="002B7FE5" w:rsidTr="002B7FE5">
        <w:trPr>
          <w:trHeight w:val="177"/>
        </w:trPr>
        <w:tc>
          <w:tcPr>
            <w:tcW w:w="15744" w:type="dxa"/>
            <w:gridSpan w:val="12"/>
            <w:shd w:val="clear" w:color="auto" w:fill="auto"/>
            <w:vAlign w:val="center"/>
            <w:hideMark/>
          </w:tcPr>
          <w:p w:rsidR="000C638A" w:rsidRPr="002B7FE5" w:rsidRDefault="000C638A" w:rsidP="002B7FE5">
            <w:pPr>
              <w:spacing w:after="0" w:line="240" w:lineRule="auto"/>
              <w:ind w:right="34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  <w:u w:val="single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  <w:u w:val="single"/>
              </w:rPr>
              <w:t>Расходы по разработке проектно-сметной документации</w:t>
            </w:r>
          </w:p>
        </w:tc>
      </w:tr>
      <w:tr w:rsidR="002B7FE5" w:rsidRPr="002B7FE5" w:rsidTr="002B7FE5">
        <w:trPr>
          <w:trHeight w:val="146"/>
        </w:trPr>
        <w:tc>
          <w:tcPr>
            <w:tcW w:w="428" w:type="dxa"/>
            <w:shd w:val="clear" w:color="auto" w:fill="auto"/>
            <w:hideMark/>
          </w:tcPr>
          <w:p w:rsidR="000C638A" w:rsidRPr="002B7FE5" w:rsidRDefault="000C638A" w:rsidP="000F2E9B">
            <w:pPr>
              <w:spacing w:after="0" w:line="240" w:lineRule="auto"/>
              <w:ind w:right="-4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59" w:type="dxa"/>
            <w:shd w:val="clear" w:color="auto" w:fill="auto"/>
            <w:hideMark/>
          </w:tcPr>
          <w:p w:rsidR="000C638A" w:rsidRPr="002B7FE5" w:rsidRDefault="000C638A" w:rsidP="002B7FE5">
            <w:pPr>
              <w:spacing w:after="0" w:line="240" w:lineRule="auto"/>
              <w:ind w:right="34"/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Изготовление проектно-сметной документации для осуществления ремонта муниципального имущества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0C638A" w:rsidRPr="002B7FE5" w:rsidRDefault="000C638A" w:rsidP="002B7FE5">
            <w:pPr>
              <w:spacing w:after="0" w:line="240" w:lineRule="auto"/>
              <w:ind w:right="-14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Отдел по управлению имуществом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0C638A" w:rsidRPr="002B7FE5" w:rsidRDefault="000C638A" w:rsidP="002B7FE5">
            <w:pPr>
              <w:spacing w:after="0" w:line="240" w:lineRule="auto"/>
              <w:ind w:left="-100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2015-201</w:t>
            </w:r>
            <w:r w:rsidR="009534E5"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B7FE5" w:rsidRPr="002B7FE5" w:rsidRDefault="000C638A" w:rsidP="002B7FE5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Бюджет</w:t>
            </w:r>
          </w:p>
          <w:p w:rsidR="000C638A" w:rsidRPr="002B7FE5" w:rsidRDefault="000C638A" w:rsidP="002B7FE5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Моздокского района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2B7FE5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71,6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65,0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40,0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775E3F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  <w:vAlign w:val="center"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4" w:type="dxa"/>
            <w:vAlign w:val="center"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</w:tr>
      <w:tr w:rsidR="000C638A" w:rsidRPr="002B7FE5" w:rsidTr="002B7FE5">
        <w:trPr>
          <w:trHeight w:val="105"/>
        </w:trPr>
        <w:tc>
          <w:tcPr>
            <w:tcW w:w="15744" w:type="dxa"/>
            <w:gridSpan w:val="12"/>
            <w:shd w:val="clear" w:color="auto" w:fill="auto"/>
            <w:vAlign w:val="center"/>
            <w:hideMark/>
          </w:tcPr>
          <w:p w:rsidR="000C638A" w:rsidRPr="002B7FE5" w:rsidRDefault="000C638A" w:rsidP="002B7FE5">
            <w:pPr>
              <w:spacing w:after="0" w:line="240" w:lineRule="auto"/>
              <w:ind w:right="34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  <w:u w:val="single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  <w:u w:val="single"/>
              </w:rPr>
              <w:t>Расходы на строительный контроль</w:t>
            </w:r>
          </w:p>
        </w:tc>
      </w:tr>
      <w:tr w:rsidR="002B7FE5" w:rsidRPr="002B7FE5" w:rsidTr="002B7FE5">
        <w:trPr>
          <w:trHeight w:val="411"/>
        </w:trPr>
        <w:tc>
          <w:tcPr>
            <w:tcW w:w="428" w:type="dxa"/>
            <w:shd w:val="clear" w:color="auto" w:fill="auto"/>
            <w:hideMark/>
          </w:tcPr>
          <w:p w:rsidR="000C638A" w:rsidRPr="002B7FE5" w:rsidRDefault="000C638A" w:rsidP="000F2E9B">
            <w:pPr>
              <w:spacing w:after="0" w:line="240" w:lineRule="auto"/>
              <w:ind w:right="-4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59" w:type="dxa"/>
            <w:shd w:val="clear" w:color="auto" w:fill="auto"/>
            <w:hideMark/>
          </w:tcPr>
          <w:p w:rsidR="000C638A" w:rsidRPr="002B7FE5" w:rsidRDefault="000C638A" w:rsidP="002B7FE5">
            <w:pPr>
              <w:spacing w:after="0" w:line="240" w:lineRule="auto"/>
              <w:ind w:right="34"/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  <w:lang w:eastAsia="en-US"/>
              </w:rPr>
              <w:t>Обеспечение выполнения принятия выполненных работ по тек</w:t>
            </w:r>
            <w:r w:rsidRPr="002B7FE5"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  <w:lang w:eastAsia="en-US"/>
              </w:rPr>
              <w:t>у</w:t>
            </w:r>
            <w:r w:rsidRPr="002B7FE5"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  <w:lang w:eastAsia="en-US"/>
              </w:rPr>
              <w:t>щему ремонту объектов муниципальной собственности предусма</w:t>
            </w:r>
            <w:r w:rsidRPr="002B7FE5"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  <w:lang w:eastAsia="en-US"/>
              </w:rPr>
              <w:t>т</w:t>
            </w:r>
            <w:r w:rsidRPr="002B7FE5"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  <w:lang w:eastAsia="en-US"/>
              </w:rPr>
              <w:t>ривает оплату денежного вознаграждения  лицу, привлекаемому по договору, для оказания услуг по приемке работ, контролем за ходом ремонтно-строительных работ и т.д.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0C638A" w:rsidRPr="002B7FE5" w:rsidRDefault="000C638A" w:rsidP="002B7FE5">
            <w:pPr>
              <w:spacing w:after="0" w:line="240" w:lineRule="auto"/>
              <w:ind w:right="-14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Отдел по управлению имуществом, Отдел ЖКХ архитектуры и стро</w:t>
            </w: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и</w:t>
            </w: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тельства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0C638A" w:rsidRPr="002B7FE5" w:rsidRDefault="000C638A" w:rsidP="002B7FE5">
            <w:pPr>
              <w:spacing w:after="0" w:line="240" w:lineRule="auto"/>
              <w:ind w:left="-100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2015-2018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B7FE5" w:rsidRPr="002B7FE5" w:rsidRDefault="000C638A" w:rsidP="002B7FE5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Бюджет</w:t>
            </w:r>
          </w:p>
          <w:p w:rsidR="000C638A" w:rsidRPr="002B7FE5" w:rsidRDefault="000C638A" w:rsidP="002B7FE5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Моздокского района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2B7FE5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207,2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178,0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178,0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775E3F" w:rsidP="000F2E9B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96,4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  <w:vAlign w:val="center"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4" w:type="dxa"/>
            <w:vAlign w:val="center"/>
          </w:tcPr>
          <w:p w:rsidR="000C638A" w:rsidRPr="002B7FE5" w:rsidRDefault="000C638A" w:rsidP="000F2E9B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</w:tr>
      <w:tr w:rsidR="000C638A" w:rsidRPr="002B7FE5" w:rsidTr="002B7FE5">
        <w:trPr>
          <w:trHeight w:val="303"/>
        </w:trPr>
        <w:tc>
          <w:tcPr>
            <w:tcW w:w="15744" w:type="dxa"/>
            <w:gridSpan w:val="12"/>
            <w:shd w:val="clear" w:color="auto" w:fill="auto"/>
            <w:vAlign w:val="center"/>
          </w:tcPr>
          <w:p w:rsidR="002B7FE5" w:rsidRPr="002B7FE5" w:rsidRDefault="000C638A" w:rsidP="002B7FE5">
            <w:pPr>
              <w:spacing w:after="0" w:line="240" w:lineRule="auto"/>
              <w:ind w:right="34"/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Подпрограмма №2 «Обеспечение создания условий для реализации муниципальной программы</w:t>
            </w:r>
          </w:p>
          <w:p w:rsidR="000C638A" w:rsidRPr="002B7FE5" w:rsidRDefault="000C638A" w:rsidP="002B7FE5">
            <w:pPr>
              <w:spacing w:after="0" w:line="240" w:lineRule="auto"/>
              <w:ind w:right="34"/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«Содержание объектов муниципальной собственности муниципального образования – Моздокский район на 2015-2021 годы»</w:t>
            </w:r>
          </w:p>
        </w:tc>
      </w:tr>
      <w:tr w:rsidR="000C638A" w:rsidRPr="002B7FE5" w:rsidTr="002B7FE5">
        <w:trPr>
          <w:trHeight w:val="208"/>
        </w:trPr>
        <w:tc>
          <w:tcPr>
            <w:tcW w:w="15744" w:type="dxa"/>
            <w:gridSpan w:val="12"/>
            <w:shd w:val="clear" w:color="auto" w:fill="auto"/>
            <w:vAlign w:val="center"/>
          </w:tcPr>
          <w:p w:rsidR="000C638A" w:rsidRPr="002B7FE5" w:rsidRDefault="000C638A" w:rsidP="002B7FE5">
            <w:pPr>
              <w:spacing w:after="0" w:line="240" w:lineRule="auto"/>
              <w:ind w:right="34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  <w:u w:val="single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  <w:u w:val="single"/>
              </w:rPr>
              <w:t>Прочие мероприятия связанные с муниципальной собственностью</w:t>
            </w:r>
          </w:p>
        </w:tc>
      </w:tr>
      <w:tr w:rsidR="002B7FE5" w:rsidRPr="002B7FE5" w:rsidTr="002B7FE5">
        <w:trPr>
          <w:trHeight w:val="303"/>
        </w:trPr>
        <w:tc>
          <w:tcPr>
            <w:tcW w:w="428" w:type="dxa"/>
            <w:shd w:val="clear" w:color="auto" w:fill="auto"/>
          </w:tcPr>
          <w:p w:rsidR="000C638A" w:rsidRPr="002B7FE5" w:rsidRDefault="000C638A" w:rsidP="002B7FE5">
            <w:pPr>
              <w:spacing w:after="0" w:line="240" w:lineRule="auto"/>
              <w:ind w:right="34"/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59" w:type="dxa"/>
            <w:shd w:val="clear" w:color="auto" w:fill="auto"/>
          </w:tcPr>
          <w:p w:rsidR="000C638A" w:rsidRPr="002B7FE5" w:rsidRDefault="000C638A" w:rsidP="002B7FE5">
            <w:pPr>
              <w:spacing w:after="0" w:line="240" w:lineRule="auto"/>
              <w:ind w:right="34"/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Обеспечение проведения технической инвентаризации, кадастр</w:t>
            </w: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</w:t>
            </w: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вый и технический учет объектов недвижимого имущества, пр</w:t>
            </w: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</w:t>
            </w: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ведения независимой оценки имущества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C638A" w:rsidRPr="002B7FE5" w:rsidRDefault="000C638A" w:rsidP="002B7FE5">
            <w:pPr>
              <w:spacing w:after="0" w:line="240" w:lineRule="auto"/>
              <w:ind w:right="34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Отдел по управлению имуществом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C638A" w:rsidRPr="002B7FE5" w:rsidRDefault="000C638A" w:rsidP="002B7FE5">
            <w:pPr>
              <w:spacing w:after="0" w:line="240" w:lineRule="auto"/>
              <w:ind w:left="-100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2015-202</w:t>
            </w:r>
            <w:r w:rsidR="009534E5"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B7FE5" w:rsidRPr="002B7FE5" w:rsidRDefault="000C638A" w:rsidP="002B7FE5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Бюджет</w:t>
            </w:r>
          </w:p>
          <w:p w:rsidR="000C638A" w:rsidRPr="002B7FE5" w:rsidRDefault="000C638A" w:rsidP="002B7FE5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Моздокского района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C638A" w:rsidRPr="002B7FE5" w:rsidRDefault="000C638A" w:rsidP="000F2E9B">
            <w:pPr>
              <w:spacing w:after="0" w:line="240" w:lineRule="auto"/>
              <w:ind w:left="-102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28,0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411,4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333,0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C638A" w:rsidRPr="002B7FE5" w:rsidRDefault="00432EF1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179,5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C638A" w:rsidRPr="002B7FE5" w:rsidRDefault="00432EF1" w:rsidP="000F2E9B">
            <w:pPr>
              <w:spacing w:after="0" w:line="240" w:lineRule="auto"/>
              <w:ind w:left="-102" w:right="-114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546,0</w:t>
            </w:r>
          </w:p>
        </w:tc>
        <w:tc>
          <w:tcPr>
            <w:tcW w:w="703" w:type="dxa"/>
            <w:vAlign w:val="center"/>
          </w:tcPr>
          <w:p w:rsidR="000C638A" w:rsidRPr="002B7FE5" w:rsidRDefault="000C638A" w:rsidP="000F2E9B">
            <w:pPr>
              <w:spacing w:after="0" w:line="240" w:lineRule="auto"/>
              <w:ind w:left="-108" w:right="-112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567,8</w:t>
            </w:r>
          </w:p>
        </w:tc>
        <w:tc>
          <w:tcPr>
            <w:tcW w:w="704" w:type="dxa"/>
            <w:vAlign w:val="center"/>
          </w:tcPr>
          <w:p w:rsidR="000C638A" w:rsidRPr="002B7FE5" w:rsidRDefault="000C638A" w:rsidP="000F2E9B">
            <w:pPr>
              <w:spacing w:after="0" w:line="240" w:lineRule="auto"/>
              <w:ind w:left="-108" w:right="-112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590,5</w:t>
            </w:r>
          </w:p>
        </w:tc>
      </w:tr>
      <w:tr w:rsidR="002B7FE5" w:rsidRPr="002B7FE5" w:rsidTr="002B7FE5">
        <w:trPr>
          <w:trHeight w:val="480"/>
        </w:trPr>
        <w:tc>
          <w:tcPr>
            <w:tcW w:w="428" w:type="dxa"/>
            <w:shd w:val="clear" w:color="auto" w:fill="auto"/>
          </w:tcPr>
          <w:p w:rsidR="000C638A" w:rsidRPr="002B7FE5" w:rsidRDefault="000C638A" w:rsidP="002B7FE5">
            <w:pPr>
              <w:spacing w:after="0" w:line="240" w:lineRule="auto"/>
              <w:ind w:right="34"/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59" w:type="dxa"/>
            <w:shd w:val="clear" w:color="auto" w:fill="auto"/>
          </w:tcPr>
          <w:p w:rsidR="000C638A" w:rsidRPr="002B7FE5" w:rsidRDefault="000C638A" w:rsidP="002B7FE5">
            <w:pPr>
              <w:spacing w:after="0" w:line="240" w:lineRule="auto"/>
              <w:ind w:right="34"/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Обеспечение услугами теплоснабжения, электросанбжения, с</w:t>
            </w: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</w:t>
            </w: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держания помещений общего пользования, охранные услуги.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C638A" w:rsidRPr="002B7FE5" w:rsidRDefault="000C638A" w:rsidP="002B7FE5">
            <w:pPr>
              <w:spacing w:after="0" w:line="240" w:lineRule="auto"/>
              <w:ind w:right="34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Отдел по управлению имуществом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C638A" w:rsidRPr="002B7FE5" w:rsidRDefault="000C638A" w:rsidP="002B7FE5">
            <w:pPr>
              <w:spacing w:after="0" w:line="240" w:lineRule="auto"/>
              <w:ind w:left="-100" w:right="-116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2015-2020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B7FE5" w:rsidRPr="002B7FE5" w:rsidRDefault="000C638A" w:rsidP="002B7FE5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Бюджет</w:t>
            </w:r>
          </w:p>
          <w:p w:rsidR="000C638A" w:rsidRPr="002B7FE5" w:rsidRDefault="000C638A" w:rsidP="002B7FE5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Моздокского района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C638A" w:rsidRPr="002B7FE5" w:rsidRDefault="000C638A" w:rsidP="000F2E9B">
            <w:pPr>
              <w:spacing w:after="0" w:line="240" w:lineRule="auto"/>
              <w:ind w:left="-102" w:right="-114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1366,8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1080,6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1429,0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C638A" w:rsidRPr="002B7FE5" w:rsidRDefault="00432EF1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648,3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C638A" w:rsidRPr="002B7FE5" w:rsidRDefault="00432EF1" w:rsidP="000F2E9B">
            <w:pPr>
              <w:spacing w:after="0" w:line="240" w:lineRule="auto"/>
              <w:ind w:left="-102" w:right="-114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841,6</w:t>
            </w:r>
          </w:p>
        </w:tc>
        <w:tc>
          <w:tcPr>
            <w:tcW w:w="703" w:type="dxa"/>
            <w:vAlign w:val="center"/>
          </w:tcPr>
          <w:p w:rsidR="000C638A" w:rsidRPr="002B7FE5" w:rsidRDefault="00432EF1" w:rsidP="000F2E9B">
            <w:pPr>
              <w:spacing w:after="0" w:line="240" w:lineRule="auto"/>
              <w:ind w:left="-108" w:right="-112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947,1</w:t>
            </w:r>
          </w:p>
        </w:tc>
        <w:tc>
          <w:tcPr>
            <w:tcW w:w="704" w:type="dxa"/>
            <w:vAlign w:val="center"/>
          </w:tcPr>
          <w:p w:rsidR="000C638A" w:rsidRPr="002B7FE5" w:rsidRDefault="00432EF1" w:rsidP="000F2E9B">
            <w:pPr>
              <w:spacing w:after="0" w:line="240" w:lineRule="auto"/>
              <w:ind w:left="-108" w:right="-112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1054,3</w:t>
            </w:r>
          </w:p>
        </w:tc>
      </w:tr>
      <w:tr w:rsidR="002B7FE5" w:rsidRPr="002B7FE5" w:rsidTr="002B7FE5">
        <w:trPr>
          <w:trHeight w:val="303"/>
        </w:trPr>
        <w:tc>
          <w:tcPr>
            <w:tcW w:w="428" w:type="dxa"/>
            <w:shd w:val="clear" w:color="auto" w:fill="auto"/>
          </w:tcPr>
          <w:p w:rsidR="000C638A" w:rsidRPr="002B7FE5" w:rsidRDefault="000C638A" w:rsidP="002B7FE5">
            <w:pPr>
              <w:spacing w:after="0" w:line="240" w:lineRule="auto"/>
              <w:ind w:right="34"/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59" w:type="dxa"/>
            <w:shd w:val="clear" w:color="auto" w:fill="auto"/>
          </w:tcPr>
          <w:p w:rsidR="000C638A" w:rsidRPr="002B7FE5" w:rsidRDefault="000C638A" w:rsidP="002B7FE5">
            <w:pPr>
              <w:spacing w:after="0" w:line="240" w:lineRule="auto"/>
              <w:ind w:right="34"/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  <w:lang w:eastAsia="en-US"/>
              </w:rPr>
              <w:t>Обеспечение содержания автотранспорта, находящегося в собс</w:t>
            </w:r>
            <w:r w:rsidRPr="002B7FE5"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  <w:lang w:eastAsia="en-US"/>
              </w:rPr>
              <w:t>т</w:t>
            </w:r>
            <w:r w:rsidRPr="002B7FE5">
              <w:rPr>
                <w:rFonts w:ascii="Bookman Old Style" w:hAnsi="Bookman Old Style" w:cs="Times New Roman"/>
                <w:color w:val="000000" w:themeColor="text1"/>
                <w:sz w:val="16"/>
                <w:szCs w:val="16"/>
                <w:lang w:eastAsia="en-US"/>
              </w:rPr>
              <w:t>венности муниципального образования - Моздокский район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C638A" w:rsidRPr="002B7FE5" w:rsidRDefault="000C638A" w:rsidP="002B7FE5">
            <w:pPr>
              <w:spacing w:after="0" w:line="240" w:lineRule="auto"/>
              <w:ind w:right="34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Отдел по управлению имуществом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C638A" w:rsidRPr="002B7FE5" w:rsidRDefault="000C638A" w:rsidP="002B7FE5">
            <w:pPr>
              <w:spacing w:after="0" w:line="240" w:lineRule="auto"/>
              <w:ind w:left="-100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2017-2021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B7FE5" w:rsidRPr="002B7FE5" w:rsidRDefault="000C638A" w:rsidP="002B7FE5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Бюджет</w:t>
            </w:r>
          </w:p>
          <w:p w:rsidR="000C638A" w:rsidRPr="002B7FE5" w:rsidRDefault="000C638A" w:rsidP="002B7FE5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Моздокского района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C638A" w:rsidRPr="002B7FE5" w:rsidRDefault="000C638A" w:rsidP="000F2E9B">
            <w:pPr>
              <w:spacing w:after="0" w:line="240" w:lineRule="auto"/>
              <w:ind w:left="-102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C638A" w:rsidRPr="002B7FE5" w:rsidRDefault="000C638A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342,0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C638A" w:rsidRPr="002B7FE5" w:rsidRDefault="00432EF1" w:rsidP="000F2E9B">
            <w:pPr>
              <w:spacing w:after="0" w:line="240" w:lineRule="auto"/>
              <w:ind w:left="-102" w:right="-108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C638A" w:rsidRPr="002B7FE5" w:rsidRDefault="000C638A" w:rsidP="000F2E9B">
            <w:pPr>
              <w:spacing w:after="0" w:line="240" w:lineRule="auto"/>
              <w:ind w:left="-102" w:right="-114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703" w:type="dxa"/>
            <w:vAlign w:val="center"/>
          </w:tcPr>
          <w:p w:rsidR="000C638A" w:rsidRPr="002B7FE5" w:rsidRDefault="000C638A" w:rsidP="000F2E9B">
            <w:pPr>
              <w:spacing w:after="0" w:line="240" w:lineRule="auto"/>
              <w:ind w:left="-108" w:right="-112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704" w:type="dxa"/>
            <w:vAlign w:val="center"/>
          </w:tcPr>
          <w:p w:rsidR="000C638A" w:rsidRPr="002B7FE5" w:rsidRDefault="000C638A" w:rsidP="000F2E9B">
            <w:pPr>
              <w:spacing w:after="0" w:line="240" w:lineRule="auto"/>
              <w:ind w:left="-108" w:right="-112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B7FE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2,0</w:t>
            </w:r>
          </w:p>
        </w:tc>
      </w:tr>
    </w:tbl>
    <w:p w:rsidR="002B7FE5" w:rsidRDefault="002B7FE5" w:rsidP="002B7FE5">
      <w:pPr>
        <w:spacing w:after="0" w:line="240" w:lineRule="auto"/>
        <w:rPr>
          <w:color w:val="000000" w:themeColor="text1"/>
        </w:rPr>
        <w:sectPr w:rsidR="002B7FE5" w:rsidSect="00F82E02">
          <w:pgSz w:w="16838" w:h="11906" w:orient="landscape"/>
          <w:pgMar w:top="1701" w:right="426" w:bottom="426" w:left="567" w:header="708" w:footer="453" w:gutter="0"/>
          <w:cols w:space="708"/>
          <w:docGrid w:linePitch="360"/>
        </w:sectPr>
      </w:pPr>
    </w:p>
    <w:p w:rsidR="002B7FE5" w:rsidRPr="00FA1BB6" w:rsidRDefault="002B7FE5" w:rsidP="002B7FE5">
      <w:pPr>
        <w:spacing w:after="0" w:line="240" w:lineRule="auto"/>
        <w:ind w:left="10773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i/>
          <w:color w:val="000000" w:themeColor="text1"/>
          <w:sz w:val="24"/>
          <w:szCs w:val="24"/>
        </w:rPr>
        <w:lastRenderedPageBreak/>
        <w:t>Приложение №3</w:t>
      </w:r>
    </w:p>
    <w:p w:rsidR="002B7FE5" w:rsidRPr="00FA1BB6" w:rsidRDefault="002B7FE5" w:rsidP="002B7FE5">
      <w:pPr>
        <w:spacing w:after="0" w:line="240" w:lineRule="auto"/>
        <w:ind w:left="10773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к муниципальной программе </w:t>
      </w:r>
    </w:p>
    <w:p w:rsidR="002B7FE5" w:rsidRPr="00FA1BB6" w:rsidRDefault="002B7FE5" w:rsidP="002B7FE5">
      <w:pPr>
        <w:spacing w:after="0" w:line="240" w:lineRule="auto"/>
        <w:ind w:left="10773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«Содержание объектов </w:t>
      </w:r>
    </w:p>
    <w:p w:rsidR="002B7FE5" w:rsidRPr="00FA1BB6" w:rsidRDefault="002B7FE5" w:rsidP="002B7FE5">
      <w:pPr>
        <w:spacing w:after="0" w:line="240" w:lineRule="auto"/>
        <w:ind w:left="10773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муниципальной собственности </w:t>
      </w:r>
    </w:p>
    <w:p w:rsidR="002B7FE5" w:rsidRPr="00FA1BB6" w:rsidRDefault="002B7FE5" w:rsidP="002B7FE5">
      <w:pPr>
        <w:spacing w:after="0" w:line="240" w:lineRule="auto"/>
        <w:ind w:left="10773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FA1BB6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муниципального образования – </w:t>
      </w:r>
    </w:p>
    <w:p w:rsidR="002B7FE5" w:rsidRPr="00710141" w:rsidRDefault="002B7FE5" w:rsidP="002B7FE5">
      <w:pPr>
        <w:spacing w:after="0" w:line="240" w:lineRule="auto"/>
        <w:ind w:left="10773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710141">
        <w:rPr>
          <w:rFonts w:ascii="Bookman Old Style" w:hAnsi="Bookman Old Style"/>
          <w:i/>
          <w:color w:val="000000" w:themeColor="text1"/>
          <w:sz w:val="24"/>
          <w:szCs w:val="24"/>
        </w:rPr>
        <w:t>Моздокский район на 2015-2021 годы»</w:t>
      </w:r>
    </w:p>
    <w:p w:rsidR="002B7FE5" w:rsidRPr="00710141" w:rsidRDefault="002B7FE5" w:rsidP="002B7FE5">
      <w:pPr>
        <w:spacing w:after="0" w:line="240" w:lineRule="auto"/>
        <w:ind w:left="4536"/>
        <w:jc w:val="center"/>
        <w:rPr>
          <w:rFonts w:ascii="Bookman Old Style" w:hAnsi="Bookman Old Style"/>
          <w:i/>
          <w:color w:val="000000" w:themeColor="text1"/>
          <w:sz w:val="16"/>
          <w:szCs w:val="16"/>
        </w:rPr>
      </w:pPr>
    </w:p>
    <w:p w:rsidR="00710141" w:rsidRPr="00710141" w:rsidRDefault="00710141" w:rsidP="002B7FE5">
      <w:pPr>
        <w:spacing w:after="0" w:line="240" w:lineRule="auto"/>
        <w:ind w:left="4536"/>
        <w:jc w:val="center"/>
        <w:rPr>
          <w:rFonts w:ascii="Bookman Old Style" w:hAnsi="Bookman Old Style"/>
          <w:i/>
          <w:color w:val="000000" w:themeColor="text1"/>
          <w:sz w:val="16"/>
          <w:szCs w:val="16"/>
        </w:rPr>
      </w:pPr>
    </w:p>
    <w:p w:rsidR="00710141" w:rsidRPr="00710141" w:rsidRDefault="00710141" w:rsidP="002B7FE5">
      <w:pPr>
        <w:spacing w:after="0" w:line="240" w:lineRule="auto"/>
        <w:ind w:left="4536"/>
        <w:jc w:val="center"/>
        <w:rPr>
          <w:rFonts w:ascii="Bookman Old Style" w:hAnsi="Bookman Old Style"/>
          <w:i/>
          <w:color w:val="000000" w:themeColor="text1"/>
          <w:sz w:val="16"/>
          <w:szCs w:val="16"/>
        </w:rPr>
      </w:pPr>
    </w:p>
    <w:p w:rsidR="00710141" w:rsidRPr="00710141" w:rsidRDefault="00710141" w:rsidP="007101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71014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Ресурсное обеспечение</w:t>
      </w:r>
    </w:p>
    <w:p w:rsidR="00710141" w:rsidRDefault="00710141" w:rsidP="007101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71014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«Содержание объектов муниципальной собственности муниципального образования – </w:t>
      </w:r>
    </w:p>
    <w:p w:rsidR="00710141" w:rsidRDefault="00710141" w:rsidP="007101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71014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Моздокский район на 2015-2021 годы»</w:t>
      </w:r>
    </w:p>
    <w:p w:rsidR="00710141" w:rsidRPr="00710141" w:rsidRDefault="00710141" w:rsidP="00710141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16"/>
          <w:szCs w:val="16"/>
        </w:rPr>
      </w:pPr>
    </w:p>
    <w:tbl>
      <w:tblPr>
        <w:tblW w:w="159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6"/>
        <w:gridCol w:w="2455"/>
        <w:gridCol w:w="2268"/>
        <w:gridCol w:w="709"/>
        <w:gridCol w:w="709"/>
        <w:gridCol w:w="850"/>
        <w:gridCol w:w="567"/>
        <w:gridCol w:w="921"/>
        <w:gridCol w:w="878"/>
        <w:gridCol w:w="877"/>
        <w:gridCol w:w="878"/>
        <w:gridCol w:w="731"/>
        <w:gridCol w:w="730"/>
        <w:gridCol w:w="878"/>
        <w:gridCol w:w="877"/>
      </w:tblGrid>
      <w:tr w:rsidR="00710141" w:rsidRPr="00EB0730" w:rsidTr="00EB0730">
        <w:trPr>
          <w:trHeight w:val="263"/>
        </w:trPr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Наименование муниц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и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пальной программы, по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д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программы, ведомстве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н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ной целевой 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Ответственный </w:t>
            </w:r>
          </w:p>
          <w:p w:rsid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исполнитель, </w:t>
            </w:r>
          </w:p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соисполнители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u w:val="single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u w:val="single"/>
              </w:rPr>
              <w:t>КБК</w:t>
            </w:r>
          </w:p>
        </w:tc>
        <w:tc>
          <w:tcPr>
            <w:tcW w:w="6770" w:type="dxa"/>
            <w:gridSpan w:val="8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EB0730" w:rsidRPr="00EB0730" w:rsidTr="00EB0730">
        <w:trPr>
          <w:trHeight w:val="1019"/>
        </w:trPr>
        <w:tc>
          <w:tcPr>
            <w:tcW w:w="1656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91" w:right="-108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2015-2021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2018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21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2019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2020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2021</w:t>
            </w:r>
          </w:p>
        </w:tc>
      </w:tr>
      <w:tr w:rsidR="00EB0730" w:rsidRPr="00EB0730" w:rsidTr="00EB0730">
        <w:trPr>
          <w:trHeight w:val="300"/>
        </w:trPr>
        <w:tc>
          <w:tcPr>
            <w:tcW w:w="1656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91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EB0730">
              <w:rPr>
                <w:rFonts w:ascii="Bookman Old Style" w:eastAsia="Times New Roman" w:hAnsi="Bookman Old Style" w:cs="Times New Roman"/>
                <w:sz w:val="12"/>
                <w:szCs w:val="12"/>
              </w:rPr>
              <w:t>12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21" w:right="-108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EB0730">
              <w:rPr>
                <w:rFonts w:ascii="Bookman Old Style" w:eastAsia="Times New Roman" w:hAnsi="Bookman Old Style" w:cs="Times New Roman"/>
                <w:sz w:val="12"/>
                <w:szCs w:val="12"/>
              </w:rPr>
              <w:t>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EB0730">
              <w:rPr>
                <w:rFonts w:ascii="Bookman Old Style" w:eastAsia="Times New Roman" w:hAnsi="Bookman Old Style" w:cs="Times New Roman"/>
                <w:sz w:val="12"/>
                <w:szCs w:val="12"/>
              </w:rPr>
              <w:t>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2"/>
                <w:szCs w:val="12"/>
              </w:rPr>
            </w:pPr>
            <w:r w:rsidRPr="00EB0730">
              <w:rPr>
                <w:rFonts w:ascii="Bookman Old Style" w:eastAsia="Times New Roman" w:hAnsi="Bookman Old Style" w:cs="Times New Roman"/>
                <w:sz w:val="12"/>
                <w:szCs w:val="12"/>
              </w:rPr>
              <w:t>15</w:t>
            </w:r>
          </w:p>
        </w:tc>
      </w:tr>
      <w:tr w:rsidR="00EB0730" w:rsidRPr="00EB0730" w:rsidTr="00EB0730">
        <w:trPr>
          <w:trHeight w:val="475"/>
        </w:trPr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"Содержание объектов муниципальной собс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т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венности муниципал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ь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ного образования – Мо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з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докский район на 2015-2021 годы"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14997,9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4 631,2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2 137,6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2 751,6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924,2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1 389,6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1 516,9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1 646,8</w:t>
            </w:r>
          </w:p>
        </w:tc>
      </w:tr>
      <w:tr w:rsidR="00EB0730" w:rsidRPr="00EB0730" w:rsidTr="00EB0730">
        <w:trPr>
          <w:trHeight w:val="1222"/>
        </w:trPr>
        <w:tc>
          <w:tcPr>
            <w:tcW w:w="1656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Администрация мес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т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ного самоуправления Моздокского района, </w:t>
            </w:r>
            <w:r w:rsidR="00EB0730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о</w:t>
            </w:r>
            <w:r w:rsidR="00EB0730" w:rsidRPr="00EB0730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тдел по управлению имуществом</w:t>
            </w:r>
            <w:r w:rsidR="00EB0730"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АМС Моздокского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14997,9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4 631,2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2 137,6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2 751,6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924,2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1 389,6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1 516,9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1 646,8</w:t>
            </w:r>
          </w:p>
        </w:tc>
      </w:tr>
      <w:tr w:rsidR="00EB0730" w:rsidRPr="00EB0730" w:rsidTr="00EB0730">
        <w:trPr>
          <w:trHeight w:val="645"/>
        </w:trPr>
        <w:tc>
          <w:tcPr>
            <w:tcW w:w="1656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Ремонт объектов мун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ципальной собственн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сти на 2015-2021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2 228,2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1 075,1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538,5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518,2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981"/>
        </w:trPr>
        <w:tc>
          <w:tcPr>
            <w:tcW w:w="1656" w:type="dxa"/>
            <w:shd w:val="clear" w:color="auto" w:fill="auto"/>
            <w:vAlign w:val="center"/>
            <w:hideMark/>
          </w:tcPr>
          <w:p w:rsid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Основное</w:t>
            </w:r>
          </w:p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"Строительство, реко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струкция, капитал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ь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ный ремонт объектов муниципальной собс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т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венности"</w:t>
            </w:r>
          </w:p>
        </w:tc>
        <w:tc>
          <w:tcPr>
            <w:tcW w:w="2268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2 228,2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1 075,1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538,5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518,2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509"/>
        </w:trPr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Расходы на капитальный ремонт объектов муниц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и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пальной собственности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го самоуправления Мо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09 1 01 69210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479"/>
        </w:trPr>
        <w:tc>
          <w:tcPr>
            <w:tcW w:w="1656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141" w:rsidRPr="00EB0730" w:rsidRDefault="00EB0730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Отдел по управлению имуществом</w:t>
            </w:r>
            <w:r w:rsidRPr="00EB073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 </w:t>
            </w:r>
            <w:r w:rsidR="00710141"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АМС Мо</w:t>
            </w:r>
            <w:r w:rsidR="00710141"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="00710141"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09 1 01 69210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584"/>
        </w:trPr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lastRenderedPageBreak/>
              <w:t>Мероприятие (направление расходов)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на текущий р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е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монт объектов муниц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и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пальной собственности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141" w:rsidRPr="00EB0730" w:rsidRDefault="00EB0730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Отдел по управлению имуществом</w:t>
            </w:r>
            <w:r w:rsidRPr="00EB073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 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АМС Мо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09 1 01 69220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98,7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98,7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584"/>
        </w:trPr>
        <w:tc>
          <w:tcPr>
            <w:tcW w:w="1656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141" w:rsidRPr="00EB0730" w:rsidRDefault="00EB0730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Отдел по управлению имуществом</w:t>
            </w:r>
            <w:r w:rsidRPr="00EB073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 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АМС Мо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09 1 01 69220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810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509"/>
        </w:trPr>
        <w:tc>
          <w:tcPr>
            <w:tcW w:w="1656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го самоуправления Мо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09 1 01 69220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980,7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483,7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295,5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201,5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539"/>
        </w:trPr>
        <w:tc>
          <w:tcPr>
            <w:tcW w:w="1656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го самоуправления Мо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09 1 01 69220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242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312,6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312,6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468"/>
        </w:trPr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Расходы по разработке проектно-сметной док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у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ментации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го самоуправления Мо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09 1 01 69230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61,6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468"/>
        </w:trPr>
        <w:tc>
          <w:tcPr>
            <w:tcW w:w="1656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141" w:rsidRPr="00EB0730" w:rsidRDefault="00EB0730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Отдел по управлению имуществом</w:t>
            </w:r>
            <w:r w:rsidRPr="00EB073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 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АМС Мо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09 1 01 69230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764"/>
        </w:trPr>
        <w:tc>
          <w:tcPr>
            <w:tcW w:w="1656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Расходы на строительный контроль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141" w:rsidRPr="00EB0730" w:rsidRDefault="00EB0730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Отдел по управлению имуществом</w:t>
            </w:r>
            <w:r w:rsidRPr="00EB073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 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АМС Мо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09 1 01 69240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659,6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207,2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178,0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178,0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96,4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1685"/>
        </w:trPr>
        <w:tc>
          <w:tcPr>
            <w:tcW w:w="1656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Обеспечение создания условий для реализации муниципальной пр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граммы «Содержание объектов муниципал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ь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ной собственности м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ниципального образов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ния – Моздокский район на 2015-2021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12598,7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3 385,1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1 599,1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2 233,4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827,8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1 389,6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1 516,9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</w:rPr>
              <w:t>1 646,8</w:t>
            </w:r>
          </w:p>
        </w:tc>
      </w:tr>
      <w:tr w:rsidR="00EB0730" w:rsidRPr="00EB0730" w:rsidTr="00EB0730">
        <w:trPr>
          <w:trHeight w:val="588"/>
        </w:trPr>
        <w:tc>
          <w:tcPr>
            <w:tcW w:w="1656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Основное мер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приятие 1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"Прочие мероприятия связанные с муниц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пальной собственн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стью"</w:t>
            </w:r>
          </w:p>
        </w:tc>
        <w:tc>
          <w:tcPr>
            <w:tcW w:w="2268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12598,7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3 385,1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1 599,1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2 233,4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827,8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i/>
                <w:iCs/>
                <w:sz w:val="16"/>
                <w:szCs w:val="16"/>
              </w:rPr>
              <w:t>1 389,6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1 516,9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1 646,8</w:t>
            </w:r>
          </w:p>
        </w:tc>
      </w:tr>
      <w:tr w:rsidR="00EB0730" w:rsidRPr="00EB0730" w:rsidTr="00EB0730">
        <w:trPr>
          <w:trHeight w:val="528"/>
        </w:trPr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Расходы на прочие мер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о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приятия связанные с м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у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ниципальной собственн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о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стью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го самоуправления Мо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09 2 01 69250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242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228,8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528"/>
        </w:trPr>
        <w:tc>
          <w:tcPr>
            <w:tcW w:w="1656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91" w:right="-108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го самоуправления Мо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09 2 01 69250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3 810,3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1 761,5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129,4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108,0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546,0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567,8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590,5</w:t>
            </w:r>
          </w:p>
        </w:tc>
      </w:tr>
      <w:tr w:rsidR="00EB0730" w:rsidRPr="00EB0730" w:rsidTr="00EB0730">
        <w:trPr>
          <w:trHeight w:val="528"/>
        </w:trPr>
        <w:tc>
          <w:tcPr>
            <w:tcW w:w="1656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91" w:right="-108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09 2 01 69250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852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348,0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342,0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2,0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2,0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2,0</w:t>
            </w:r>
          </w:p>
        </w:tc>
      </w:tr>
      <w:tr w:rsidR="00EB0730" w:rsidRPr="00EB0730" w:rsidTr="00EB0730">
        <w:trPr>
          <w:trHeight w:val="528"/>
        </w:trPr>
        <w:tc>
          <w:tcPr>
            <w:tcW w:w="1656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91" w:right="-108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141" w:rsidRPr="00EB0730" w:rsidRDefault="00EB0730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Отдел по управлению имуществом</w:t>
            </w:r>
            <w:r w:rsidRPr="00EB073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 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АМС Мо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докского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09 2 01 69250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843,9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411,4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333,0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71,5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528"/>
        </w:trPr>
        <w:tc>
          <w:tcPr>
            <w:tcW w:w="1656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91" w:right="-108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10141" w:rsidRPr="00EB0730" w:rsidRDefault="00EB0730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Отдел по управлению имуществом</w:t>
            </w:r>
            <w:r w:rsidRPr="00EB073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 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АМС Мо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lastRenderedPageBreak/>
              <w:t>докского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lastRenderedPageBreak/>
              <w:t>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09 2 01 69250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7 367,7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1 366,8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1 080,6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1 429,0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648,3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841,6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947,1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1 054,3</w:t>
            </w:r>
          </w:p>
        </w:tc>
      </w:tr>
      <w:tr w:rsidR="00EB0730" w:rsidRPr="00EB0730" w:rsidTr="00EB0730">
        <w:trPr>
          <w:trHeight w:val="539"/>
        </w:trPr>
        <w:tc>
          <w:tcPr>
            <w:tcW w:w="1656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91" w:right="-108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0920169250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944"/>
        </w:trPr>
        <w:tc>
          <w:tcPr>
            <w:tcW w:w="1656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91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lastRenderedPageBreak/>
              <w:t>Подпрограмма 3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Приобретение объектов в муниципальную со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б</w:t>
            </w:r>
            <w:r w:rsidRPr="00EB073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 xml:space="preserve">ственность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0930100000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171,0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171,0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539"/>
        </w:trPr>
        <w:tc>
          <w:tcPr>
            <w:tcW w:w="1656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91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Основное мер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о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приятие 1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"Приобретение основных средств" </w:t>
            </w:r>
          </w:p>
        </w:tc>
        <w:tc>
          <w:tcPr>
            <w:tcW w:w="2268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0930100000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171,0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171,0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659"/>
        </w:trPr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ind w:left="-91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Мероприятие (н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а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правление расх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о</w:t>
            </w: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дов)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Расходы на приобретение основных средств, в том числе транспортных средств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го самоуправления Мо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з</w:t>
            </w: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докского района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0930169260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60,6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60,6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</w:tr>
      <w:tr w:rsidR="00EB0730" w:rsidRPr="00EB0730" w:rsidTr="00EB0730">
        <w:trPr>
          <w:trHeight w:val="539"/>
        </w:trPr>
        <w:tc>
          <w:tcPr>
            <w:tcW w:w="1656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0930169260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eastAsia="Times New Roman" w:hAnsi="Bookman Old Style" w:cs="Times New Roman"/>
                <w:sz w:val="16"/>
                <w:szCs w:val="16"/>
              </w:rPr>
              <w:t>242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110,4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110,4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10141" w:rsidRPr="00EB0730" w:rsidRDefault="00710141" w:rsidP="00EB073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B0730">
              <w:rPr>
                <w:rFonts w:ascii="Bookman Old Style" w:hAnsi="Bookman Old Style" w:cs="Times New Roman"/>
                <w:sz w:val="16"/>
                <w:szCs w:val="16"/>
              </w:rPr>
              <w:t>0,0</w:t>
            </w:r>
          </w:p>
        </w:tc>
      </w:tr>
    </w:tbl>
    <w:p w:rsidR="000C638A" w:rsidRPr="00627427" w:rsidRDefault="000C638A" w:rsidP="002B7FE5">
      <w:pPr>
        <w:spacing w:after="0" w:line="240" w:lineRule="auto"/>
        <w:rPr>
          <w:color w:val="000000" w:themeColor="text1"/>
        </w:rPr>
      </w:pPr>
    </w:p>
    <w:sectPr w:rsidR="000C638A" w:rsidRPr="00627427" w:rsidSect="00F82E02">
      <w:pgSz w:w="16838" w:h="11906" w:orient="landscape"/>
      <w:pgMar w:top="1701" w:right="426" w:bottom="426" w:left="56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F5" w:rsidRDefault="001835F5" w:rsidP="002B7AA5">
      <w:pPr>
        <w:spacing w:after="0" w:line="240" w:lineRule="auto"/>
      </w:pPr>
      <w:r>
        <w:separator/>
      </w:r>
    </w:p>
  </w:endnote>
  <w:endnote w:type="continuationSeparator" w:id="1">
    <w:p w:rsidR="001835F5" w:rsidRDefault="001835F5" w:rsidP="002B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F5" w:rsidRDefault="001835F5" w:rsidP="002B7AA5">
      <w:pPr>
        <w:spacing w:after="0" w:line="240" w:lineRule="auto"/>
      </w:pPr>
      <w:r>
        <w:separator/>
      </w:r>
    </w:p>
  </w:footnote>
  <w:footnote w:type="continuationSeparator" w:id="1">
    <w:p w:rsidR="001835F5" w:rsidRDefault="001835F5" w:rsidP="002B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424"/>
    <w:multiLevelType w:val="hybridMultilevel"/>
    <w:tmpl w:val="C528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D2016"/>
    <w:multiLevelType w:val="hybridMultilevel"/>
    <w:tmpl w:val="3434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76276"/>
    <w:multiLevelType w:val="hybridMultilevel"/>
    <w:tmpl w:val="1E9236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30"/>
        </w:tabs>
        <w:ind w:left="13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3">
    <w:nsid w:val="4D9E7ABD"/>
    <w:multiLevelType w:val="hybridMultilevel"/>
    <w:tmpl w:val="D3EC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56E12"/>
    <w:multiLevelType w:val="hybridMultilevel"/>
    <w:tmpl w:val="D3C6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38A"/>
    <w:rsid w:val="000616CB"/>
    <w:rsid w:val="00076C4D"/>
    <w:rsid w:val="00080007"/>
    <w:rsid w:val="000C616D"/>
    <w:rsid w:val="000C638A"/>
    <w:rsid w:val="000F2E9B"/>
    <w:rsid w:val="001070FD"/>
    <w:rsid w:val="00121A04"/>
    <w:rsid w:val="00182CBB"/>
    <w:rsid w:val="001835F5"/>
    <w:rsid w:val="00195A9C"/>
    <w:rsid w:val="002B7AA5"/>
    <w:rsid w:val="002B7FE5"/>
    <w:rsid w:val="002E2388"/>
    <w:rsid w:val="002F38D2"/>
    <w:rsid w:val="00345E00"/>
    <w:rsid w:val="00395F8D"/>
    <w:rsid w:val="003A7469"/>
    <w:rsid w:val="00432EF1"/>
    <w:rsid w:val="004C6FF5"/>
    <w:rsid w:val="0056441A"/>
    <w:rsid w:val="00627427"/>
    <w:rsid w:val="006443FC"/>
    <w:rsid w:val="00710141"/>
    <w:rsid w:val="00763EF6"/>
    <w:rsid w:val="00775E3F"/>
    <w:rsid w:val="0078045A"/>
    <w:rsid w:val="007A63C4"/>
    <w:rsid w:val="007F1992"/>
    <w:rsid w:val="007F2A90"/>
    <w:rsid w:val="00887EFC"/>
    <w:rsid w:val="008D28C5"/>
    <w:rsid w:val="009534E5"/>
    <w:rsid w:val="009760DA"/>
    <w:rsid w:val="009D6DF9"/>
    <w:rsid w:val="009F2D63"/>
    <w:rsid w:val="00A31987"/>
    <w:rsid w:val="00B32712"/>
    <w:rsid w:val="00BA2B92"/>
    <w:rsid w:val="00BA7B6E"/>
    <w:rsid w:val="00BB377B"/>
    <w:rsid w:val="00C93A8B"/>
    <w:rsid w:val="00CC731B"/>
    <w:rsid w:val="00DA5E23"/>
    <w:rsid w:val="00E76AA3"/>
    <w:rsid w:val="00EB0730"/>
    <w:rsid w:val="00EC582B"/>
    <w:rsid w:val="00F13914"/>
    <w:rsid w:val="00F463E4"/>
    <w:rsid w:val="00F82E02"/>
    <w:rsid w:val="00FA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8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3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C638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0C638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C63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63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0C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C638A"/>
    <w:pPr>
      <w:spacing w:after="0" w:line="240" w:lineRule="auto"/>
      <w:jc w:val="center"/>
    </w:pPr>
    <w:rPr>
      <w:rFonts w:ascii="Bookman Old Style" w:eastAsia="Times New Roman" w:hAnsi="Bookman Old Style" w:cs="Tahoma"/>
      <w:b/>
      <w:color w:val="C00000"/>
      <w:sz w:val="24"/>
      <w:szCs w:val="24"/>
    </w:rPr>
  </w:style>
  <w:style w:type="paragraph" w:customStyle="1" w:styleId="2">
    <w:name w:val="Обычный2"/>
    <w:rsid w:val="007A63C4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7A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B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7AA5"/>
  </w:style>
  <w:style w:type="paragraph" w:styleId="a9">
    <w:name w:val="footer"/>
    <w:basedOn w:val="a"/>
    <w:link w:val="aa"/>
    <w:uiPriority w:val="99"/>
    <w:unhideWhenUsed/>
    <w:rsid w:val="002B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88A3-8180-4F44-B144-4784F325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4581</Words>
  <Characters>26117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 о с т а н о в л я ю:</vt:lpstr>
    </vt:vector>
  </TitlesOfParts>
  <Company/>
  <LinksUpToDate>false</LinksUpToDate>
  <CharactersWithSpaces>30637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ECONOM5</cp:lastModifiedBy>
  <cp:revision>4</cp:revision>
  <cp:lastPrinted>2019-03-27T13:00:00Z</cp:lastPrinted>
  <dcterms:created xsi:type="dcterms:W3CDTF">2019-03-27T12:47:00Z</dcterms:created>
  <dcterms:modified xsi:type="dcterms:W3CDTF">2019-04-02T08:38:00Z</dcterms:modified>
</cp:coreProperties>
</file>