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49" w:rsidRPr="00A80635" w:rsidRDefault="00C37549" w:rsidP="00C37549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A80635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C37549" w:rsidRPr="00A80635" w:rsidRDefault="00C37549" w:rsidP="00C37549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A80635">
        <w:rPr>
          <w:rFonts w:ascii="Bookman Old Style" w:hAnsi="Bookman Old Style"/>
          <w:sz w:val="24"/>
          <w:szCs w:val="24"/>
        </w:rPr>
        <w:t>ГЛАВЫ АДМИНИСТРАЦИИ</w:t>
      </w:r>
    </w:p>
    <w:p w:rsidR="00C37549" w:rsidRPr="00A80635" w:rsidRDefault="00C37549" w:rsidP="00C37549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A80635">
        <w:rPr>
          <w:rFonts w:ascii="Bookman Old Style" w:hAnsi="Bookman Old Style"/>
          <w:sz w:val="24"/>
          <w:szCs w:val="24"/>
        </w:rPr>
        <w:t>МЕСТНОГО САМОУПРАВЛЕНИЯМОЗДОКСКОГО РАЙОНА</w:t>
      </w:r>
    </w:p>
    <w:p w:rsidR="00C37549" w:rsidRPr="00C37549" w:rsidRDefault="00C37549" w:rsidP="00C37549">
      <w:pPr>
        <w:pStyle w:val="a4"/>
        <w:spacing w:before="0" w:beforeAutospacing="0" w:after="0" w:afterAutospacing="0"/>
        <w:ind w:firstLine="709"/>
        <w:jc w:val="center"/>
      </w:pPr>
      <w:r w:rsidRPr="00C37549">
        <w:rPr>
          <w:rFonts w:ascii="Bookman Old Style" w:hAnsi="Bookman Old Style"/>
        </w:rPr>
        <w:t>РЕСПУБЛИКИ СЕВЕРНАЯ ОСЕТИЯ – АЛАНИЯ</w:t>
      </w:r>
    </w:p>
    <w:p w:rsidR="00C37549" w:rsidRDefault="00C37549" w:rsidP="00C37549">
      <w:pPr>
        <w:spacing w:after="0" w:line="240" w:lineRule="auto"/>
        <w:ind w:firstLine="709"/>
        <w:jc w:val="center"/>
        <w:rPr>
          <w:rFonts w:ascii="Bookman Old Style" w:hAnsi="Bookman Old Style"/>
          <w:sz w:val="23"/>
          <w:szCs w:val="23"/>
        </w:rPr>
      </w:pPr>
    </w:p>
    <w:p w:rsidR="00BD18AF" w:rsidRPr="00C37549" w:rsidRDefault="00BD18AF" w:rsidP="00C37549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3"/>
          <w:szCs w:val="23"/>
        </w:rPr>
      </w:pPr>
      <w:r w:rsidRPr="00C37549">
        <w:rPr>
          <w:rFonts w:ascii="Bookman Old Style" w:hAnsi="Bookman Old Style"/>
          <w:b/>
          <w:sz w:val="23"/>
          <w:szCs w:val="23"/>
        </w:rPr>
        <w:t>№18-Д от 26.03.2019 г.</w:t>
      </w:r>
    </w:p>
    <w:p w:rsidR="00BD18AF" w:rsidRPr="00BD18AF" w:rsidRDefault="00BD18AF" w:rsidP="00C37549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BD18AF" w:rsidRPr="00BD18AF" w:rsidRDefault="00A64159" w:rsidP="00C37549">
      <w:pPr>
        <w:spacing w:after="0" w:line="240" w:lineRule="auto"/>
        <w:jc w:val="center"/>
        <w:rPr>
          <w:rFonts w:ascii="Bookman Old Style" w:hAnsi="Bookman Old Style"/>
          <w:i/>
          <w:sz w:val="23"/>
          <w:szCs w:val="23"/>
        </w:rPr>
      </w:pPr>
      <w:r w:rsidRPr="00BD18AF">
        <w:rPr>
          <w:rFonts w:ascii="Bookman Old Style" w:hAnsi="Bookman Old Style" w:cs="Tahoma"/>
          <w:i/>
          <w:color w:val="0D0D0D" w:themeColor="text1" w:themeTint="F2"/>
          <w:sz w:val="23"/>
          <w:szCs w:val="23"/>
        </w:rPr>
        <w:t xml:space="preserve">О внесении изменений в </w:t>
      </w:r>
      <w:r w:rsidR="00CB3D78" w:rsidRPr="00BD18AF">
        <w:rPr>
          <w:rFonts w:ascii="Bookman Old Style" w:hAnsi="Bookman Old Style"/>
          <w:i/>
          <w:sz w:val="23"/>
          <w:szCs w:val="23"/>
        </w:rPr>
        <w:t>муниципальн</w:t>
      </w:r>
      <w:r w:rsidR="00DD4977" w:rsidRPr="00BD18AF">
        <w:rPr>
          <w:rFonts w:ascii="Bookman Old Style" w:hAnsi="Bookman Old Style"/>
          <w:i/>
          <w:sz w:val="23"/>
          <w:szCs w:val="23"/>
        </w:rPr>
        <w:t>ую</w:t>
      </w:r>
      <w:r w:rsidR="00CB3D78" w:rsidRPr="00BD18AF">
        <w:rPr>
          <w:rFonts w:ascii="Bookman Old Style" w:hAnsi="Bookman Old Style"/>
          <w:i/>
          <w:sz w:val="23"/>
          <w:szCs w:val="23"/>
        </w:rPr>
        <w:t xml:space="preserve"> программ</w:t>
      </w:r>
      <w:r w:rsidR="00DD4977" w:rsidRPr="00BD18AF">
        <w:rPr>
          <w:rFonts w:ascii="Bookman Old Style" w:hAnsi="Bookman Old Style"/>
          <w:i/>
          <w:sz w:val="23"/>
          <w:szCs w:val="23"/>
        </w:rPr>
        <w:t>у</w:t>
      </w:r>
    </w:p>
    <w:p w:rsidR="00BD18AF" w:rsidRPr="00BD18AF" w:rsidRDefault="00CB3D78" w:rsidP="00C37549">
      <w:pPr>
        <w:spacing w:after="0" w:line="240" w:lineRule="auto"/>
        <w:jc w:val="center"/>
        <w:rPr>
          <w:rFonts w:ascii="Bookman Old Style" w:hAnsi="Bookman Old Style"/>
          <w:i/>
          <w:sz w:val="23"/>
          <w:szCs w:val="23"/>
        </w:rPr>
      </w:pPr>
      <w:r w:rsidRPr="00BD18AF">
        <w:rPr>
          <w:rFonts w:ascii="Bookman Old Style" w:hAnsi="Bookman Old Style"/>
          <w:i/>
          <w:sz w:val="23"/>
          <w:szCs w:val="23"/>
        </w:rPr>
        <w:t>Моздокского района «</w:t>
      </w:r>
      <w:r w:rsidR="00B9370A" w:rsidRPr="00BD18AF">
        <w:rPr>
          <w:rFonts w:ascii="Bookman Old Style" w:hAnsi="Bookman Old Style"/>
          <w:i/>
          <w:sz w:val="23"/>
          <w:szCs w:val="23"/>
        </w:rPr>
        <w:t>Энергосбережение и повышение</w:t>
      </w:r>
    </w:p>
    <w:p w:rsidR="00CB3D78" w:rsidRPr="00BD18AF" w:rsidRDefault="00B9370A" w:rsidP="00C37549">
      <w:pPr>
        <w:spacing w:after="0" w:line="240" w:lineRule="auto"/>
        <w:jc w:val="center"/>
        <w:rPr>
          <w:rFonts w:ascii="Bookman Old Style" w:hAnsi="Bookman Old Style"/>
          <w:i/>
          <w:sz w:val="23"/>
          <w:szCs w:val="23"/>
        </w:rPr>
      </w:pPr>
      <w:r w:rsidRPr="00BD18AF">
        <w:rPr>
          <w:rFonts w:ascii="Bookman Old Style" w:hAnsi="Bookman Old Style"/>
          <w:i/>
          <w:sz w:val="23"/>
          <w:szCs w:val="23"/>
        </w:rPr>
        <w:t>энергетической эффективности на 201</w:t>
      </w:r>
      <w:r w:rsidR="00910570" w:rsidRPr="00BD18AF">
        <w:rPr>
          <w:rFonts w:ascii="Bookman Old Style" w:hAnsi="Bookman Old Style"/>
          <w:i/>
          <w:sz w:val="23"/>
          <w:szCs w:val="23"/>
        </w:rPr>
        <w:t>5</w:t>
      </w:r>
      <w:r w:rsidRPr="00BD18AF">
        <w:rPr>
          <w:rFonts w:ascii="Bookman Old Style" w:hAnsi="Bookman Old Style"/>
          <w:i/>
          <w:sz w:val="23"/>
          <w:szCs w:val="23"/>
        </w:rPr>
        <w:t>-20</w:t>
      </w:r>
      <w:r w:rsidR="00941E87" w:rsidRPr="00BD18AF">
        <w:rPr>
          <w:rFonts w:ascii="Bookman Old Style" w:hAnsi="Bookman Old Style"/>
          <w:i/>
          <w:sz w:val="23"/>
          <w:szCs w:val="23"/>
        </w:rPr>
        <w:t>2</w:t>
      </w:r>
      <w:r w:rsidR="00396BEA" w:rsidRPr="00BD18AF">
        <w:rPr>
          <w:rFonts w:ascii="Bookman Old Style" w:hAnsi="Bookman Old Style"/>
          <w:i/>
          <w:sz w:val="23"/>
          <w:szCs w:val="23"/>
        </w:rPr>
        <w:t>1</w:t>
      </w:r>
      <w:r w:rsidR="00941E87" w:rsidRPr="00BD18AF">
        <w:rPr>
          <w:rFonts w:ascii="Bookman Old Style" w:hAnsi="Bookman Old Style"/>
          <w:i/>
          <w:sz w:val="23"/>
          <w:szCs w:val="23"/>
        </w:rPr>
        <w:t xml:space="preserve"> годы</w:t>
      </w:r>
      <w:r w:rsidRPr="00BD18AF">
        <w:rPr>
          <w:rFonts w:ascii="Bookman Old Style" w:hAnsi="Bookman Old Style"/>
          <w:i/>
          <w:sz w:val="23"/>
          <w:szCs w:val="23"/>
        </w:rPr>
        <w:t>»</w:t>
      </w:r>
    </w:p>
    <w:p w:rsidR="00CB3D78" w:rsidRPr="00BD18AF" w:rsidRDefault="00CB3D78" w:rsidP="00C37549">
      <w:pPr>
        <w:pStyle w:val="a4"/>
        <w:spacing w:before="0" w:beforeAutospacing="0" w:after="0" w:afterAutospacing="0"/>
        <w:ind w:firstLine="709"/>
        <w:jc w:val="center"/>
        <w:rPr>
          <w:rFonts w:ascii="Bookman Old Style" w:hAnsi="Bookman Old Style" w:cs="Tahoma"/>
          <w:color w:val="0D0D0D" w:themeColor="text1" w:themeTint="F2"/>
          <w:sz w:val="16"/>
          <w:szCs w:val="16"/>
        </w:rPr>
      </w:pPr>
    </w:p>
    <w:p w:rsidR="00DD4977" w:rsidRPr="00BD18AF" w:rsidRDefault="00DD4977" w:rsidP="00BD1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Theme="minorHAnsi" w:hAnsi="Bookman Old Style" w:cs="Bookman Old Style"/>
          <w:sz w:val="23"/>
          <w:szCs w:val="23"/>
        </w:rPr>
      </w:pPr>
      <w:r w:rsidRPr="00BD18AF">
        <w:rPr>
          <w:rFonts w:ascii="Bookman Old Style" w:hAnsi="Bookman Old Style"/>
          <w:sz w:val="23"/>
          <w:szCs w:val="23"/>
        </w:rPr>
        <w:t xml:space="preserve">В соответствии с </w:t>
      </w:r>
      <w:r w:rsidR="00302DD8" w:rsidRPr="00BD18AF">
        <w:rPr>
          <w:rFonts w:ascii="Bookman Old Style" w:hAnsi="Bookman Old Style"/>
          <w:sz w:val="23"/>
          <w:szCs w:val="23"/>
        </w:rPr>
        <w:t xml:space="preserve">Бюджетным кодексом </w:t>
      </w:r>
      <w:r w:rsidR="00302DD8" w:rsidRPr="00BD18AF">
        <w:rPr>
          <w:rFonts w:ascii="Bookman Old Style" w:eastAsiaTheme="minorHAnsi" w:hAnsi="Bookman Old Style" w:cs="Bookman Old Style"/>
          <w:sz w:val="23"/>
          <w:szCs w:val="23"/>
        </w:rPr>
        <w:t>Российской Федерации</w:t>
      </w:r>
      <w:r w:rsidR="00302DD8" w:rsidRPr="00BD18AF">
        <w:rPr>
          <w:rFonts w:ascii="Bookman Old Style" w:hAnsi="Bookman Old Style"/>
          <w:sz w:val="23"/>
          <w:szCs w:val="23"/>
        </w:rPr>
        <w:t xml:space="preserve">, </w:t>
      </w:r>
      <w:r w:rsidR="003A2E24" w:rsidRPr="00BD18AF">
        <w:rPr>
          <w:rFonts w:ascii="Bookman Old Style" w:hAnsi="Bookman Old Style"/>
          <w:sz w:val="23"/>
          <w:szCs w:val="23"/>
        </w:rPr>
        <w:t>р</w:t>
      </w:r>
      <w:r w:rsidR="00793259" w:rsidRPr="00BD18AF">
        <w:rPr>
          <w:rFonts w:ascii="Bookman Old Style" w:hAnsi="Bookman Old Style"/>
          <w:sz w:val="23"/>
          <w:szCs w:val="23"/>
        </w:rPr>
        <w:t>еш</w:t>
      </w:r>
      <w:r w:rsidR="00793259" w:rsidRPr="00BD18AF">
        <w:rPr>
          <w:rFonts w:ascii="Bookman Old Style" w:hAnsi="Bookman Old Style"/>
          <w:sz w:val="23"/>
          <w:szCs w:val="23"/>
        </w:rPr>
        <w:t>е</w:t>
      </w:r>
      <w:r w:rsidR="00793259" w:rsidRPr="00BD18AF">
        <w:rPr>
          <w:rFonts w:ascii="Bookman Old Style" w:hAnsi="Bookman Old Style"/>
          <w:sz w:val="23"/>
          <w:szCs w:val="23"/>
        </w:rPr>
        <w:t>ни</w:t>
      </w:r>
      <w:r w:rsidR="00C54418" w:rsidRPr="00BD18AF">
        <w:rPr>
          <w:rFonts w:ascii="Bookman Old Style" w:hAnsi="Bookman Old Style"/>
          <w:sz w:val="23"/>
          <w:szCs w:val="23"/>
        </w:rPr>
        <w:t>я</w:t>
      </w:r>
      <w:r w:rsidR="00793259" w:rsidRPr="00BD18AF">
        <w:rPr>
          <w:rFonts w:ascii="Bookman Old Style" w:hAnsi="Bookman Old Style"/>
          <w:sz w:val="23"/>
          <w:szCs w:val="23"/>
        </w:rPr>
        <w:t>м</w:t>
      </w:r>
      <w:r w:rsidR="00C54418" w:rsidRPr="00BD18AF">
        <w:rPr>
          <w:rFonts w:ascii="Bookman Old Style" w:hAnsi="Bookman Old Style"/>
          <w:sz w:val="23"/>
          <w:szCs w:val="23"/>
        </w:rPr>
        <w:t>и</w:t>
      </w:r>
      <w:r w:rsidR="00793259" w:rsidRPr="00BD18AF">
        <w:rPr>
          <w:rFonts w:ascii="Bookman Old Style" w:hAnsi="Bookman Old Style"/>
          <w:sz w:val="23"/>
          <w:szCs w:val="23"/>
        </w:rPr>
        <w:t xml:space="preserve"> Собрания представителей Моздокского района от 27.12.2018 г. №138 «О внесении изменений в решение Собрания пр</w:t>
      </w:r>
      <w:r w:rsidR="00BD18AF" w:rsidRPr="00BD18AF">
        <w:rPr>
          <w:rFonts w:ascii="Bookman Old Style" w:hAnsi="Bookman Old Style"/>
          <w:sz w:val="23"/>
          <w:szCs w:val="23"/>
        </w:rPr>
        <w:t>едставителей от 27.12.2017 г. №</w:t>
      </w:r>
      <w:r w:rsidR="00793259" w:rsidRPr="00BD18AF">
        <w:rPr>
          <w:rFonts w:ascii="Bookman Old Style" w:hAnsi="Bookman Old Style"/>
          <w:sz w:val="23"/>
          <w:szCs w:val="23"/>
        </w:rPr>
        <w:t>54 «Об утверждении бюджета муниципального образования – Моздокский район на 2018 год и на плановый период 2019 и 2020 годов»</w:t>
      </w:r>
      <w:r w:rsidR="00C54418" w:rsidRPr="00BD18AF">
        <w:rPr>
          <w:rFonts w:ascii="Bookman Old Style" w:hAnsi="Bookman Old Style"/>
          <w:sz w:val="23"/>
          <w:szCs w:val="23"/>
        </w:rPr>
        <w:t xml:space="preserve"> и</w:t>
      </w:r>
      <w:r w:rsidR="000F77FF" w:rsidRPr="00BD18AF">
        <w:rPr>
          <w:rFonts w:ascii="Bookman Old Style" w:hAnsi="Bookman Old Style"/>
          <w:color w:val="000000" w:themeColor="text1"/>
          <w:sz w:val="23"/>
          <w:szCs w:val="23"/>
        </w:rPr>
        <w:t xml:space="preserve"> </w:t>
      </w:r>
      <w:r w:rsidR="00BD18AF" w:rsidRPr="00BD18AF">
        <w:rPr>
          <w:rFonts w:ascii="Bookman Old Style" w:hAnsi="Bookman Old Style"/>
          <w:color w:val="000000" w:themeColor="text1"/>
          <w:sz w:val="23"/>
          <w:szCs w:val="23"/>
        </w:rPr>
        <w:t>от 27.12.2018 г. №</w:t>
      </w:r>
      <w:r w:rsidR="00956527" w:rsidRPr="00BD18AF">
        <w:rPr>
          <w:rFonts w:ascii="Bookman Old Style" w:hAnsi="Bookman Old Style"/>
          <w:color w:val="000000" w:themeColor="text1"/>
          <w:sz w:val="23"/>
          <w:szCs w:val="23"/>
        </w:rPr>
        <w:t>133 «Об утверждении бюджета муниципального образования – Моздокский район на 2019 год и на плановый период 2020 и 2021 годов»</w:t>
      </w:r>
      <w:r w:rsidR="00F1284A" w:rsidRPr="00BD18AF">
        <w:rPr>
          <w:rFonts w:ascii="Bookman Old Style" w:hAnsi="Bookman Old Style"/>
          <w:color w:val="000000" w:themeColor="text1"/>
          <w:sz w:val="23"/>
          <w:szCs w:val="23"/>
        </w:rPr>
        <w:t xml:space="preserve"> и </w:t>
      </w:r>
      <w:r w:rsidR="00A926D6" w:rsidRPr="00BD18AF">
        <w:rPr>
          <w:rFonts w:ascii="Bookman Old Style" w:hAnsi="Bookman Old Style"/>
          <w:color w:val="000000" w:themeColor="text1"/>
          <w:sz w:val="23"/>
          <w:szCs w:val="23"/>
        </w:rPr>
        <w:t xml:space="preserve">в </w:t>
      </w:r>
      <w:r w:rsidR="00A926D6" w:rsidRPr="00BD18AF">
        <w:rPr>
          <w:rFonts w:ascii="Bookman Old Style" w:hAnsi="Bookman Old Style"/>
          <w:sz w:val="23"/>
          <w:szCs w:val="23"/>
        </w:rPr>
        <w:t>целях сбала</w:t>
      </w:r>
      <w:r w:rsidR="00A926D6" w:rsidRPr="00BD18AF">
        <w:rPr>
          <w:rFonts w:ascii="Bookman Old Style" w:hAnsi="Bookman Old Style"/>
          <w:sz w:val="23"/>
          <w:szCs w:val="23"/>
        </w:rPr>
        <w:t>н</w:t>
      </w:r>
      <w:r w:rsidR="00A926D6" w:rsidRPr="00BD18AF">
        <w:rPr>
          <w:rFonts w:ascii="Bookman Old Style" w:hAnsi="Bookman Old Style"/>
          <w:sz w:val="23"/>
          <w:szCs w:val="23"/>
        </w:rPr>
        <w:t>сированного исполнения программы</w:t>
      </w:r>
      <w:r w:rsidR="00BD18AF" w:rsidRPr="00BD18AF">
        <w:rPr>
          <w:rFonts w:ascii="Bookman Old Style" w:hAnsi="Bookman Old Style"/>
          <w:sz w:val="23"/>
          <w:szCs w:val="23"/>
        </w:rPr>
        <w:t>,</w:t>
      </w:r>
    </w:p>
    <w:p w:rsidR="00CB3D78" w:rsidRPr="00BD18AF" w:rsidRDefault="00CB3D78" w:rsidP="00BD18AF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Cs/>
          <w:sz w:val="23"/>
          <w:szCs w:val="23"/>
        </w:rPr>
      </w:pPr>
      <w:r w:rsidRPr="00BD18AF">
        <w:rPr>
          <w:rFonts w:ascii="Bookman Old Style" w:hAnsi="Bookman Old Style"/>
          <w:bCs/>
          <w:sz w:val="23"/>
          <w:szCs w:val="23"/>
        </w:rPr>
        <w:t>п о с т а н о в л я ю:</w:t>
      </w:r>
    </w:p>
    <w:p w:rsidR="000F77FF" w:rsidRPr="00BD18AF" w:rsidRDefault="00956527" w:rsidP="00BD18AF">
      <w:pPr>
        <w:spacing w:after="0" w:line="240" w:lineRule="auto"/>
        <w:ind w:firstLine="708"/>
        <w:jc w:val="both"/>
        <w:rPr>
          <w:rFonts w:ascii="Bookman Old Style" w:hAnsi="Bookman Old Style"/>
          <w:sz w:val="23"/>
          <w:szCs w:val="23"/>
        </w:rPr>
      </w:pPr>
      <w:r w:rsidRPr="00BD18AF">
        <w:rPr>
          <w:rFonts w:ascii="Bookman Old Style" w:hAnsi="Bookman Old Style"/>
          <w:bCs/>
          <w:sz w:val="23"/>
          <w:szCs w:val="23"/>
        </w:rPr>
        <w:t>1</w:t>
      </w:r>
      <w:r w:rsidR="00DD4977" w:rsidRPr="00BD18AF">
        <w:rPr>
          <w:rFonts w:ascii="Bookman Old Style" w:hAnsi="Bookman Old Style"/>
          <w:bCs/>
          <w:sz w:val="23"/>
          <w:szCs w:val="23"/>
        </w:rPr>
        <w:t xml:space="preserve">. </w:t>
      </w:r>
      <w:r w:rsidR="000F77FF" w:rsidRPr="00BD18AF">
        <w:rPr>
          <w:rFonts w:ascii="Bookman Old Style" w:hAnsi="Bookman Old Style" w:cs="Tahoma"/>
          <w:color w:val="0D0D0D" w:themeColor="text1" w:themeTint="F2"/>
          <w:sz w:val="23"/>
          <w:szCs w:val="23"/>
        </w:rPr>
        <w:t xml:space="preserve">Внести в </w:t>
      </w:r>
      <w:r w:rsidR="000F77FF" w:rsidRPr="00BD18AF">
        <w:rPr>
          <w:rFonts w:ascii="Bookman Old Style" w:hAnsi="Bookman Old Style"/>
          <w:sz w:val="23"/>
          <w:szCs w:val="23"/>
        </w:rPr>
        <w:t>муниципальную программу «Энергосбережение и повышение энергетической эффективности на 2015-202</w:t>
      </w:r>
      <w:r w:rsidR="00C54418" w:rsidRPr="00BD18AF">
        <w:rPr>
          <w:rFonts w:ascii="Bookman Old Style" w:hAnsi="Bookman Old Style"/>
          <w:sz w:val="23"/>
          <w:szCs w:val="23"/>
        </w:rPr>
        <w:t>1</w:t>
      </w:r>
      <w:r w:rsidR="000F77FF" w:rsidRPr="00BD18AF">
        <w:rPr>
          <w:rFonts w:ascii="Bookman Old Style" w:hAnsi="Bookman Old Style"/>
          <w:sz w:val="23"/>
          <w:szCs w:val="23"/>
        </w:rPr>
        <w:t xml:space="preserve"> годы», </w:t>
      </w:r>
      <w:r w:rsidR="00302DD8" w:rsidRPr="00BD18AF">
        <w:rPr>
          <w:rFonts w:ascii="Bookman Old Style" w:hAnsi="Bookman Old Style"/>
          <w:sz w:val="23"/>
          <w:szCs w:val="23"/>
        </w:rPr>
        <w:t xml:space="preserve">утвержденную </w:t>
      </w:r>
      <w:r w:rsidR="00302DD8" w:rsidRPr="00BD18AF">
        <w:rPr>
          <w:rFonts w:ascii="Bookman Old Style" w:hAnsi="Bookman Old Style" w:cs="Tahoma"/>
          <w:color w:val="0D0D0D" w:themeColor="text1" w:themeTint="F2"/>
          <w:sz w:val="23"/>
          <w:szCs w:val="23"/>
        </w:rPr>
        <w:t>постано</w:t>
      </w:r>
      <w:r w:rsidR="00302DD8" w:rsidRPr="00BD18AF">
        <w:rPr>
          <w:rFonts w:ascii="Bookman Old Style" w:hAnsi="Bookman Old Style" w:cs="Tahoma"/>
          <w:color w:val="0D0D0D" w:themeColor="text1" w:themeTint="F2"/>
          <w:sz w:val="23"/>
          <w:szCs w:val="23"/>
        </w:rPr>
        <w:t>в</w:t>
      </w:r>
      <w:r w:rsidR="00302DD8" w:rsidRPr="00BD18AF">
        <w:rPr>
          <w:rFonts w:ascii="Bookman Old Style" w:hAnsi="Bookman Old Style" w:cs="Tahoma"/>
          <w:color w:val="0D0D0D" w:themeColor="text1" w:themeTint="F2"/>
          <w:sz w:val="23"/>
          <w:szCs w:val="23"/>
        </w:rPr>
        <w:t>лением Главы Администрации местного самоуправления Моздокского района Республики Северная Осетия-Алания  от 14.11.2014 г. № 49-Д «Об утвержд</w:t>
      </w:r>
      <w:r w:rsidR="00302DD8" w:rsidRPr="00BD18AF">
        <w:rPr>
          <w:rFonts w:ascii="Bookman Old Style" w:hAnsi="Bookman Old Style" w:cs="Tahoma"/>
          <w:color w:val="0D0D0D" w:themeColor="text1" w:themeTint="F2"/>
          <w:sz w:val="23"/>
          <w:szCs w:val="23"/>
        </w:rPr>
        <w:t>е</w:t>
      </w:r>
      <w:r w:rsidR="00302DD8" w:rsidRPr="00BD18AF">
        <w:rPr>
          <w:rFonts w:ascii="Bookman Old Style" w:hAnsi="Bookman Old Style" w:cs="Tahoma"/>
          <w:color w:val="0D0D0D" w:themeColor="text1" w:themeTint="F2"/>
          <w:sz w:val="23"/>
          <w:szCs w:val="23"/>
        </w:rPr>
        <w:t xml:space="preserve">нии </w:t>
      </w:r>
      <w:r w:rsidR="00302DD8" w:rsidRPr="00BD18AF">
        <w:rPr>
          <w:rFonts w:ascii="Bookman Old Style" w:hAnsi="Bookman Old Style"/>
          <w:sz w:val="23"/>
          <w:szCs w:val="23"/>
        </w:rPr>
        <w:t>муниципальной программы Моздокского района «Энергосбережение и п</w:t>
      </w:r>
      <w:r w:rsidR="00302DD8" w:rsidRPr="00BD18AF">
        <w:rPr>
          <w:rFonts w:ascii="Bookman Old Style" w:hAnsi="Bookman Old Style"/>
          <w:sz w:val="23"/>
          <w:szCs w:val="23"/>
        </w:rPr>
        <w:t>о</w:t>
      </w:r>
      <w:r w:rsidR="00302DD8" w:rsidRPr="00BD18AF">
        <w:rPr>
          <w:rFonts w:ascii="Bookman Old Style" w:hAnsi="Bookman Old Style"/>
          <w:sz w:val="23"/>
          <w:szCs w:val="23"/>
        </w:rPr>
        <w:t>вышение энергетической эффективности на 2015-2019 г.г.» (в редакции</w:t>
      </w:r>
      <w:r w:rsidR="00302DD8" w:rsidRPr="00BD18AF">
        <w:rPr>
          <w:rFonts w:ascii="Bookman Old Style" w:hAnsi="Bookman Old Style" w:cs="Tahoma"/>
          <w:color w:val="0D0D0D" w:themeColor="text1" w:themeTint="F2"/>
          <w:sz w:val="23"/>
          <w:szCs w:val="23"/>
        </w:rPr>
        <w:t xml:space="preserve"> п</w:t>
      </w:r>
      <w:r w:rsidR="00302DD8" w:rsidRPr="00BD18AF">
        <w:rPr>
          <w:rFonts w:ascii="Bookman Old Style" w:hAnsi="Bookman Old Style" w:cs="Tahoma"/>
          <w:color w:val="0D0D0D" w:themeColor="text1" w:themeTint="F2"/>
          <w:sz w:val="23"/>
          <w:szCs w:val="23"/>
        </w:rPr>
        <w:t>о</w:t>
      </w:r>
      <w:r w:rsidR="00302DD8" w:rsidRPr="00BD18AF">
        <w:rPr>
          <w:rFonts w:ascii="Bookman Old Style" w:hAnsi="Bookman Old Style" w:cs="Tahoma"/>
          <w:color w:val="0D0D0D" w:themeColor="text1" w:themeTint="F2"/>
          <w:sz w:val="23"/>
          <w:szCs w:val="23"/>
        </w:rPr>
        <w:t>становления Главы Администрации местного самоуправления Моздокского района Рес</w:t>
      </w:r>
      <w:r w:rsidR="00BD18AF">
        <w:rPr>
          <w:rFonts w:ascii="Bookman Old Style" w:hAnsi="Bookman Old Style" w:cs="Tahoma"/>
          <w:color w:val="0D0D0D" w:themeColor="text1" w:themeTint="F2"/>
          <w:sz w:val="23"/>
          <w:szCs w:val="23"/>
        </w:rPr>
        <w:t xml:space="preserve">публики Северная Осетия-Алания </w:t>
      </w:r>
      <w:r w:rsidR="00302DD8" w:rsidRPr="00BD18AF">
        <w:rPr>
          <w:rFonts w:ascii="Bookman Old Style" w:hAnsi="Bookman Old Style" w:cs="Tahoma"/>
          <w:color w:val="0D0D0D" w:themeColor="text1" w:themeTint="F2"/>
          <w:sz w:val="23"/>
          <w:szCs w:val="23"/>
        </w:rPr>
        <w:t xml:space="preserve">от </w:t>
      </w:r>
      <w:r w:rsidR="00C54418" w:rsidRPr="00BD18AF">
        <w:rPr>
          <w:rFonts w:ascii="Bookman Old Style" w:hAnsi="Bookman Old Style"/>
          <w:sz w:val="23"/>
          <w:szCs w:val="23"/>
        </w:rPr>
        <w:t xml:space="preserve">21.11.2018 года № 58-Д </w:t>
      </w:r>
      <w:r w:rsidR="00BD18AF">
        <w:rPr>
          <w:rFonts w:ascii="Bookman Old Style" w:hAnsi="Bookman Old Style"/>
          <w:sz w:val="23"/>
          <w:szCs w:val="23"/>
        </w:rPr>
        <w:br/>
      </w:r>
      <w:r w:rsidR="000F77FF" w:rsidRPr="00BD18AF">
        <w:rPr>
          <w:rFonts w:ascii="Bookman Old Style" w:hAnsi="Bookman Old Style" w:cs="Tahoma"/>
          <w:color w:val="0D0D0D" w:themeColor="text1" w:themeTint="F2"/>
          <w:sz w:val="23"/>
          <w:szCs w:val="23"/>
        </w:rPr>
        <w:t xml:space="preserve">«О внесении изменений в </w:t>
      </w:r>
      <w:r w:rsidR="000F77FF" w:rsidRPr="00BD18AF">
        <w:rPr>
          <w:rFonts w:ascii="Bookman Old Style" w:hAnsi="Bookman Old Style"/>
          <w:sz w:val="23"/>
          <w:szCs w:val="23"/>
        </w:rPr>
        <w:t>муниципальную программу Моздокского района «Энергосбережение и повышение энергетической эффективности на 2015-20</w:t>
      </w:r>
      <w:r w:rsidR="00C54418" w:rsidRPr="00BD18AF">
        <w:rPr>
          <w:rFonts w:ascii="Bookman Old Style" w:hAnsi="Bookman Old Style"/>
          <w:sz w:val="23"/>
          <w:szCs w:val="23"/>
        </w:rPr>
        <w:t>20</w:t>
      </w:r>
      <w:r w:rsidR="000F77FF" w:rsidRPr="00BD18AF">
        <w:rPr>
          <w:rFonts w:ascii="Bookman Old Style" w:hAnsi="Bookman Old Style"/>
          <w:sz w:val="23"/>
          <w:szCs w:val="23"/>
        </w:rPr>
        <w:t xml:space="preserve"> </w:t>
      </w:r>
      <w:r w:rsidR="00C54418" w:rsidRPr="00BD18AF">
        <w:rPr>
          <w:rFonts w:ascii="Bookman Old Style" w:hAnsi="Bookman Old Style"/>
          <w:sz w:val="23"/>
          <w:szCs w:val="23"/>
        </w:rPr>
        <w:t>годы</w:t>
      </w:r>
      <w:r w:rsidR="000F77FF" w:rsidRPr="00BD18AF">
        <w:rPr>
          <w:rFonts w:ascii="Bookman Old Style" w:hAnsi="Bookman Old Style"/>
          <w:sz w:val="23"/>
          <w:szCs w:val="23"/>
        </w:rPr>
        <w:t>»</w:t>
      </w:r>
      <w:r w:rsidR="00302DD8" w:rsidRPr="00BD18AF">
        <w:rPr>
          <w:rFonts w:ascii="Bookman Old Style" w:hAnsi="Bookman Old Style"/>
          <w:sz w:val="23"/>
          <w:szCs w:val="23"/>
        </w:rPr>
        <w:t>)</w:t>
      </w:r>
      <w:r w:rsidR="000F77FF" w:rsidRPr="00BD18AF">
        <w:rPr>
          <w:rFonts w:ascii="Bookman Old Style" w:hAnsi="Bookman Old Style"/>
          <w:sz w:val="23"/>
          <w:szCs w:val="23"/>
        </w:rPr>
        <w:t>, изменения согласно приложению к настоящему постановлению.</w:t>
      </w:r>
    </w:p>
    <w:p w:rsidR="00DD4977" w:rsidRPr="00BD18AF" w:rsidRDefault="00956527" w:rsidP="00BD18AF">
      <w:pPr>
        <w:pStyle w:val="ConsPlusNormal"/>
        <w:ind w:firstLine="708"/>
        <w:jc w:val="both"/>
        <w:outlineLvl w:val="1"/>
        <w:rPr>
          <w:rFonts w:ascii="Bookman Old Style" w:hAnsi="Bookman Old Style"/>
          <w:sz w:val="23"/>
          <w:szCs w:val="23"/>
        </w:rPr>
      </w:pPr>
      <w:r w:rsidRPr="00BD18AF">
        <w:rPr>
          <w:rFonts w:ascii="Bookman Old Style" w:hAnsi="Bookman Old Style"/>
          <w:sz w:val="23"/>
          <w:szCs w:val="23"/>
        </w:rPr>
        <w:t>2</w:t>
      </w:r>
      <w:r w:rsidR="009D1082" w:rsidRPr="00BD18AF">
        <w:rPr>
          <w:rFonts w:ascii="Bookman Old Style" w:hAnsi="Bookman Old Style"/>
          <w:sz w:val="23"/>
          <w:szCs w:val="23"/>
        </w:rPr>
        <w:t xml:space="preserve">. </w:t>
      </w:r>
      <w:r w:rsidR="00DD4977" w:rsidRPr="00BD18AF">
        <w:rPr>
          <w:rFonts w:ascii="Bookman Old Style" w:hAnsi="Bookman Old Style"/>
          <w:sz w:val="23"/>
          <w:szCs w:val="23"/>
        </w:rPr>
        <w:t xml:space="preserve">Управлению финансов Администрации местного самоуправления Моздокского района обеспечить финансирование муниципальной Программы </w:t>
      </w:r>
      <w:r w:rsidR="009D1082" w:rsidRPr="00BD18AF">
        <w:rPr>
          <w:rFonts w:ascii="Bookman Old Style" w:hAnsi="Bookman Old Style"/>
          <w:sz w:val="23"/>
          <w:szCs w:val="23"/>
        </w:rPr>
        <w:t xml:space="preserve">«Энергосбережение и повышение энергетической эффективности на </w:t>
      </w:r>
      <w:r w:rsidR="009D1082" w:rsidRPr="00BD18AF">
        <w:rPr>
          <w:rFonts w:ascii="Bookman Old Style" w:hAnsi="Bookman Old Style"/>
          <w:bCs/>
          <w:sz w:val="23"/>
          <w:szCs w:val="23"/>
        </w:rPr>
        <w:t>2015-202</w:t>
      </w:r>
      <w:r w:rsidR="000F77FF" w:rsidRPr="00BD18AF">
        <w:rPr>
          <w:rFonts w:ascii="Bookman Old Style" w:hAnsi="Bookman Old Style"/>
          <w:bCs/>
          <w:sz w:val="23"/>
          <w:szCs w:val="23"/>
        </w:rPr>
        <w:t>1</w:t>
      </w:r>
      <w:r w:rsidR="009D1082" w:rsidRPr="00BD18AF">
        <w:rPr>
          <w:rFonts w:ascii="Bookman Old Style" w:hAnsi="Bookman Old Style"/>
          <w:bCs/>
          <w:sz w:val="23"/>
          <w:szCs w:val="23"/>
        </w:rPr>
        <w:t xml:space="preserve"> годы»</w:t>
      </w:r>
      <w:r w:rsidR="00C54418" w:rsidRPr="00BD18AF">
        <w:rPr>
          <w:rFonts w:ascii="Bookman Old Style" w:hAnsi="Bookman Old Style"/>
          <w:sz w:val="23"/>
          <w:szCs w:val="23"/>
        </w:rPr>
        <w:t>.</w:t>
      </w:r>
    </w:p>
    <w:p w:rsidR="00DD4977" w:rsidRPr="00BD18AF" w:rsidRDefault="00956527" w:rsidP="00BD18AF">
      <w:pPr>
        <w:spacing w:after="0" w:line="240" w:lineRule="auto"/>
        <w:ind w:firstLine="708"/>
        <w:jc w:val="both"/>
        <w:rPr>
          <w:rFonts w:ascii="Bookman Old Style" w:hAnsi="Bookman Old Style"/>
          <w:sz w:val="23"/>
          <w:szCs w:val="23"/>
        </w:rPr>
      </w:pPr>
      <w:r w:rsidRPr="00BD18AF">
        <w:rPr>
          <w:rFonts w:ascii="Bookman Old Style" w:hAnsi="Bookman Old Style"/>
          <w:sz w:val="23"/>
          <w:szCs w:val="23"/>
        </w:rPr>
        <w:t>3</w:t>
      </w:r>
      <w:r w:rsidR="00DD4977" w:rsidRPr="00BD18AF">
        <w:rPr>
          <w:rFonts w:ascii="Bookman Old Style" w:hAnsi="Bookman Old Style"/>
          <w:sz w:val="23"/>
          <w:szCs w:val="23"/>
        </w:rPr>
        <w:t xml:space="preserve">. </w:t>
      </w:r>
      <w:r w:rsidR="007100B1" w:rsidRPr="00BD18AF">
        <w:rPr>
          <w:rFonts w:ascii="Bookman Old Style" w:hAnsi="Bookman Old Style"/>
          <w:sz w:val="23"/>
          <w:szCs w:val="23"/>
        </w:rPr>
        <w:t>Начальнику отдела по организационным вопросам и информацио</w:t>
      </w:r>
      <w:r w:rsidR="00BD18AF" w:rsidRPr="00BD18AF">
        <w:rPr>
          <w:rFonts w:ascii="Bookman Old Style" w:hAnsi="Bookman Old Style"/>
          <w:sz w:val="23"/>
          <w:szCs w:val="23"/>
        </w:rPr>
        <w:t>н</w:t>
      </w:r>
      <w:r w:rsidR="00BD18AF" w:rsidRPr="00BD18AF">
        <w:rPr>
          <w:rFonts w:ascii="Bookman Old Style" w:hAnsi="Bookman Old Style"/>
          <w:sz w:val="23"/>
          <w:szCs w:val="23"/>
        </w:rPr>
        <w:t>ному обеспечению деятельности Администрации местного самоуправления Моздокского района</w:t>
      </w:r>
      <w:r w:rsidR="007100B1" w:rsidRPr="00BD18AF">
        <w:rPr>
          <w:rFonts w:ascii="Bookman Old Style" w:hAnsi="Bookman Old Style"/>
          <w:sz w:val="23"/>
          <w:szCs w:val="23"/>
        </w:rPr>
        <w:t xml:space="preserve"> (А.</w:t>
      </w:r>
      <w:r w:rsidR="00BD18AF">
        <w:rPr>
          <w:rFonts w:ascii="Bookman Old Style" w:hAnsi="Bookman Old Style"/>
          <w:sz w:val="23"/>
          <w:szCs w:val="23"/>
        </w:rPr>
        <w:t xml:space="preserve"> </w:t>
      </w:r>
      <w:r w:rsidR="007100B1" w:rsidRPr="00BD18AF">
        <w:rPr>
          <w:rFonts w:ascii="Bookman Old Style" w:hAnsi="Bookman Old Style"/>
          <w:sz w:val="23"/>
          <w:szCs w:val="23"/>
        </w:rPr>
        <w:t>Савченко)</w:t>
      </w:r>
      <w:r w:rsidR="00DD4977" w:rsidRPr="00BD18AF">
        <w:rPr>
          <w:rFonts w:ascii="Bookman Old Style" w:hAnsi="Bookman Old Style"/>
          <w:sz w:val="23"/>
          <w:szCs w:val="23"/>
        </w:rPr>
        <w:t xml:space="preserve"> опубликовать </w:t>
      </w:r>
      <w:r w:rsidR="001B2628" w:rsidRPr="00BD18AF">
        <w:rPr>
          <w:rFonts w:ascii="Bookman Old Style" w:hAnsi="Bookman Old Style"/>
          <w:sz w:val="23"/>
          <w:szCs w:val="23"/>
        </w:rPr>
        <w:t xml:space="preserve">настоящее </w:t>
      </w:r>
      <w:r w:rsidR="00DD4977" w:rsidRPr="00BD18AF">
        <w:rPr>
          <w:rFonts w:ascii="Bookman Old Style" w:hAnsi="Bookman Old Style"/>
          <w:sz w:val="23"/>
          <w:szCs w:val="23"/>
        </w:rPr>
        <w:t>постановление в средствах массовой информации и разместить на официальном сайте Адм</w:t>
      </w:r>
      <w:r w:rsidR="00DD4977" w:rsidRPr="00BD18AF">
        <w:rPr>
          <w:rFonts w:ascii="Bookman Old Style" w:hAnsi="Bookman Old Style"/>
          <w:sz w:val="23"/>
          <w:szCs w:val="23"/>
        </w:rPr>
        <w:t>и</w:t>
      </w:r>
      <w:r w:rsidR="00DD4977" w:rsidRPr="00BD18AF">
        <w:rPr>
          <w:rFonts w:ascii="Bookman Old Style" w:hAnsi="Bookman Old Style"/>
          <w:sz w:val="23"/>
          <w:szCs w:val="23"/>
        </w:rPr>
        <w:t>нистрации местного самоуправления Моздокского района в сети «Интернет» в течение 2 недель со дня официального опубликования.</w:t>
      </w:r>
    </w:p>
    <w:p w:rsidR="00DD4977" w:rsidRPr="00BD18AF" w:rsidRDefault="00956527" w:rsidP="00BD18AF">
      <w:pPr>
        <w:pStyle w:val="a5"/>
        <w:tabs>
          <w:tab w:val="left" w:pos="426"/>
        </w:tabs>
        <w:spacing w:after="0" w:line="240" w:lineRule="auto"/>
        <w:ind w:left="0" w:firstLine="708"/>
        <w:jc w:val="both"/>
        <w:rPr>
          <w:rFonts w:ascii="Bookman Old Style" w:hAnsi="Bookman Old Style"/>
          <w:sz w:val="23"/>
          <w:szCs w:val="23"/>
        </w:rPr>
      </w:pPr>
      <w:r w:rsidRPr="00BD18AF">
        <w:rPr>
          <w:rFonts w:ascii="Bookman Old Style" w:hAnsi="Bookman Old Style"/>
          <w:sz w:val="23"/>
          <w:szCs w:val="23"/>
        </w:rPr>
        <w:t>4</w:t>
      </w:r>
      <w:r w:rsidR="00DD4977" w:rsidRPr="00BD18AF">
        <w:rPr>
          <w:rFonts w:ascii="Bookman Old Style" w:hAnsi="Bookman Old Style"/>
          <w:sz w:val="23"/>
          <w:szCs w:val="23"/>
        </w:rPr>
        <w:t>.</w:t>
      </w:r>
      <w:r w:rsidR="00BD18AF" w:rsidRPr="00BD18AF">
        <w:rPr>
          <w:rFonts w:ascii="Bookman Old Style" w:hAnsi="Bookman Old Style"/>
          <w:b/>
          <w:sz w:val="23"/>
          <w:szCs w:val="23"/>
        </w:rPr>
        <w:t xml:space="preserve"> </w:t>
      </w:r>
      <w:r w:rsidR="00DD4977" w:rsidRPr="00BD18AF">
        <w:rPr>
          <w:rFonts w:ascii="Bookman Old Style" w:hAnsi="Bookman Old Style"/>
          <w:sz w:val="23"/>
          <w:szCs w:val="23"/>
        </w:rPr>
        <w:t xml:space="preserve">Контроль за исполнением настоящего постановления возложить на </w:t>
      </w:r>
      <w:r w:rsidR="00033775" w:rsidRPr="00BD18AF">
        <w:rPr>
          <w:rFonts w:ascii="Bookman Old Style" w:hAnsi="Bookman Old Style"/>
          <w:sz w:val="23"/>
          <w:szCs w:val="23"/>
        </w:rPr>
        <w:t xml:space="preserve">первого </w:t>
      </w:r>
      <w:r w:rsidR="00DD4977" w:rsidRPr="00BD18AF">
        <w:rPr>
          <w:rFonts w:ascii="Bookman Old Style" w:hAnsi="Bookman Old Style"/>
          <w:sz w:val="23"/>
          <w:szCs w:val="23"/>
        </w:rPr>
        <w:t>заместителя Главы Администрации местного самоуправления Моздо</w:t>
      </w:r>
      <w:r w:rsidR="00DD4977" w:rsidRPr="00BD18AF">
        <w:rPr>
          <w:rFonts w:ascii="Bookman Old Style" w:hAnsi="Bookman Old Style"/>
          <w:sz w:val="23"/>
          <w:szCs w:val="23"/>
        </w:rPr>
        <w:t>к</w:t>
      </w:r>
      <w:r w:rsidR="00DD4977" w:rsidRPr="00BD18AF">
        <w:rPr>
          <w:rFonts w:ascii="Bookman Old Style" w:hAnsi="Bookman Old Style"/>
          <w:sz w:val="23"/>
          <w:szCs w:val="23"/>
        </w:rPr>
        <w:t xml:space="preserve">ского района </w:t>
      </w:r>
      <w:r w:rsidR="00033775" w:rsidRPr="00BD18AF">
        <w:rPr>
          <w:rFonts w:ascii="Bookman Old Style" w:hAnsi="Bookman Old Style"/>
          <w:sz w:val="23"/>
          <w:szCs w:val="23"/>
        </w:rPr>
        <w:t>Адырхаева Р.В.</w:t>
      </w:r>
    </w:p>
    <w:p w:rsidR="00BD18AF" w:rsidRDefault="00BD18AF" w:rsidP="00BD18AF">
      <w:pPr>
        <w:pStyle w:val="a5"/>
        <w:tabs>
          <w:tab w:val="left" w:pos="426"/>
        </w:tabs>
        <w:spacing w:after="0" w:line="240" w:lineRule="auto"/>
        <w:ind w:left="0" w:firstLine="708"/>
        <w:jc w:val="both"/>
        <w:rPr>
          <w:rFonts w:ascii="Bookman Old Style" w:hAnsi="Bookman Old Style"/>
          <w:sz w:val="23"/>
          <w:szCs w:val="23"/>
        </w:rPr>
      </w:pPr>
    </w:p>
    <w:p w:rsidR="00BD18AF" w:rsidRPr="00BD18AF" w:rsidRDefault="00BD18AF" w:rsidP="00C37549">
      <w:pPr>
        <w:pStyle w:val="a5"/>
        <w:tabs>
          <w:tab w:val="left" w:pos="426"/>
        </w:tabs>
        <w:spacing w:after="0" w:line="240" w:lineRule="auto"/>
        <w:ind w:left="0" w:firstLine="708"/>
        <w:jc w:val="right"/>
        <w:rPr>
          <w:rFonts w:ascii="Bookman Old Style" w:hAnsi="Bookman Old Style"/>
          <w:sz w:val="23"/>
          <w:szCs w:val="23"/>
        </w:rPr>
      </w:pPr>
    </w:p>
    <w:p w:rsidR="00C37549" w:rsidRDefault="00BD18AF" w:rsidP="00C37549">
      <w:pPr>
        <w:pStyle w:val="a5"/>
        <w:tabs>
          <w:tab w:val="left" w:pos="426"/>
        </w:tabs>
        <w:spacing w:after="0" w:line="240" w:lineRule="auto"/>
        <w:ind w:left="0"/>
        <w:jc w:val="right"/>
        <w:rPr>
          <w:rFonts w:ascii="Bookman Old Style" w:hAnsi="Bookman Old Style"/>
          <w:sz w:val="23"/>
          <w:szCs w:val="23"/>
        </w:rPr>
      </w:pPr>
      <w:r w:rsidRPr="00BD18AF">
        <w:rPr>
          <w:rFonts w:ascii="Bookman Old Style" w:hAnsi="Bookman Old Style"/>
          <w:sz w:val="23"/>
          <w:szCs w:val="23"/>
        </w:rPr>
        <w:t>Глава Администрации</w:t>
      </w:r>
    </w:p>
    <w:p w:rsidR="00BD18AF" w:rsidRPr="00BD18AF" w:rsidRDefault="00BD18AF" w:rsidP="00C37549">
      <w:pPr>
        <w:pStyle w:val="a5"/>
        <w:tabs>
          <w:tab w:val="left" w:pos="426"/>
        </w:tabs>
        <w:spacing w:after="0" w:line="240" w:lineRule="auto"/>
        <w:ind w:left="0"/>
        <w:jc w:val="right"/>
        <w:rPr>
          <w:rFonts w:ascii="Bookman Old Style" w:hAnsi="Bookman Old Style"/>
          <w:sz w:val="23"/>
          <w:szCs w:val="23"/>
        </w:rPr>
      </w:pPr>
      <w:r w:rsidRPr="00BD18AF">
        <w:rPr>
          <w:rFonts w:ascii="Bookman Old Style" w:hAnsi="Bookman Old Style"/>
          <w:sz w:val="23"/>
          <w:szCs w:val="23"/>
        </w:rPr>
        <w:t>О. Яровой</w:t>
      </w:r>
    </w:p>
    <w:p w:rsidR="00C54418" w:rsidRDefault="00C54418" w:rsidP="007100B1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</w:p>
    <w:p w:rsidR="00BD18AF" w:rsidRDefault="00BD18AF" w:rsidP="00BD18AF">
      <w:pPr>
        <w:spacing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br w:type="page"/>
      </w:r>
    </w:p>
    <w:p w:rsidR="000F77FF" w:rsidRPr="00BD18AF" w:rsidRDefault="000F77FF" w:rsidP="00BD18AF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3"/>
          <w:szCs w:val="23"/>
        </w:rPr>
      </w:pPr>
      <w:r w:rsidRPr="00BD18AF">
        <w:rPr>
          <w:rFonts w:ascii="Bookman Old Style" w:hAnsi="Bookman Old Style"/>
          <w:i/>
          <w:sz w:val="23"/>
          <w:szCs w:val="23"/>
        </w:rPr>
        <w:lastRenderedPageBreak/>
        <w:t>Приложение</w:t>
      </w:r>
    </w:p>
    <w:p w:rsidR="00BD18AF" w:rsidRPr="00BD18AF" w:rsidRDefault="000F77FF" w:rsidP="00BD18AF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3"/>
          <w:szCs w:val="23"/>
        </w:rPr>
      </w:pPr>
      <w:r w:rsidRPr="00BD18AF">
        <w:rPr>
          <w:rFonts w:ascii="Bookman Old Style" w:hAnsi="Bookman Old Style"/>
          <w:i/>
          <w:sz w:val="23"/>
          <w:szCs w:val="23"/>
        </w:rPr>
        <w:t xml:space="preserve">к постановлению </w:t>
      </w:r>
    </w:p>
    <w:p w:rsidR="000F77FF" w:rsidRPr="00BD18AF" w:rsidRDefault="000F77FF" w:rsidP="00BD18AF">
      <w:pPr>
        <w:spacing w:after="0" w:line="240" w:lineRule="auto"/>
        <w:ind w:left="5103" w:firstLine="4"/>
        <w:jc w:val="center"/>
        <w:rPr>
          <w:rFonts w:ascii="Bookman Old Style" w:hAnsi="Bookman Old Style" w:cs="Tahoma"/>
          <w:i/>
          <w:color w:val="0D0D0D" w:themeColor="text1" w:themeTint="F2"/>
          <w:sz w:val="23"/>
          <w:szCs w:val="23"/>
        </w:rPr>
      </w:pPr>
      <w:r w:rsidRPr="00BD18AF">
        <w:rPr>
          <w:rFonts w:ascii="Bookman Old Style" w:hAnsi="Bookman Old Style" w:cs="Tahoma"/>
          <w:i/>
          <w:color w:val="0D0D0D" w:themeColor="text1" w:themeTint="F2"/>
          <w:sz w:val="23"/>
          <w:szCs w:val="23"/>
        </w:rPr>
        <w:t>Главы Администрации</w:t>
      </w:r>
    </w:p>
    <w:p w:rsidR="00BD18AF" w:rsidRPr="00BD18AF" w:rsidRDefault="000F77FF" w:rsidP="00BD18AF">
      <w:pPr>
        <w:spacing w:after="0" w:line="240" w:lineRule="auto"/>
        <w:ind w:left="5103" w:firstLine="4"/>
        <w:jc w:val="center"/>
        <w:rPr>
          <w:rFonts w:ascii="Bookman Old Style" w:hAnsi="Bookman Old Style" w:cs="Tahoma"/>
          <w:i/>
          <w:color w:val="0D0D0D" w:themeColor="text1" w:themeTint="F2"/>
          <w:sz w:val="23"/>
          <w:szCs w:val="23"/>
        </w:rPr>
      </w:pPr>
      <w:r w:rsidRPr="00BD18AF">
        <w:rPr>
          <w:rFonts w:ascii="Bookman Old Style" w:hAnsi="Bookman Old Style" w:cs="Tahoma"/>
          <w:i/>
          <w:color w:val="0D0D0D" w:themeColor="text1" w:themeTint="F2"/>
          <w:sz w:val="23"/>
          <w:szCs w:val="23"/>
        </w:rPr>
        <w:t xml:space="preserve">местного самоуправления </w:t>
      </w:r>
    </w:p>
    <w:p w:rsidR="000F77FF" w:rsidRPr="00BD18AF" w:rsidRDefault="000F77FF" w:rsidP="00BD18AF">
      <w:pPr>
        <w:spacing w:after="0" w:line="240" w:lineRule="auto"/>
        <w:ind w:left="5103" w:firstLine="4"/>
        <w:jc w:val="center"/>
        <w:rPr>
          <w:rFonts w:ascii="Bookman Old Style" w:hAnsi="Bookman Old Style" w:cs="Tahoma"/>
          <w:i/>
          <w:color w:val="0D0D0D" w:themeColor="text1" w:themeTint="F2"/>
          <w:sz w:val="23"/>
          <w:szCs w:val="23"/>
        </w:rPr>
      </w:pPr>
      <w:r w:rsidRPr="00BD18AF">
        <w:rPr>
          <w:rFonts w:ascii="Bookman Old Style" w:hAnsi="Bookman Old Style" w:cs="Tahoma"/>
          <w:i/>
          <w:color w:val="0D0D0D" w:themeColor="text1" w:themeTint="F2"/>
          <w:sz w:val="23"/>
          <w:szCs w:val="23"/>
        </w:rPr>
        <w:t>Моздокского района</w:t>
      </w:r>
    </w:p>
    <w:p w:rsidR="000F77FF" w:rsidRPr="00BD18AF" w:rsidRDefault="00BD18AF" w:rsidP="00BD18AF">
      <w:pPr>
        <w:spacing w:after="0" w:line="240" w:lineRule="auto"/>
        <w:ind w:left="5103" w:firstLine="4"/>
        <w:jc w:val="center"/>
        <w:rPr>
          <w:rFonts w:ascii="Bookman Old Style" w:hAnsi="Bookman Old Style" w:cs="Tahoma"/>
          <w:i/>
          <w:color w:val="0D0D0D" w:themeColor="text1" w:themeTint="F2"/>
          <w:sz w:val="23"/>
          <w:szCs w:val="23"/>
        </w:rPr>
      </w:pPr>
      <w:r w:rsidRPr="00BD18AF">
        <w:rPr>
          <w:rFonts w:ascii="Bookman Old Style" w:hAnsi="Bookman Old Style" w:cs="Tahoma"/>
          <w:i/>
          <w:color w:val="0D0D0D" w:themeColor="text1" w:themeTint="F2"/>
          <w:sz w:val="23"/>
          <w:szCs w:val="23"/>
        </w:rPr>
        <w:t>№18-Д от 26.03.2019 г.</w:t>
      </w:r>
    </w:p>
    <w:p w:rsidR="00BD18AF" w:rsidRPr="00BD18AF" w:rsidRDefault="00BD18AF" w:rsidP="00BD18AF">
      <w:pPr>
        <w:spacing w:after="0" w:line="240" w:lineRule="auto"/>
        <w:ind w:left="5103" w:firstLine="4"/>
        <w:jc w:val="center"/>
        <w:rPr>
          <w:rFonts w:ascii="Bookman Old Style" w:hAnsi="Bookman Old Style" w:cs="Tahoma"/>
          <w:i/>
          <w:color w:val="0D0D0D" w:themeColor="text1" w:themeTint="F2"/>
          <w:sz w:val="23"/>
          <w:szCs w:val="23"/>
        </w:rPr>
      </w:pPr>
    </w:p>
    <w:p w:rsidR="00BD18AF" w:rsidRPr="00BD18AF" w:rsidRDefault="00BD18AF" w:rsidP="00BD18AF">
      <w:pPr>
        <w:spacing w:after="0" w:line="240" w:lineRule="auto"/>
        <w:jc w:val="center"/>
        <w:rPr>
          <w:rFonts w:ascii="Bookman Old Style" w:hAnsi="Bookman Old Style" w:cs="Tahoma"/>
          <w:i/>
          <w:color w:val="0D0D0D" w:themeColor="text1" w:themeTint="F2"/>
          <w:sz w:val="23"/>
          <w:szCs w:val="23"/>
        </w:rPr>
      </w:pPr>
    </w:p>
    <w:p w:rsidR="000F77FF" w:rsidRPr="00BD18AF" w:rsidRDefault="000F77FF" w:rsidP="00BD18AF">
      <w:pPr>
        <w:spacing w:after="0" w:line="240" w:lineRule="auto"/>
        <w:jc w:val="center"/>
        <w:rPr>
          <w:rFonts w:ascii="Bookman Old Style" w:hAnsi="Bookman Old Style" w:cs="Tahoma"/>
          <w:color w:val="0D0D0D" w:themeColor="text1" w:themeTint="F2"/>
          <w:sz w:val="23"/>
          <w:szCs w:val="23"/>
        </w:rPr>
      </w:pPr>
      <w:r w:rsidRPr="00BD18AF">
        <w:rPr>
          <w:rFonts w:ascii="Bookman Old Style" w:hAnsi="Bookman Old Style" w:cs="Tahoma"/>
          <w:color w:val="0D0D0D" w:themeColor="text1" w:themeTint="F2"/>
          <w:sz w:val="23"/>
          <w:szCs w:val="23"/>
        </w:rPr>
        <w:t>ИЗМЕНЕНИЯ</w:t>
      </w:r>
    </w:p>
    <w:p w:rsidR="00BD18AF" w:rsidRPr="00BD18AF" w:rsidRDefault="000F77FF" w:rsidP="00BD18AF">
      <w:pPr>
        <w:spacing w:after="0" w:line="240" w:lineRule="auto"/>
        <w:jc w:val="center"/>
        <w:rPr>
          <w:rFonts w:ascii="Bookman Old Style" w:hAnsi="Bookman Old Style"/>
          <w:sz w:val="23"/>
          <w:szCs w:val="23"/>
        </w:rPr>
      </w:pPr>
      <w:r w:rsidRPr="00BD18AF">
        <w:rPr>
          <w:rFonts w:ascii="Bookman Old Style" w:hAnsi="Bookman Old Style" w:cs="Tahoma"/>
          <w:color w:val="0D0D0D" w:themeColor="text1" w:themeTint="F2"/>
          <w:sz w:val="23"/>
          <w:szCs w:val="23"/>
        </w:rPr>
        <w:t xml:space="preserve">в </w:t>
      </w:r>
      <w:r w:rsidRPr="00BD18AF">
        <w:rPr>
          <w:rFonts w:ascii="Bookman Old Style" w:hAnsi="Bookman Old Style"/>
          <w:sz w:val="23"/>
          <w:szCs w:val="23"/>
        </w:rPr>
        <w:t>муниципальную программу «Энергосбережение и повышение</w:t>
      </w:r>
    </w:p>
    <w:p w:rsidR="00BD18AF" w:rsidRPr="00BD18AF" w:rsidRDefault="000F77FF" w:rsidP="00BD18AF">
      <w:pPr>
        <w:spacing w:after="0" w:line="240" w:lineRule="auto"/>
        <w:jc w:val="center"/>
        <w:rPr>
          <w:rFonts w:ascii="Bookman Old Style" w:hAnsi="Bookman Old Style"/>
          <w:sz w:val="23"/>
          <w:szCs w:val="23"/>
        </w:rPr>
      </w:pPr>
      <w:r w:rsidRPr="00BD18AF">
        <w:rPr>
          <w:rFonts w:ascii="Bookman Old Style" w:hAnsi="Bookman Old Style"/>
          <w:sz w:val="23"/>
          <w:szCs w:val="23"/>
        </w:rPr>
        <w:t>энергетической эффективности на 2015-202</w:t>
      </w:r>
      <w:r w:rsidR="004C6E96" w:rsidRPr="00BD18AF">
        <w:rPr>
          <w:rFonts w:ascii="Bookman Old Style" w:hAnsi="Bookman Old Style"/>
          <w:sz w:val="23"/>
          <w:szCs w:val="23"/>
        </w:rPr>
        <w:t>1</w:t>
      </w:r>
      <w:r w:rsidRPr="00BD18AF">
        <w:rPr>
          <w:rFonts w:ascii="Bookman Old Style" w:hAnsi="Bookman Old Style"/>
          <w:sz w:val="23"/>
          <w:szCs w:val="23"/>
        </w:rPr>
        <w:t xml:space="preserve"> годы»</w:t>
      </w:r>
    </w:p>
    <w:p w:rsidR="000F77FF" w:rsidRPr="00BD18AF" w:rsidRDefault="000F77FF" w:rsidP="00BD18AF">
      <w:pPr>
        <w:spacing w:after="0" w:line="240" w:lineRule="auto"/>
        <w:jc w:val="center"/>
        <w:rPr>
          <w:rFonts w:ascii="Bookman Old Style" w:hAnsi="Bookman Old Style"/>
          <w:sz w:val="23"/>
          <w:szCs w:val="23"/>
        </w:rPr>
      </w:pPr>
      <w:r w:rsidRPr="00BD18AF">
        <w:rPr>
          <w:rFonts w:ascii="Bookman Old Style" w:hAnsi="Bookman Old Style"/>
          <w:sz w:val="23"/>
          <w:szCs w:val="23"/>
        </w:rPr>
        <w:t>(далее по тексту – Программа)</w:t>
      </w:r>
      <w:r w:rsidR="004C6E96" w:rsidRPr="00BD18AF">
        <w:rPr>
          <w:rFonts w:ascii="Bookman Old Style" w:hAnsi="Bookman Old Style"/>
          <w:sz w:val="23"/>
          <w:szCs w:val="23"/>
        </w:rPr>
        <w:t>.</w:t>
      </w:r>
    </w:p>
    <w:p w:rsidR="00BD18AF" w:rsidRPr="00BD18AF" w:rsidRDefault="00BD18AF" w:rsidP="00BD18AF">
      <w:pPr>
        <w:spacing w:after="0" w:line="240" w:lineRule="auto"/>
        <w:jc w:val="center"/>
        <w:rPr>
          <w:rFonts w:ascii="Bookman Old Style" w:hAnsi="Bookman Old Style"/>
          <w:sz w:val="23"/>
          <w:szCs w:val="23"/>
        </w:rPr>
      </w:pPr>
    </w:p>
    <w:p w:rsidR="000F77FF" w:rsidRPr="00BD18AF" w:rsidRDefault="00BD18AF" w:rsidP="00BD18AF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BD18AF">
        <w:rPr>
          <w:rFonts w:ascii="Bookman Old Style" w:hAnsi="Bookman Old Style"/>
          <w:sz w:val="23"/>
          <w:szCs w:val="23"/>
        </w:rPr>
        <w:t xml:space="preserve">Паспорт Программы </w:t>
      </w:r>
      <w:r w:rsidR="000F77FF" w:rsidRPr="00BD18AF">
        <w:rPr>
          <w:rFonts w:ascii="Bookman Old Style" w:hAnsi="Bookman Old Style"/>
          <w:sz w:val="23"/>
          <w:szCs w:val="23"/>
        </w:rPr>
        <w:t>изложить в следующей редакции:</w:t>
      </w:r>
    </w:p>
    <w:p w:rsidR="00BD18AF" w:rsidRPr="00BD18AF" w:rsidRDefault="00BD18AF" w:rsidP="00BD18AF">
      <w:pPr>
        <w:pStyle w:val="a5"/>
        <w:tabs>
          <w:tab w:val="left" w:pos="284"/>
        </w:tabs>
        <w:spacing w:after="0" w:line="240" w:lineRule="auto"/>
        <w:ind w:left="0"/>
        <w:rPr>
          <w:rFonts w:ascii="Bookman Old Style" w:hAnsi="Bookman Old Style"/>
          <w:sz w:val="23"/>
          <w:szCs w:val="23"/>
        </w:rPr>
      </w:pPr>
    </w:p>
    <w:p w:rsidR="000F77FF" w:rsidRPr="00BD18AF" w:rsidRDefault="000F77FF" w:rsidP="00BD18AF">
      <w:pPr>
        <w:pStyle w:val="a5"/>
        <w:shd w:val="clear" w:color="auto" w:fill="FFFFFF"/>
        <w:spacing w:after="0" w:line="240" w:lineRule="auto"/>
        <w:ind w:left="0"/>
        <w:jc w:val="center"/>
        <w:rPr>
          <w:rFonts w:ascii="Bookman Old Style" w:hAnsi="Bookman Old Style"/>
          <w:b/>
          <w:sz w:val="23"/>
          <w:szCs w:val="23"/>
        </w:rPr>
      </w:pPr>
      <w:r w:rsidRPr="00BD18AF">
        <w:rPr>
          <w:rFonts w:ascii="Bookman Old Style" w:hAnsi="Bookman Old Style"/>
          <w:b/>
          <w:sz w:val="23"/>
          <w:szCs w:val="23"/>
        </w:rPr>
        <w:t>Паспорт</w:t>
      </w:r>
    </w:p>
    <w:p w:rsidR="00BD18AF" w:rsidRPr="00BD18AF" w:rsidRDefault="000F77FF" w:rsidP="00BD18AF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BD18AF">
        <w:rPr>
          <w:rFonts w:ascii="Bookman Old Style" w:hAnsi="Bookman Old Style"/>
          <w:b/>
          <w:sz w:val="23"/>
          <w:szCs w:val="23"/>
        </w:rPr>
        <w:t xml:space="preserve">муниципальной программы Моздокского района </w:t>
      </w:r>
    </w:p>
    <w:p w:rsidR="00BD18AF" w:rsidRPr="00BD18AF" w:rsidRDefault="000F77FF" w:rsidP="00BD18AF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BD18AF">
        <w:rPr>
          <w:rFonts w:ascii="Bookman Old Style" w:hAnsi="Bookman Old Style"/>
          <w:b/>
          <w:sz w:val="23"/>
          <w:szCs w:val="23"/>
        </w:rPr>
        <w:t xml:space="preserve">Республики Северная Осетия – Алания «Энергосбережение и </w:t>
      </w:r>
    </w:p>
    <w:p w:rsidR="000F77FF" w:rsidRPr="00BD18AF" w:rsidRDefault="000F77FF" w:rsidP="00BD18AF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BD18AF">
        <w:rPr>
          <w:rFonts w:ascii="Bookman Old Style" w:hAnsi="Bookman Old Style"/>
          <w:b/>
          <w:sz w:val="23"/>
          <w:szCs w:val="23"/>
        </w:rPr>
        <w:t>повышение энергетической эффективности на 2015-20</w:t>
      </w:r>
      <w:r w:rsidR="00D52456" w:rsidRPr="00BD18AF">
        <w:rPr>
          <w:rFonts w:ascii="Bookman Old Style" w:hAnsi="Bookman Old Style"/>
          <w:b/>
          <w:sz w:val="23"/>
          <w:szCs w:val="23"/>
        </w:rPr>
        <w:t>21 годы</w:t>
      </w:r>
      <w:r w:rsidRPr="00BD18AF">
        <w:rPr>
          <w:rFonts w:ascii="Bookman Old Style" w:hAnsi="Bookman Old Style"/>
          <w:b/>
          <w:sz w:val="23"/>
          <w:szCs w:val="23"/>
        </w:rPr>
        <w:t>»</w:t>
      </w:r>
    </w:p>
    <w:p w:rsidR="000F77FF" w:rsidRPr="00BD18AF" w:rsidRDefault="000F77FF" w:rsidP="00BD18AF">
      <w:pPr>
        <w:pStyle w:val="a5"/>
        <w:shd w:val="clear" w:color="auto" w:fill="FFFFFF"/>
        <w:spacing w:after="0" w:line="240" w:lineRule="auto"/>
        <w:ind w:left="1065"/>
        <w:rPr>
          <w:rFonts w:ascii="Bookman Old Style" w:hAnsi="Bookman Old Style"/>
          <w:b/>
          <w:sz w:val="23"/>
          <w:szCs w:val="23"/>
        </w:rPr>
      </w:pPr>
    </w:p>
    <w:tbl>
      <w:tblPr>
        <w:tblW w:w="9438" w:type="dxa"/>
        <w:jc w:val="center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2"/>
        <w:gridCol w:w="6986"/>
      </w:tblGrid>
      <w:tr w:rsidR="00D52456" w:rsidRPr="00BD18AF" w:rsidTr="00BD18AF">
        <w:trPr>
          <w:cantSplit/>
          <w:trHeight w:val="168"/>
          <w:jc w:val="center"/>
        </w:trPr>
        <w:tc>
          <w:tcPr>
            <w:tcW w:w="2452" w:type="dxa"/>
          </w:tcPr>
          <w:p w:rsidR="00BD18AF" w:rsidRDefault="00D52456" w:rsidP="00BD18AF">
            <w:pPr>
              <w:spacing w:after="0" w:line="240" w:lineRule="auto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Ответственный </w:t>
            </w:r>
          </w:p>
          <w:p w:rsidR="00BD18AF" w:rsidRDefault="00D52456" w:rsidP="00BD18AF">
            <w:pPr>
              <w:spacing w:after="0" w:line="240" w:lineRule="auto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исполнитель </w:t>
            </w:r>
          </w:p>
          <w:p w:rsidR="00D52456" w:rsidRPr="00BD18AF" w:rsidRDefault="00D52456" w:rsidP="00BD18AF">
            <w:pPr>
              <w:spacing w:after="0" w:line="240" w:lineRule="auto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>программы</w:t>
            </w:r>
          </w:p>
        </w:tc>
        <w:tc>
          <w:tcPr>
            <w:tcW w:w="6986" w:type="dxa"/>
          </w:tcPr>
          <w:p w:rsidR="00D52456" w:rsidRPr="00BD18AF" w:rsidRDefault="00D52456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Отдел </w:t>
            </w:r>
            <w:r w:rsidR="00890814" w:rsidRPr="00BD18AF">
              <w:rPr>
                <w:rFonts w:ascii="Bookman Old Style" w:hAnsi="Bookman Old Style"/>
                <w:sz w:val="23"/>
                <w:szCs w:val="23"/>
              </w:rPr>
              <w:t>жилищно-коммунального хозяйства, архитектуры и строительства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 Администрации местного самоуправл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е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ния Моздокского района</w:t>
            </w:r>
          </w:p>
        </w:tc>
      </w:tr>
      <w:tr w:rsidR="00D52456" w:rsidRPr="00BD18AF" w:rsidTr="00BD18AF">
        <w:trPr>
          <w:cantSplit/>
          <w:trHeight w:val="168"/>
          <w:jc w:val="center"/>
        </w:trPr>
        <w:tc>
          <w:tcPr>
            <w:tcW w:w="2452" w:type="dxa"/>
          </w:tcPr>
          <w:p w:rsidR="00BD18AF" w:rsidRDefault="00D52456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Соисполнители </w:t>
            </w:r>
          </w:p>
          <w:p w:rsidR="00D52456" w:rsidRPr="00BD18AF" w:rsidRDefault="00D52456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>программы</w:t>
            </w:r>
          </w:p>
        </w:tc>
        <w:tc>
          <w:tcPr>
            <w:tcW w:w="6986" w:type="dxa"/>
          </w:tcPr>
          <w:p w:rsidR="00D52456" w:rsidRPr="00BD18AF" w:rsidRDefault="00D52456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>Управление образования Администрации местного сам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о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управления Моздокского района, Управление финансов Администрации местного самоуправления Моздокского района, </w:t>
            </w:r>
            <w:r w:rsidR="004C6E96" w:rsidRPr="00BD18AF">
              <w:rPr>
                <w:rFonts w:ascii="Bookman Old Style" w:hAnsi="Bookman Old Style"/>
                <w:sz w:val="23"/>
                <w:szCs w:val="23"/>
              </w:rPr>
              <w:t>О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тдел по вопросам культуры Администрации м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е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стного самоуправления Моздокского района.</w:t>
            </w:r>
          </w:p>
        </w:tc>
      </w:tr>
      <w:tr w:rsidR="00D52456" w:rsidRPr="00BD18AF" w:rsidTr="00BD18AF">
        <w:trPr>
          <w:cantSplit/>
          <w:trHeight w:val="630"/>
          <w:jc w:val="center"/>
        </w:trPr>
        <w:tc>
          <w:tcPr>
            <w:tcW w:w="2452" w:type="dxa"/>
          </w:tcPr>
          <w:p w:rsidR="00BD18AF" w:rsidRDefault="00D52456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Участники </w:t>
            </w:r>
          </w:p>
          <w:p w:rsidR="00D52456" w:rsidRPr="00BD18AF" w:rsidRDefault="00D52456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>программы</w:t>
            </w:r>
          </w:p>
        </w:tc>
        <w:tc>
          <w:tcPr>
            <w:tcW w:w="6986" w:type="dxa"/>
          </w:tcPr>
          <w:p w:rsidR="00D52456" w:rsidRPr="00BD18AF" w:rsidRDefault="00D52456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>Муниципальные бюджетные образовательные учрежд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е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ния и учреждения культуры  Моздокского района</w:t>
            </w:r>
          </w:p>
        </w:tc>
      </w:tr>
      <w:tr w:rsidR="00D52456" w:rsidRPr="00BD18AF" w:rsidTr="00BD18AF">
        <w:trPr>
          <w:cantSplit/>
          <w:trHeight w:val="833"/>
          <w:jc w:val="center"/>
        </w:trPr>
        <w:tc>
          <w:tcPr>
            <w:tcW w:w="2452" w:type="dxa"/>
          </w:tcPr>
          <w:p w:rsidR="00D52456" w:rsidRPr="00BD18AF" w:rsidRDefault="00D52456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>Цели программы</w:t>
            </w:r>
          </w:p>
        </w:tc>
        <w:tc>
          <w:tcPr>
            <w:tcW w:w="6986" w:type="dxa"/>
          </w:tcPr>
          <w:p w:rsidR="00D52456" w:rsidRPr="00BD18AF" w:rsidRDefault="00D52456" w:rsidP="00BD18AF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BD18AF">
              <w:rPr>
                <w:rFonts w:ascii="Bookman Old Style" w:hAnsi="Bookman Old Style" w:cs="Times New Roman"/>
                <w:sz w:val="23"/>
                <w:szCs w:val="23"/>
              </w:rPr>
              <w:t>развитие энергосбережения и повышение энергоэффе</w:t>
            </w:r>
            <w:r w:rsidRPr="00BD18AF">
              <w:rPr>
                <w:rFonts w:ascii="Bookman Old Style" w:hAnsi="Bookman Old Style" w:cs="Times New Roman"/>
                <w:sz w:val="23"/>
                <w:szCs w:val="23"/>
              </w:rPr>
              <w:t>к</w:t>
            </w:r>
            <w:r w:rsidRPr="00BD18AF">
              <w:rPr>
                <w:rFonts w:ascii="Bookman Old Style" w:hAnsi="Bookman Old Style" w:cs="Times New Roman"/>
                <w:sz w:val="23"/>
                <w:szCs w:val="23"/>
              </w:rPr>
              <w:t>тивности в Моздо</w:t>
            </w:r>
            <w:r w:rsidR="004C6E96" w:rsidRPr="00BD18AF">
              <w:rPr>
                <w:rFonts w:ascii="Bookman Old Style" w:hAnsi="Bookman Old Style" w:cs="Times New Roman"/>
                <w:sz w:val="23"/>
                <w:szCs w:val="23"/>
              </w:rPr>
              <w:t>к</w:t>
            </w:r>
            <w:r w:rsidRPr="00BD18AF">
              <w:rPr>
                <w:rFonts w:ascii="Bookman Old Style" w:hAnsi="Bookman Old Style" w:cs="Times New Roman"/>
                <w:sz w:val="23"/>
                <w:szCs w:val="23"/>
              </w:rPr>
              <w:t>ском районе Республики Северная Осетия – Алания путем внедрения энергосберегающих технологий и энергетически эффективного оборудования в муниципальных бюджетных учреждениях.</w:t>
            </w:r>
          </w:p>
        </w:tc>
      </w:tr>
      <w:tr w:rsidR="00D52456" w:rsidRPr="00BD18AF" w:rsidTr="00BD18AF">
        <w:trPr>
          <w:trHeight w:val="168"/>
          <w:jc w:val="center"/>
        </w:trPr>
        <w:tc>
          <w:tcPr>
            <w:tcW w:w="2452" w:type="dxa"/>
          </w:tcPr>
          <w:p w:rsidR="00D52456" w:rsidRPr="00BD18AF" w:rsidRDefault="00D52456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>Задачи программы</w:t>
            </w:r>
          </w:p>
        </w:tc>
        <w:tc>
          <w:tcPr>
            <w:tcW w:w="6986" w:type="dxa"/>
          </w:tcPr>
          <w:p w:rsidR="00D52456" w:rsidRPr="00BD18AF" w:rsidRDefault="00D52456" w:rsidP="00BD18AF">
            <w:pPr>
              <w:pStyle w:val="ConsPlusCell"/>
              <w:widowControl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>- проведение обязательных энергетических обследований</w:t>
            </w:r>
            <w:r w:rsidRPr="00BD18AF">
              <w:rPr>
                <w:rFonts w:ascii="Bookman Old Style" w:hAnsi="Bookman Old Style" w:cs="Times New Roman"/>
                <w:sz w:val="23"/>
                <w:szCs w:val="23"/>
              </w:rPr>
              <w:t xml:space="preserve"> бюджетных учреждений;</w:t>
            </w:r>
          </w:p>
          <w:p w:rsidR="00D52456" w:rsidRPr="00BD18AF" w:rsidRDefault="00D52456" w:rsidP="00BD18AF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>-</w:t>
            </w:r>
            <w:r w:rsidRPr="00BD18AF">
              <w:rPr>
                <w:rFonts w:ascii="Bookman Old Style" w:hAnsi="Bookman Old Style" w:cs="Times New Roman"/>
                <w:b/>
                <w:sz w:val="23"/>
                <w:szCs w:val="23"/>
              </w:rPr>
              <w:t xml:space="preserve"> </w:t>
            </w:r>
            <w:r w:rsidRPr="00BD18AF">
              <w:rPr>
                <w:rFonts w:ascii="Bookman Old Style" w:hAnsi="Bookman Old Style" w:cs="Times New Roman"/>
                <w:sz w:val="23"/>
                <w:szCs w:val="23"/>
              </w:rPr>
              <w:t>рациональное использование энергетических ресурсов потребителями посредством комплексного оснащения средствами учета, контроля и автоматического регулир</w:t>
            </w:r>
            <w:r w:rsidRPr="00BD18AF">
              <w:rPr>
                <w:rFonts w:ascii="Bookman Old Style" w:hAnsi="Bookman Old Style" w:cs="Times New Roman"/>
                <w:sz w:val="23"/>
                <w:szCs w:val="23"/>
              </w:rPr>
              <w:t>о</w:t>
            </w:r>
            <w:r w:rsidRPr="00BD18AF">
              <w:rPr>
                <w:rFonts w:ascii="Bookman Old Style" w:hAnsi="Bookman Old Style" w:cs="Times New Roman"/>
                <w:sz w:val="23"/>
                <w:szCs w:val="23"/>
              </w:rPr>
              <w:t>вания потребления энергоносителей;</w:t>
            </w:r>
          </w:p>
          <w:p w:rsidR="00D52456" w:rsidRPr="00BD18AF" w:rsidRDefault="00D52456" w:rsidP="00BD18AF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BD18AF">
              <w:rPr>
                <w:rFonts w:ascii="Bookman Old Style" w:hAnsi="Bookman Old Style" w:cs="Times New Roman"/>
                <w:sz w:val="23"/>
                <w:szCs w:val="23"/>
              </w:rPr>
              <w:t>- снижение удельного потребления энергетических ресу</w:t>
            </w:r>
            <w:r w:rsidRPr="00BD18AF">
              <w:rPr>
                <w:rFonts w:ascii="Bookman Old Style" w:hAnsi="Bookman Old Style" w:cs="Times New Roman"/>
                <w:sz w:val="23"/>
                <w:szCs w:val="23"/>
              </w:rPr>
              <w:t>р</w:t>
            </w:r>
            <w:r w:rsidRPr="00BD18AF">
              <w:rPr>
                <w:rFonts w:ascii="Bookman Old Style" w:hAnsi="Bookman Old Style" w:cs="Times New Roman"/>
                <w:sz w:val="23"/>
                <w:szCs w:val="23"/>
              </w:rPr>
              <w:t>сов за счет замены объектов коммунальной сферы и ко</w:t>
            </w:r>
            <w:r w:rsidRPr="00BD18AF">
              <w:rPr>
                <w:rFonts w:ascii="Bookman Old Style" w:hAnsi="Bookman Old Style" w:cs="Times New Roman"/>
                <w:sz w:val="23"/>
                <w:szCs w:val="23"/>
              </w:rPr>
              <w:t>н</w:t>
            </w:r>
            <w:r w:rsidRPr="00BD18AF">
              <w:rPr>
                <w:rFonts w:ascii="Bookman Old Style" w:hAnsi="Bookman Old Style" w:cs="Times New Roman"/>
                <w:sz w:val="23"/>
                <w:szCs w:val="23"/>
              </w:rPr>
              <w:t>струкций зданий на энергоэкономичные;</w:t>
            </w:r>
          </w:p>
          <w:p w:rsidR="00D52456" w:rsidRPr="00BD18AF" w:rsidRDefault="00D52456" w:rsidP="00BD18AF">
            <w:pPr>
              <w:tabs>
                <w:tab w:val="left" w:pos="356"/>
              </w:tabs>
              <w:spacing w:after="0" w:line="240" w:lineRule="auto"/>
              <w:contextualSpacing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>- повышение эффективности бюджетных расходов путем сни</w:t>
            </w:r>
            <w:r w:rsidR="00BD18AF">
              <w:rPr>
                <w:rFonts w:ascii="Bookman Old Style" w:hAnsi="Bookman Old Style"/>
                <w:sz w:val="23"/>
                <w:szCs w:val="23"/>
              </w:rPr>
              <w:t xml:space="preserve">жения затрат на 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оплату коммунальных услуг;</w:t>
            </w:r>
          </w:p>
          <w:p w:rsidR="00D52456" w:rsidRPr="00BD18AF" w:rsidRDefault="00D52456" w:rsidP="00BD18AF">
            <w:pPr>
              <w:pStyle w:val="ConsPlusCell"/>
              <w:widowControl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>-развитие информационного обеспечения мероприятий по энергосбережению и повышению энергетической э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ф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фективности</w:t>
            </w:r>
          </w:p>
        </w:tc>
      </w:tr>
      <w:tr w:rsidR="00D52456" w:rsidRPr="00BD18AF" w:rsidTr="00BD18AF">
        <w:trPr>
          <w:trHeight w:val="168"/>
          <w:jc w:val="center"/>
        </w:trPr>
        <w:tc>
          <w:tcPr>
            <w:tcW w:w="2452" w:type="dxa"/>
          </w:tcPr>
          <w:p w:rsidR="00BD18AF" w:rsidRDefault="00D52456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Целевые </w:t>
            </w:r>
          </w:p>
          <w:p w:rsidR="00BD18AF" w:rsidRDefault="00D52456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индикаторы и </w:t>
            </w:r>
          </w:p>
          <w:p w:rsidR="00BD18AF" w:rsidRDefault="00D52456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показатели </w:t>
            </w:r>
          </w:p>
          <w:p w:rsidR="00D52456" w:rsidRPr="00BD18AF" w:rsidRDefault="00D52456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>программы</w:t>
            </w:r>
          </w:p>
        </w:tc>
        <w:tc>
          <w:tcPr>
            <w:tcW w:w="6986" w:type="dxa"/>
          </w:tcPr>
          <w:p w:rsidR="00D52456" w:rsidRPr="00BD18AF" w:rsidRDefault="00D52456" w:rsidP="00BD18AF">
            <w:pPr>
              <w:pStyle w:val="ConsPlusCell"/>
              <w:widowControl/>
              <w:ind w:firstLine="284"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>1. Количество проводимых обязательных энергетич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е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ских обследований муниципальных бюджетных учрежд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е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ний. </w:t>
            </w:r>
          </w:p>
          <w:p w:rsidR="00D52456" w:rsidRPr="00BD18AF" w:rsidRDefault="00D52456" w:rsidP="00BD18AF">
            <w:pPr>
              <w:pStyle w:val="ConsPlusCell"/>
              <w:widowControl/>
              <w:ind w:firstLine="284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 w:cs="Times New Roman"/>
                <w:sz w:val="23"/>
                <w:szCs w:val="23"/>
              </w:rPr>
              <w:t>2. Количество установленных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 современных приборов учета энергоресурсов, замена устаревших приборов учета на приборы повышенного класса точности.</w:t>
            </w:r>
          </w:p>
          <w:p w:rsidR="00D52456" w:rsidRPr="00BD18AF" w:rsidRDefault="00D52456" w:rsidP="00BD18AF">
            <w:pPr>
              <w:pStyle w:val="ConsPlusCell"/>
              <w:widowControl/>
              <w:ind w:firstLine="284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>3. Количество установленных энергосберегающих осв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е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тительных приборов, водогрейных котлов.</w:t>
            </w:r>
          </w:p>
          <w:p w:rsidR="00D52456" w:rsidRPr="00BD18AF" w:rsidRDefault="00D52456" w:rsidP="00BD18AF">
            <w:pPr>
              <w:pStyle w:val="ConsPlusCell"/>
              <w:widowControl/>
              <w:ind w:firstLine="284"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4. Количество замененных коммунальных труб, окон и 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lastRenderedPageBreak/>
              <w:t>дверей.</w:t>
            </w:r>
          </w:p>
          <w:p w:rsidR="00D52456" w:rsidRPr="00BD18AF" w:rsidRDefault="00D52456" w:rsidP="00BD18AF">
            <w:pPr>
              <w:pStyle w:val="ConsPlusCell"/>
              <w:widowControl/>
              <w:ind w:firstLine="284"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BD18AF">
              <w:rPr>
                <w:rFonts w:ascii="Bookman Old Style" w:hAnsi="Bookman Old Style" w:cs="Times New Roman"/>
                <w:sz w:val="23"/>
                <w:szCs w:val="23"/>
              </w:rPr>
              <w:t xml:space="preserve">5. 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Объем бюджетных средств, выделенных на выпо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л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нение мероприятий по энергосбережению в муниципал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ь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ных учреждениях.</w:t>
            </w:r>
          </w:p>
        </w:tc>
      </w:tr>
      <w:tr w:rsidR="00D52456" w:rsidRPr="00BD18AF" w:rsidTr="00BD18AF">
        <w:trPr>
          <w:trHeight w:val="168"/>
          <w:jc w:val="center"/>
        </w:trPr>
        <w:tc>
          <w:tcPr>
            <w:tcW w:w="2452" w:type="dxa"/>
          </w:tcPr>
          <w:p w:rsidR="00BD18AF" w:rsidRDefault="00D52456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lastRenderedPageBreak/>
              <w:t>Этапы и сроки</w:t>
            </w:r>
          </w:p>
          <w:p w:rsidR="00BD18AF" w:rsidRDefault="00D52456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реализации </w:t>
            </w:r>
          </w:p>
          <w:p w:rsidR="00D52456" w:rsidRPr="00BD18AF" w:rsidRDefault="00D52456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>программы</w:t>
            </w:r>
          </w:p>
        </w:tc>
        <w:tc>
          <w:tcPr>
            <w:tcW w:w="6986" w:type="dxa"/>
          </w:tcPr>
          <w:p w:rsidR="00D52456" w:rsidRPr="00BD18AF" w:rsidRDefault="00D52456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>1 этап, 2015-2021 годы</w:t>
            </w:r>
          </w:p>
        </w:tc>
      </w:tr>
      <w:tr w:rsidR="00D52456" w:rsidRPr="00BD18AF" w:rsidTr="00BD18AF">
        <w:trPr>
          <w:trHeight w:val="428"/>
          <w:jc w:val="center"/>
        </w:trPr>
        <w:tc>
          <w:tcPr>
            <w:tcW w:w="2452" w:type="dxa"/>
          </w:tcPr>
          <w:p w:rsidR="00BD18AF" w:rsidRDefault="00D52456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>Объем и источники</w:t>
            </w:r>
          </w:p>
          <w:p w:rsidR="00BD18AF" w:rsidRDefault="00BD18AF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ф</w:t>
            </w:r>
            <w:r w:rsidR="00D52456" w:rsidRPr="00BD18AF">
              <w:rPr>
                <w:rFonts w:ascii="Bookman Old Style" w:hAnsi="Bookman Old Style"/>
                <w:sz w:val="23"/>
                <w:szCs w:val="23"/>
              </w:rPr>
              <w:t>инансирования</w:t>
            </w:r>
          </w:p>
          <w:p w:rsidR="00D52456" w:rsidRDefault="00BD18AF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п</w:t>
            </w:r>
            <w:r w:rsidR="00D52456" w:rsidRPr="00BD18AF">
              <w:rPr>
                <w:rFonts w:ascii="Bookman Old Style" w:hAnsi="Bookman Old Style"/>
                <w:sz w:val="23"/>
                <w:szCs w:val="23"/>
              </w:rPr>
              <w:t>рограммы</w:t>
            </w:r>
          </w:p>
          <w:p w:rsidR="00BD18AF" w:rsidRPr="00BD18AF" w:rsidRDefault="00BD18AF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6986" w:type="dxa"/>
          </w:tcPr>
          <w:p w:rsidR="00D52456" w:rsidRPr="00BD18AF" w:rsidRDefault="00D52456" w:rsidP="00BD18AF">
            <w:pPr>
              <w:spacing w:after="0" w:line="240" w:lineRule="auto"/>
              <w:ind w:firstLine="709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>Объем бюджетных ассигнований на реализацию Программы за счет средств бюджета  муниципального образования - Моздокский район Республики Северная Осетия-Алания составляет:</w:t>
            </w:r>
          </w:p>
          <w:p w:rsidR="00D52456" w:rsidRPr="00BD18AF" w:rsidRDefault="00D52456" w:rsidP="00BD18AF">
            <w:pPr>
              <w:spacing w:after="0" w:line="240" w:lineRule="auto"/>
              <w:ind w:firstLine="709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всего  </w:t>
            </w:r>
            <w:r w:rsidR="00777524" w:rsidRPr="00BD18AF">
              <w:rPr>
                <w:rFonts w:ascii="Bookman Old Style" w:hAnsi="Bookman Old Style"/>
                <w:sz w:val="23"/>
                <w:szCs w:val="23"/>
              </w:rPr>
              <w:t>5568,0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 тыс. руб., в том числе:</w:t>
            </w:r>
          </w:p>
          <w:p w:rsidR="00D52456" w:rsidRPr="00BD18AF" w:rsidRDefault="00D52456" w:rsidP="00BD18AF">
            <w:pPr>
              <w:spacing w:after="0" w:line="240" w:lineRule="auto"/>
              <w:ind w:firstLine="709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2015 год – </w:t>
            </w:r>
            <w:r w:rsidRPr="00BD18AF">
              <w:rPr>
                <w:rFonts w:ascii="Bookman Old Style" w:hAnsi="Bookman Old Style"/>
                <w:i/>
                <w:sz w:val="23"/>
                <w:szCs w:val="23"/>
                <w:u w:val="single"/>
              </w:rPr>
              <w:t xml:space="preserve">1590,0 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тыс. руб.;</w:t>
            </w:r>
          </w:p>
          <w:p w:rsidR="00D52456" w:rsidRPr="00BD18AF" w:rsidRDefault="00D52456" w:rsidP="00BD18AF">
            <w:pPr>
              <w:spacing w:after="0" w:line="240" w:lineRule="auto"/>
              <w:ind w:firstLine="709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2016 год – </w:t>
            </w:r>
            <w:r w:rsidRPr="00BD18AF">
              <w:rPr>
                <w:rFonts w:ascii="Bookman Old Style" w:hAnsi="Bookman Old Style"/>
                <w:i/>
                <w:sz w:val="23"/>
                <w:szCs w:val="23"/>
                <w:u w:val="single"/>
              </w:rPr>
              <w:t xml:space="preserve">1515,7 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тыс. руб.;</w:t>
            </w:r>
          </w:p>
          <w:p w:rsidR="00D52456" w:rsidRPr="00BD18AF" w:rsidRDefault="00D52456" w:rsidP="00BD18AF">
            <w:pPr>
              <w:spacing w:after="0" w:line="240" w:lineRule="auto"/>
              <w:ind w:firstLine="709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2017 год – </w:t>
            </w:r>
            <w:r w:rsidRPr="00BD18AF">
              <w:rPr>
                <w:rFonts w:ascii="Bookman Old Style" w:hAnsi="Bookman Old Style"/>
                <w:i/>
                <w:sz w:val="23"/>
                <w:szCs w:val="23"/>
                <w:u w:val="single"/>
              </w:rPr>
              <w:t>1311,0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 тыс. руб.;</w:t>
            </w:r>
          </w:p>
          <w:p w:rsidR="00D52456" w:rsidRPr="00BD18AF" w:rsidRDefault="00D52456" w:rsidP="00BD18AF">
            <w:pPr>
              <w:spacing w:after="0" w:line="240" w:lineRule="auto"/>
              <w:ind w:firstLine="709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2018 год – </w:t>
            </w:r>
            <w:r w:rsidR="00956527" w:rsidRPr="00BD18AF">
              <w:rPr>
                <w:rFonts w:ascii="Bookman Old Style" w:hAnsi="Bookman Old Style"/>
                <w:i/>
                <w:sz w:val="23"/>
                <w:szCs w:val="23"/>
                <w:u w:val="single"/>
              </w:rPr>
              <w:t>140,9</w:t>
            </w:r>
            <w:r w:rsidRPr="00BD18AF">
              <w:rPr>
                <w:rFonts w:ascii="Bookman Old Style" w:hAnsi="Bookman Old Style"/>
                <w:i/>
                <w:sz w:val="23"/>
                <w:szCs w:val="23"/>
                <w:u w:val="single"/>
              </w:rPr>
              <w:t xml:space="preserve"> 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тыс. руб.;</w:t>
            </w:r>
          </w:p>
          <w:p w:rsidR="00D52456" w:rsidRPr="00BD18AF" w:rsidRDefault="00D52456" w:rsidP="00BD18AF">
            <w:pPr>
              <w:spacing w:after="0" w:line="240" w:lineRule="auto"/>
              <w:ind w:firstLine="709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2019 год – </w:t>
            </w:r>
            <w:r w:rsidR="00F51A82" w:rsidRPr="00BD18AF">
              <w:rPr>
                <w:rFonts w:ascii="Bookman Old Style" w:hAnsi="Bookman Old Style"/>
                <w:sz w:val="23"/>
                <w:szCs w:val="23"/>
                <w:u w:val="single"/>
              </w:rPr>
              <w:t>328,5</w:t>
            </w:r>
            <w:r w:rsidRPr="00BD18AF">
              <w:rPr>
                <w:rFonts w:ascii="Bookman Old Style" w:hAnsi="Bookman Old Style"/>
                <w:sz w:val="23"/>
                <w:szCs w:val="23"/>
                <w:u w:val="single"/>
              </w:rPr>
              <w:t xml:space="preserve"> 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тыс. руб.;</w:t>
            </w:r>
          </w:p>
          <w:p w:rsidR="00D52456" w:rsidRPr="00BD18AF" w:rsidRDefault="00D52456" w:rsidP="00BD18AF">
            <w:pPr>
              <w:spacing w:after="0" w:line="240" w:lineRule="auto"/>
              <w:ind w:firstLine="709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2020 год – </w:t>
            </w:r>
            <w:r w:rsidR="00F51A82" w:rsidRPr="00BD18AF">
              <w:rPr>
                <w:rFonts w:ascii="Bookman Old Style" w:hAnsi="Bookman Old Style"/>
                <w:sz w:val="23"/>
                <w:szCs w:val="23"/>
                <w:u w:val="single"/>
              </w:rPr>
              <w:t>336,8</w:t>
            </w:r>
            <w:r w:rsidRPr="00BD18AF">
              <w:rPr>
                <w:rFonts w:ascii="Bookman Old Style" w:hAnsi="Bookman Old Style"/>
                <w:sz w:val="23"/>
                <w:szCs w:val="23"/>
                <w:u w:val="single"/>
              </w:rPr>
              <w:t xml:space="preserve"> 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тыс. руб.</w:t>
            </w:r>
            <w:r w:rsidR="00890814" w:rsidRPr="00BD18AF">
              <w:rPr>
                <w:rFonts w:ascii="Bookman Old Style" w:hAnsi="Bookman Old Style"/>
                <w:sz w:val="23"/>
                <w:szCs w:val="23"/>
              </w:rPr>
              <w:t>;</w:t>
            </w:r>
          </w:p>
          <w:p w:rsidR="00890814" w:rsidRPr="00BD18AF" w:rsidRDefault="00890814" w:rsidP="00BD18AF">
            <w:pPr>
              <w:spacing w:after="0" w:line="240" w:lineRule="auto"/>
              <w:ind w:firstLine="709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2021 год </w:t>
            </w:r>
            <w:r w:rsidR="00BD18AF" w:rsidRPr="00BD18AF">
              <w:rPr>
                <w:rFonts w:ascii="Bookman Old Style" w:hAnsi="Bookman Old Style"/>
                <w:sz w:val="23"/>
                <w:szCs w:val="23"/>
              </w:rPr>
              <w:t>–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F51A82" w:rsidRPr="00BD18AF">
              <w:rPr>
                <w:rFonts w:ascii="Bookman Old Style" w:hAnsi="Bookman Old Style"/>
                <w:sz w:val="23"/>
                <w:szCs w:val="23"/>
                <w:u w:val="single"/>
              </w:rPr>
              <w:t>345,1</w:t>
            </w:r>
            <w:r w:rsidR="00033775" w:rsidRPr="00BD18AF">
              <w:rPr>
                <w:rFonts w:ascii="Bookman Old Style" w:hAnsi="Bookman Old Style"/>
                <w:sz w:val="23"/>
                <w:szCs w:val="23"/>
              </w:rPr>
              <w:t xml:space="preserve"> тыс. руб.</w:t>
            </w:r>
          </w:p>
          <w:p w:rsidR="00D52456" w:rsidRPr="00BD18AF" w:rsidRDefault="00D52456" w:rsidP="00BD18AF">
            <w:pPr>
              <w:spacing w:after="0" w:line="240" w:lineRule="auto"/>
              <w:ind w:firstLine="709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>Объем  ассигнований на реализацию Программы за счет внебюджетных источников составляет:</w:t>
            </w:r>
          </w:p>
          <w:p w:rsidR="00D52456" w:rsidRPr="00BD18AF" w:rsidRDefault="00D52456" w:rsidP="00BD18AF">
            <w:pPr>
              <w:spacing w:after="0" w:line="240" w:lineRule="auto"/>
              <w:ind w:firstLine="709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всего  </w:t>
            </w:r>
            <w:r w:rsidR="00E178BD" w:rsidRPr="00BD18AF">
              <w:rPr>
                <w:rFonts w:ascii="Bookman Old Style" w:hAnsi="Bookman Old Style"/>
                <w:sz w:val="23"/>
                <w:szCs w:val="23"/>
              </w:rPr>
              <w:t>650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,0</w:t>
            </w:r>
            <w:r w:rsidRPr="00BD18AF">
              <w:rPr>
                <w:rFonts w:ascii="Bookman Old Style" w:hAnsi="Bookman Old Style"/>
                <w:color w:val="FF0000"/>
                <w:sz w:val="23"/>
                <w:szCs w:val="23"/>
              </w:rPr>
              <w:t xml:space="preserve"> 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тыс. руб., в том числе:</w:t>
            </w:r>
          </w:p>
          <w:p w:rsidR="00D52456" w:rsidRPr="00BD18AF" w:rsidRDefault="00D52456" w:rsidP="00BD18AF">
            <w:pPr>
              <w:spacing w:after="0" w:line="240" w:lineRule="auto"/>
              <w:ind w:firstLine="709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2015 год – </w:t>
            </w:r>
            <w:r w:rsidRPr="00BD18AF">
              <w:rPr>
                <w:rFonts w:ascii="Bookman Old Style" w:hAnsi="Bookman Old Style"/>
                <w:i/>
                <w:sz w:val="23"/>
                <w:szCs w:val="23"/>
                <w:u w:val="single"/>
              </w:rPr>
              <w:t xml:space="preserve">400,0 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тыс. руб.;</w:t>
            </w:r>
          </w:p>
          <w:p w:rsidR="00D52456" w:rsidRPr="00BD18AF" w:rsidRDefault="00D52456" w:rsidP="00BD18AF">
            <w:pPr>
              <w:spacing w:after="0" w:line="240" w:lineRule="auto"/>
              <w:ind w:firstLine="709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2016 год – </w:t>
            </w:r>
            <w:r w:rsidRPr="00BD18AF">
              <w:rPr>
                <w:rFonts w:ascii="Bookman Old Style" w:hAnsi="Bookman Old Style"/>
                <w:i/>
                <w:sz w:val="23"/>
                <w:szCs w:val="23"/>
                <w:u w:val="single"/>
              </w:rPr>
              <w:t xml:space="preserve">0,0 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тыс. руб.;</w:t>
            </w:r>
          </w:p>
          <w:p w:rsidR="00D52456" w:rsidRPr="00BD18AF" w:rsidRDefault="00D52456" w:rsidP="00BD18AF">
            <w:pPr>
              <w:spacing w:after="0" w:line="240" w:lineRule="auto"/>
              <w:ind w:firstLine="709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2017 год – </w:t>
            </w:r>
            <w:r w:rsidRPr="00BD18AF">
              <w:rPr>
                <w:rFonts w:ascii="Bookman Old Style" w:hAnsi="Bookman Old Style"/>
                <w:i/>
                <w:sz w:val="23"/>
                <w:szCs w:val="23"/>
                <w:u w:val="single"/>
              </w:rPr>
              <w:t xml:space="preserve">230,0 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тыс. руб.;</w:t>
            </w:r>
          </w:p>
          <w:p w:rsidR="00D52456" w:rsidRPr="00BD18AF" w:rsidRDefault="00D52456" w:rsidP="00BD18AF">
            <w:pPr>
              <w:spacing w:after="0" w:line="240" w:lineRule="auto"/>
              <w:ind w:firstLine="709"/>
              <w:rPr>
                <w:rFonts w:ascii="Bookman Old Style" w:hAnsi="Bookman Old Style"/>
                <w:i/>
                <w:sz w:val="23"/>
                <w:szCs w:val="23"/>
                <w:u w:val="single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2018 год – </w:t>
            </w:r>
            <w:r w:rsidRPr="00BD18AF">
              <w:rPr>
                <w:rFonts w:ascii="Bookman Old Style" w:hAnsi="Bookman Old Style"/>
                <w:i/>
                <w:sz w:val="23"/>
                <w:szCs w:val="23"/>
                <w:u w:val="single"/>
              </w:rPr>
              <w:t xml:space="preserve">5,0 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тыс. руб</w:t>
            </w:r>
            <w:r w:rsidRPr="00BD18AF">
              <w:rPr>
                <w:rFonts w:ascii="Bookman Old Style" w:hAnsi="Bookman Old Style"/>
                <w:i/>
                <w:sz w:val="23"/>
                <w:szCs w:val="23"/>
              </w:rPr>
              <w:t>.;</w:t>
            </w:r>
          </w:p>
          <w:p w:rsidR="00D52456" w:rsidRPr="00BD18AF" w:rsidRDefault="00D52456" w:rsidP="00BD18AF">
            <w:pPr>
              <w:spacing w:after="0" w:line="240" w:lineRule="auto"/>
              <w:ind w:firstLine="709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2019 год – </w:t>
            </w:r>
            <w:r w:rsidRPr="00BD18AF">
              <w:rPr>
                <w:rFonts w:ascii="Bookman Old Style" w:hAnsi="Bookman Old Style"/>
                <w:i/>
                <w:sz w:val="23"/>
                <w:szCs w:val="23"/>
                <w:u w:val="single"/>
              </w:rPr>
              <w:t xml:space="preserve">5,0 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тыс. руб.;</w:t>
            </w:r>
          </w:p>
          <w:p w:rsidR="00D52456" w:rsidRPr="00BD18AF" w:rsidRDefault="00D52456" w:rsidP="00BD18AF">
            <w:pPr>
              <w:spacing w:after="0" w:line="240" w:lineRule="auto"/>
              <w:ind w:firstLine="709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2020 год </w:t>
            </w:r>
            <w:r w:rsidR="00BD18AF" w:rsidRPr="00BD18AF">
              <w:rPr>
                <w:rFonts w:ascii="Bookman Old Style" w:hAnsi="Bookman Old Style"/>
                <w:sz w:val="23"/>
                <w:szCs w:val="23"/>
              </w:rPr>
              <w:t>–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BD18AF">
              <w:rPr>
                <w:rFonts w:ascii="Bookman Old Style" w:hAnsi="Bookman Old Style"/>
                <w:i/>
                <w:sz w:val="23"/>
                <w:szCs w:val="23"/>
                <w:u w:val="single"/>
              </w:rPr>
              <w:t xml:space="preserve">5,0 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тыс. руб.</w:t>
            </w:r>
            <w:r w:rsidR="00890814" w:rsidRPr="00BD18AF">
              <w:rPr>
                <w:rFonts w:ascii="Bookman Old Style" w:hAnsi="Bookman Old Style"/>
                <w:sz w:val="23"/>
                <w:szCs w:val="23"/>
              </w:rPr>
              <w:t>;</w:t>
            </w:r>
          </w:p>
          <w:p w:rsidR="00890814" w:rsidRPr="00BD18AF" w:rsidRDefault="00890814" w:rsidP="00BD18AF">
            <w:pPr>
              <w:spacing w:after="0" w:line="240" w:lineRule="auto"/>
              <w:ind w:firstLine="709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2021 год </w:t>
            </w:r>
            <w:r w:rsidR="00BD18AF" w:rsidRPr="00BD18AF">
              <w:rPr>
                <w:rFonts w:ascii="Bookman Old Style" w:hAnsi="Bookman Old Style"/>
                <w:sz w:val="23"/>
                <w:szCs w:val="23"/>
              </w:rPr>
              <w:t>–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BD18AF">
              <w:rPr>
                <w:rFonts w:ascii="Bookman Old Style" w:hAnsi="Bookman Old Style"/>
                <w:i/>
                <w:sz w:val="23"/>
                <w:szCs w:val="23"/>
                <w:u w:val="single"/>
              </w:rPr>
              <w:t xml:space="preserve">5,0 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тыс. руб</w:t>
            </w:r>
            <w:r w:rsidR="00033775" w:rsidRPr="00BD18AF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</w:tr>
      <w:tr w:rsidR="00D52456" w:rsidRPr="00BD18AF" w:rsidTr="00BD18AF">
        <w:trPr>
          <w:trHeight w:val="168"/>
          <w:jc w:val="center"/>
        </w:trPr>
        <w:tc>
          <w:tcPr>
            <w:tcW w:w="2452" w:type="dxa"/>
          </w:tcPr>
          <w:p w:rsidR="00BD18AF" w:rsidRDefault="00D52456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Ожидаемые </w:t>
            </w:r>
          </w:p>
          <w:p w:rsidR="00BD18AF" w:rsidRDefault="00D52456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результаты </w:t>
            </w:r>
          </w:p>
          <w:p w:rsidR="00BD18AF" w:rsidRDefault="00D52456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 xml:space="preserve">реализации </w:t>
            </w:r>
          </w:p>
          <w:p w:rsidR="00D52456" w:rsidRPr="00BD18AF" w:rsidRDefault="00D52456" w:rsidP="00BD18AF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>программы</w:t>
            </w:r>
          </w:p>
        </w:tc>
        <w:tc>
          <w:tcPr>
            <w:tcW w:w="6986" w:type="dxa"/>
          </w:tcPr>
          <w:p w:rsidR="00D52456" w:rsidRPr="00BD18AF" w:rsidRDefault="00D52456" w:rsidP="00BD18AF">
            <w:pPr>
              <w:pStyle w:val="ConsPlusCell"/>
              <w:widowControl/>
              <w:ind w:firstLine="355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 w:cs="Times New Roman"/>
                <w:sz w:val="23"/>
                <w:szCs w:val="23"/>
              </w:rPr>
              <w:t xml:space="preserve">1. 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Оснащение современными приборами учета эне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р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горесурсов, замена устаревших приборов учета на пр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и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боры повышенного класса точности в бюджетных учре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ж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дениях.</w:t>
            </w:r>
          </w:p>
          <w:p w:rsidR="00D52456" w:rsidRPr="00BD18AF" w:rsidRDefault="00D52456" w:rsidP="00BD18AF">
            <w:pPr>
              <w:pStyle w:val="ConsPlusCell"/>
              <w:widowControl/>
              <w:ind w:firstLine="355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>2. Установка энергосберегающих осветительных пр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и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боров.</w:t>
            </w:r>
          </w:p>
          <w:p w:rsidR="00D52456" w:rsidRPr="00BD18AF" w:rsidRDefault="00D52456" w:rsidP="00BD18AF">
            <w:pPr>
              <w:pStyle w:val="ConsPlusCell"/>
              <w:widowControl/>
              <w:ind w:firstLine="355"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>3. Замена и реконструкция коммунальных систем в бюджетных учреждениях.</w:t>
            </w:r>
          </w:p>
          <w:p w:rsidR="00D52456" w:rsidRPr="00BD18AF" w:rsidRDefault="00D52456" w:rsidP="00BD18AF">
            <w:pPr>
              <w:spacing w:after="0" w:line="240" w:lineRule="auto"/>
              <w:ind w:firstLine="355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D18AF">
              <w:rPr>
                <w:rFonts w:ascii="Bookman Old Style" w:hAnsi="Bookman Old Style"/>
                <w:sz w:val="23"/>
                <w:szCs w:val="23"/>
              </w:rPr>
              <w:t>4. Снижение потребления коммунальных энергоресу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р</w:t>
            </w:r>
            <w:r w:rsidRPr="00BD18AF">
              <w:rPr>
                <w:rFonts w:ascii="Bookman Old Style" w:hAnsi="Bookman Old Style"/>
                <w:sz w:val="23"/>
                <w:szCs w:val="23"/>
              </w:rPr>
              <w:t>сов муниципальными бюджетными учреждениями.</w:t>
            </w:r>
          </w:p>
        </w:tc>
      </w:tr>
    </w:tbl>
    <w:p w:rsidR="00E7459F" w:rsidRPr="00BD18AF" w:rsidRDefault="00E7459F" w:rsidP="00BD18AF">
      <w:pPr>
        <w:pStyle w:val="3"/>
        <w:keepLines w:val="0"/>
        <w:spacing w:before="0" w:line="240" w:lineRule="auto"/>
        <w:jc w:val="both"/>
        <w:rPr>
          <w:rFonts w:ascii="Bookman Old Style" w:hAnsi="Bookman Old Style"/>
          <w:sz w:val="23"/>
          <w:szCs w:val="23"/>
        </w:rPr>
      </w:pPr>
    </w:p>
    <w:p w:rsidR="000F77FF" w:rsidRPr="00BD18AF" w:rsidRDefault="00D52456" w:rsidP="00BD18AF">
      <w:pPr>
        <w:pStyle w:val="3"/>
        <w:keepLines w:val="0"/>
        <w:numPr>
          <w:ilvl w:val="0"/>
          <w:numId w:val="4"/>
        </w:numPr>
        <w:tabs>
          <w:tab w:val="left" w:pos="993"/>
        </w:tabs>
        <w:spacing w:before="0" w:line="240" w:lineRule="auto"/>
        <w:ind w:left="0" w:firstLine="705"/>
        <w:jc w:val="both"/>
        <w:rPr>
          <w:rFonts w:ascii="Bookman Old Style" w:hAnsi="Bookman Old Style"/>
          <w:b w:val="0"/>
          <w:color w:val="auto"/>
          <w:sz w:val="23"/>
          <w:szCs w:val="23"/>
        </w:rPr>
      </w:pPr>
      <w:r w:rsidRPr="00BD18AF">
        <w:rPr>
          <w:rFonts w:ascii="Bookman Old Style" w:hAnsi="Bookman Old Style"/>
          <w:b w:val="0"/>
          <w:color w:val="auto"/>
          <w:sz w:val="23"/>
          <w:szCs w:val="23"/>
        </w:rPr>
        <w:t>Абзац</w:t>
      </w:r>
      <w:r w:rsidR="00771F34" w:rsidRPr="00BD18AF">
        <w:rPr>
          <w:rFonts w:ascii="Bookman Old Style" w:hAnsi="Bookman Old Style"/>
          <w:b w:val="0"/>
          <w:color w:val="auto"/>
          <w:sz w:val="23"/>
          <w:szCs w:val="23"/>
        </w:rPr>
        <w:t>ы</w:t>
      </w:r>
      <w:r w:rsidRPr="00BD18AF">
        <w:rPr>
          <w:rFonts w:ascii="Bookman Old Style" w:hAnsi="Bookman Old Style"/>
          <w:b w:val="0"/>
          <w:color w:val="auto"/>
          <w:sz w:val="23"/>
          <w:szCs w:val="23"/>
        </w:rPr>
        <w:t xml:space="preserve"> 1</w:t>
      </w:r>
      <w:r w:rsidR="004C6E96" w:rsidRPr="00BD18AF">
        <w:rPr>
          <w:rFonts w:ascii="Bookman Old Style" w:hAnsi="Bookman Old Style"/>
          <w:b w:val="0"/>
          <w:color w:val="auto"/>
          <w:sz w:val="23"/>
          <w:szCs w:val="23"/>
        </w:rPr>
        <w:t>-4</w:t>
      </w:r>
      <w:r w:rsidRPr="00BD18AF">
        <w:rPr>
          <w:rFonts w:ascii="Bookman Old Style" w:hAnsi="Bookman Old Style"/>
          <w:b w:val="0"/>
          <w:color w:val="auto"/>
          <w:sz w:val="23"/>
          <w:szCs w:val="23"/>
        </w:rPr>
        <w:t xml:space="preserve"> р</w:t>
      </w:r>
      <w:r w:rsidR="000F77FF" w:rsidRPr="00BD18AF">
        <w:rPr>
          <w:rFonts w:ascii="Bookman Old Style" w:hAnsi="Bookman Old Style"/>
          <w:b w:val="0"/>
          <w:color w:val="auto"/>
          <w:sz w:val="23"/>
          <w:szCs w:val="23"/>
        </w:rPr>
        <w:t>аздел</w:t>
      </w:r>
      <w:r w:rsidRPr="00BD18AF">
        <w:rPr>
          <w:rFonts w:ascii="Bookman Old Style" w:hAnsi="Bookman Old Style"/>
          <w:b w:val="0"/>
          <w:color w:val="auto"/>
          <w:sz w:val="23"/>
          <w:szCs w:val="23"/>
        </w:rPr>
        <w:t>а</w:t>
      </w:r>
      <w:r w:rsidR="00BD18AF" w:rsidRPr="00BD18AF">
        <w:rPr>
          <w:rFonts w:ascii="Bookman Old Style" w:hAnsi="Bookman Old Style"/>
          <w:b w:val="0"/>
          <w:color w:val="auto"/>
          <w:sz w:val="23"/>
          <w:szCs w:val="23"/>
        </w:rPr>
        <w:t xml:space="preserve"> </w:t>
      </w:r>
      <w:r w:rsidRPr="00BD18AF">
        <w:rPr>
          <w:rFonts w:ascii="Bookman Old Style" w:hAnsi="Bookman Old Style"/>
          <w:b w:val="0"/>
          <w:color w:val="auto"/>
          <w:sz w:val="23"/>
          <w:szCs w:val="23"/>
        </w:rPr>
        <w:t>«Ресурсное обеспечение Программы»</w:t>
      </w:r>
      <w:r w:rsidR="000F77FF" w:rsidRPr="00BD18AF">
        <w:rPr>
          <w:rFonts w:ascii="Bookman Old Style" w:hAnsi="Bookman Old Style"/>
          <w:b w:val="0"/>
          <w:color w:val="auto"/>
          <w:sz w:val="23"/>
          <w:szCs w:val="23"/>
        </w:rPr>
        <w:t xml:space="preserve"> изложить </w:t>
      </w:r>
      <w:r w:rsidR="00BD18AF">
        <w:rPr>
          <w:rFonts w:ascii="Bookman Old Style" w:hAnsi="Bookman Old Style"/>
          <w:b w:val="0"/>
          <w:color w:val="auto"/>
          <w:sz w:val="23"/>
          <w:szCs w:val="23"/>
        </w:rPr>
        <w:br/>
      </w:r>
      <w:r w:rsidR="000F77FF" w:rsidRPr="00BD18AF">
        <w:rPr>
          <w:rFonts w:ascii="Bookman Old Style" w:hAnsi="Bookman Old Style"/>
          <w:b w:val="0"/>
          <w:color w:val="auto"/>
          <w:sz w:val="23"/>
          <w:szCs w:val="23"/>
        </w:rPr>
        <w:t>в следующей редакции:</w:t>
      </w:r>
    </w:p>
    <w:p w:rsidR="000F77FF" w:rsidRPr="00BD18AF" w:rsidRDefault="000F77FF" w:rsidP="00BD18AF">
      <w:pPr>
        <w:tabs>
          <w:tab w:val="left" w:pos="993"/>
        </w:tabs>
        <w:spacing w:after="0" w:line="240" w:lineRule="auto"/>
        <w:ind w:firstLine="705"/>
        <w:jc w:val="both"/>
        <w:rPr>
          <w:rFonts w:ascii="Bookman Old Style" w:hAnsi="Bookman Old Style"/>
          <w:sz w:val="23"/>
          <w:szCs w:val="23"/>
        </w:rPr>
      </w:pPr>
      <w:r w:rsidRPr="00BD18AF">
        <w:rPr>
          <w:rFonts w:ascii="Bookman Old Style" w:hAnsi="Bookman Old Style"/>
          <w:sz w:val="23"/>
          <w:szCs w:val="23"/>
        </w:rPr>
        <w:t>В 2015</w:t>
      </w:r>
      <w:r w:rsidR="00BD18AF">
        <w:rPr>
          <w:rFonts w:ascii="Bookman Old Style" w:hAnsi="Bookman Old Style"/>
          <w:sz w:val="23"/>
          <w:szCs w:val="23"/>
        </w:rPr>
        <w:t>-</w:t>
      </w:r>
      <w:r w:rsidRPr="00BD18AF">
        <w:rPr>
          <w:rFonts w:ascii="Bookman Old Style" w:hAnsi="Bookman Old Style"/>
          <w:sz w:val="23"/>
          <w:szCs w:val="23"/>
        </w:rPr>
        <w:t>20</w:t>
      </w:r>
      <w:r w:rsidR="00D52456" w:rsidRPr="00BD18AF">
        <w:rPr>
          <w:rFonts w:ascii="Bookman Old Style" w:hAnsi="Bookman Old Style"/>
          <w:sz w:val="23"/>
          <w:szCs w:val="23"/>
        </w:rPr>
        <w:t>21</w:t>
      </w:r>
      <w:r w:rsidRPr="00BD18AF">
        <w:rPr>
          <w:rFonts w:ascii="Bookman Old Style" w:hAnsi="Bookman Old Style"/>
          <w:sz w:val="23"/>
          <w:szCs w:val="23"/>
        </w:rPr>
        <w:t xml:space="preserve"> </w:t>
      </w:r>
      <w:r w:rsidR="00D52456" w:rsidRPr="00BD18AF">
        <w:rPr>
          <w:rFonts w:ascii="Bookman Old Style" w:hAnsi="Bookman Old Style"/>
          <w:sz w:val="23"/>
          <w:szCs w:val="23"/>
        </w:rPr>
        <w:t>годах</w:t>
      </w:r>
      <w:r w:rsidRPr="00BD18AF">
        <w:rPr>
          <w:rFonts w:ascii="Bookman Old Style" w:hAnsi="Bookman Old Style"/>
          <w:sz w:val="23"/>
          <w:szCs w:val="23"/>
        </w:rPr>
        <w:t xml:space="preserve"> общий объем финансирования Программы за счет всех источников финансирования составит </w:t>
      </w:r>
      <w:r w:rsidR="00F51A82" w:rsidRPr="00BD18AF">
        <w:rPr>
          <w:rFonts w:ascii="Bookman Old Style" w:hAnsi="Bookman Old Style"/>
          <w:sz w:val="23"/>
          <w:szCs w:val="23"/>
        </w:rPr>
        <w:t>6,</w:t>
      </w:r>
      <w:r w:rsidR="00777524" w:rsidRPr="00BD18AF">
        <w:rPr>
          <w:rFonts w:ascii="Bookman Old Style" w:hAnsi="Bookman Old Style"/>
          <w:sz w:val="23"/>
          <w:szCs w:val="23"/>
        </w:rPr>
        <w:t>22</w:t>
      </w:r>
      <w:r w:rsidRPr="00BD18AF">
        <w:rPr>
          <w:rFonts w:ascii="Bookman Old Style" w:hAnsi="Bookman Old Style"/>
          <w:sz w:val="23"/>
          <w:szCs w:val="23"/>
        </w:rPr>
        <w:t xml:space="preserve"> млн. руб., в том числе за счет:</w:t>
      </w:r>
    </w:p>
    <w:p w:rsidR="00771F34" w:rsidRPr="00BD18AF" w:rsidRDefault="00771F34" w:rsidP="00BD18AF">
      <w:pPr>
        <w:tabs>
          <w:tab w:val="left" w:pos="993"/>
        </w:tabs>
        <w:spacing w:after="0" w:line="240" w:lineRule="auto"/>
        <w:ind w:firstLine="705"/>
        <w:jc w:val="both"/>
        <w:rPr>
          <w:rFonts w:ascii="Bookman Old Style" w:hAnsi="Bookman Old Style"/>
          <w:sz w:val="23"/>
          <w:szCs w:val="23"/>
        </w:rPr>
      </w:pPr>
      <w:r w:rsidRPr="00BD18AF">
        <w:rPr>
          <w:rFonts w:ascii="Bookman Old Style" w:hAnsi="Bookman Old Style"/>
          <w:sz w:val="23"/>
          <w:szCs w:val="23"/>
        </w:rPr>
        <w:t xml:space="preserve">- бюджета муниципального образования Моздокский район – </w:t>
      </w:r>
      <w:r w:rsidR="00F51A82" w:rsidRPr="00BD18AF">
        <w:rPr>
          <w:rFonts w:ascii="Bookman Old Style" w:hAnsi="Bookman Old Style"/>
          <w:sz w:val="23"/>
          <w:szCs w:val="23"/>
        </w:rPr>
        <w:t>5,5</w:t>
      </w:r>
      <w:r w:rsidR="00777524" w:rsidRPr="00BD18AF">
        <w:rPr>
          <w:rFonts w:ascii="Bookman Old Style" w:hAnsi="Bookman Old Style"/>
          <w:sz w:val="23"/>
          <w:szCs w:val="23"/>
        </w:rPr>
        <w:t>7</w:t>
      </w:r>
      <w:r w:rsidRPr="00BD18AF">
        <w:rPr>
          <w:rFonts w:ascii="Bookman Old Style" w:hAnsi="Bookman Old Style"/>
          <w:sz w:val="23"/>
          <w:szCs w:val="23"/>
        </w:rPr>
        <w:t xml:space="preserve"> млн. рублей;</w:t>
      </w:r>
    </w:p>
    <w:p w:rsidR="00771F34" w:rsidRPr="00BD18AF" w:rsidRDefault="00771F34" w:rsidP="00BD18AF">
      <w:pPr>
        <w:tabs>
          <w:tab w:val="left" w:pos="993"/>
        </w:tabs>
        <w:spacing w:after="0" w:line="240" w:lineRule="auto"/>
        <w:ind w:firstLine="705"/>
        <w:jc w:val="both"/>
        <w:rPr>
          <w:rFonts w:ascii="Bookman Old Style" w:hAnsi="Bookman Old Style"/>
          <w:sz w:val="23"/>
          <w:szCs w:val="23"/>
        </w:rPr>
      </w:pPr>
      <w:r w:rsidRPr="00BD18AF">
        <w:rPr>
          <w:rFonts w:ascii="Bookman Old Style" w:hAnsi="Bookman Old Style"/>
          <w:sz w:val="23"/>
          <w:szCs w:val="23"/>
        </w:rPr>
        <w:t>- средств внебюджетных источников – 0,65 млн. рублей.</w:t>
      </w:r>
    </w:p>
    <w:p w:rsidR="00771F34" w:rsidRPr="00BD18AF" w:rsidRDefault="00771F34" w:rsidP="00BD18AF">
      <w:pPr>
        <w:tabs>
          <w:tab w:val="left" w:pos="993"/>
        </w:tabs>
        <w:spacing w:after="0" w:line="240" w:lineRule="auto"/>
        <w:ind w:firstLine="705"/>
        <w:jc w:val="both"/>
        <w:rPr>
          <w:rFonts w:ascii="Bookman Old Style" w:hAnsi="Bookman Old Style"/>
          <w:sz w:val="23"/>
          <w:szCs w:val="23"/>
        </w:rPr>
      </w:pPr>
      <w:r w:rsidRPr="00BD18AF">
        <w:rPr>
          <w:rFonts w:ascii="Bookman Old Style" w:hAnsi="Bookman Old Style"/>
          <w:sz w:val="23"/>
          <w:szCs w:val="23"/>
        </w:rPr>
        <w:t>Ресурсное обеспечение Программы по кодам бюджетной классификации на 2015-2021 годы формируется Управлением финансов Администрации м</w:t>
      </w:r>
      <w:r w:rsidRPr="00BD18AF">
        <w:rPr>
          <w:rFonts w:ascii="Bookman Old Style" w:hAnsi="Bookman Old Style"/>
          <w:sz w:val="23"/>
          <w:szCs w:val="23"/>
        </w:rPr>
        <w:t>е</w:t>
      </w:r>
      <w:r w:rsidRPr="00BD18AF">
        <w:rPr>
          <w:rFonts w:ascii="Bookman Old Style" w:hAnsi="Bookman Old Style"/>
          <w:sz w:val="23"/>
          <w:szCs w:val="23"/>
        </w:rPr>
        <w:t>стного самоуправления Моздокского района (</w:t>
      </w:r>
      <w:r w:rsidR="00BD18AF">
        <w:rPr>
          <w:rFonts w:ascii="Bookman Old Style" w:hAnsi="Bookman Old Style"/>
          <w:sz w:val="23"/>
          <w:szCs w:val="23"/>
        </w:rPr>
        <w:t>п</w:t>
      </w:r>
      <w:r w:rsidRPr="00BD18AF">
        <w:rPr>
          <w:rFonts w:ascii="Bookman Old Style" w:hAnsi="Bookman Old Style"/>
          <w:sz w:val="23"/>
          <w:szCs w:val="23"/>
        </w:rPr>
        <w:t>риложение 3).</w:t>
      </w:r>
    </w:p>
    <w:p w:rsidR="000F77FF" w:rsidRPr="00BD18AF" w:rsidRDefault="000F77FF" w:rsidP="00BD18AF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Bookman Old Style" w:hAnsi="Bookman Old Style"/>
          <w:sz w:val="23"/>
          <w:szCs w:val="23"/>
        </w:rPr>
      </w:pPr>
      <w:r w:rsidRPr="00BD18AF">
        <w:rPr>
          <w:rFonts w:ascii="Bookman Old Style" w:hAnsi="Bookman Old Style"/>
          <w:sz w:val="23"/>
          <w:szCs w:val="23"/>
        </w:rPr>
        <w:t>Приложения</w:t>
      </w:r>
      <w:r w:rsidR="00BD18AF">
        <w:rPr>
          <w:rFonts w:ascii="Bookman Old Style" w:hAnsi="Bookman Old Style"/>
          <w:sz w:val="23"/>
          <w:szCs w:val="23"/>
        </w:rPr>
        <w:t xml:space="preserve"> №</w:t>
      </w:r>
      <w:r w:rsidRPr="00BD18AF">
        <w:rPr>
          <w:rFonts w:ascii="Bookman Old Style" w:hAnsi="Bookman Old Style"/>
          <w:sz w:val="23"/>
          <w:szCs w:val="23"/>
        </w:rPr>
        <w:t>1,2,3 к Программе изложить в следующей редакции:</w:t>
      </w:r>
    </w:p>
    <w:p w:rsidR="00E178BD" w:rsidRPr="00BD18AF" w:rsidRDefault="00E178BD" w:rsidP="00BD18AF">
      <w:pPr>
        <w:tabs>
          <w:tab w:val="left" w:pos="993"/>
        </w:tabs>
        <w:spacing w:after="0" w:line="240" w:lineRule="auto"/>
        <w:ind w:firstLine="705"/>
        <w:jc w:val="both"/>
        <w:rPr>
          <w:rFonts w:ascii="Bookman Old Style" w:hAnsi="Bookman Old Style"/>
          <w:sz w:val="24"/>
          <w:szCs w:val="24"/>
        </w:rPr>
        <w:sectPr w:rsidR="00E178BD" w:rsidRPr="00BD18AF" w:rsidSect="00017B0F">
          <w:pgSz w:w="11906" w:h="16838"/>
          <w:pgMar w:top="426" w:right="851" w:bottom="426" w:left="1701" w:header="709" w:footer="430" w:gutter="0"/>
          <w:cols w:space="708"/>
          <w:docGrid w:linePitch="360"/>
        </w:sectPr>
      </w:pPr>
    </w:p>
    <w:p w:rsidR="00E178BD" w:rsidRPr="005A78FC" w:rsidRDefault="00E178BD" w:rsidP="005A78FC">
      <w:pPr>
        <w:spacing w:after="0" w:line="240" w:lineRule="auto"/>
        <w:ind w:left="9072"/>
        <w:jc w:val="center"/>
        <w:rPr>
          <w:rFonts w:ascii="Bookman Old Style" w:hAnsi="Bookman Old Style"/>
          <w:sz w:val="23"/>
          <w:szCs w:val="23"/>
        </w:rPr>
      </w:pPr>
      <w:r w:rsidRPr="005A78FC">
        <w:rPr>
          <w:rFonts w:ascii="Bookman Old Style" w:hAnsi="Bookman Old Style"/>
          <w:sz w:val="23"/>
          <w:szCs w:val="23"/>
        </w:rPr>
        <w:lastRenderedPageBreak/>
        <w:t xml:space="preserve">Приложение </w:t>
      </w:r>
      <w:r w:rsidR="005A78FC" w:rsidRPr="005A78FC">
        <w:rPr>
          <w:rFonts w:ascii="Bookman Old Style" w:hAnsi="Bookman Old Style"/>
          <w:sz w:val="23"/>
          <w:szCs w:val="23"/>
        </w:rPr>
        <w:t>№</w:t>
      </w:r>
      <w:r w:rsidRPr="005A78FC">
        <w:rPr>
          <w:rFonts w:ascii="Bookman Old Style" w:hAnsi="Bookman Old Style"/>
          <w:sz w:val="23"/>
          <w:szCs w:val="23"/>
        </w:rPr>
        <w:t>1</w:t>
      </w:r>
    </w:p>
    <w:p w:rsidR="005A78FC" w:rsidRPr="005A78FC" w:rsidRDefault="00E178BD" w:rsidP="005A78FC">
      <w:pPr>
        <w:pStyle w:val="3"/>
        <w:spacing w:before="0" w:line="240" w:lineRule="auto"/>
        <w:ind w:left="9072"/>
        <w:jc w:val="center"/>
        <w:rPr>
          <w:rFonts w:ascii="Bookman Old Style" w:hAnsi="Bookman Old Style"/>
          <w:b w:val="0"/>
          <w:color w:val="auto"/>
          <w:sz w:val="23"/>
          <w:szCs w:val="23"/>
        </w:rPr>
      </w:pPr>
      <w:r w:rsidRPr="005A78FC">
        <w:rPr>
          <w:rFonts w:ascii="Bookman Old Style" w:hAnsi="Bookman Old Style"/>
          <w:b w:val="0"/>
          <w:color w:val="auto"/>
          <w:sz w:val="23"/>
          <w:szCs w:val="23"/>
        </w:rPr>
        <w:t xml:space="preserve">к муниципальной программе Моздокского района </w:t>
      </w:r>
    </w:p>
    <w:p w:rsidR="005A78FC" w:rsidRPr="005A78FC" w:rsidRDefault="00E178BD" w:rsidP="005A78FC">
      <w:pPr>
        <w:pStyle w:val="3"/>
        <w:spacing w:before="0" w:line="240" w:lineRule="auto"/>
        <w:ind w:left="9072"/>
        <w:jc w:val="center"/>
        <w:rPr>
          <w:rFonts w:ascii="Bookman Old Style" w:hAnsi="Bookman Old Style"/>
          <w:b w:val="0"/>
          <w:color w:val="auto"/>
          <w:sz w:val="23"/>
          <w:szCs w:val="23"/>
        </w:rPr>
      </w:pPr>
      <w:r w:rsidRPr="005A78FC">
        <w:rPr>
          <w:rFonts w:ascii="Bookman Old Style" w:hAnsi="Bookman Old Style"/>
          <w:color w:val="auto"/>
          <w:sz w:val="23"/>
          <w:szCs w:val="23"/>
        </w:rPr>
        <w:t>«</w:t>
      </w:r>
      <w:r w:rsidRPr="005A78FC">
        <w:rPr>
          <w:rFonts w:ascii="Bookman Old Style" w:hAnsi="Bookman Old Style"/>
          <w:b w:val="0"/>
          <w:color w:val="auto"/>
          <w:sz w:val="23"/>
          <w:szCs w:val="23"/>
        </w:rPr>
        <w:t xml:space="preserve">Энергосбережение и повышение энергетической </w:t>
      </w:r>
    </w:p>
    <w:p w:rsidR="00E178BD" w:rsidRPr="005A78FC" w:rsidRDefault="00E178BD" w:rsidP="005A78FC">
      <w:pPr>
        <w:pStyle w:val="3"/>
        <w:spacing w:before="0" w:line="240" w:lineRule="auto"/>
        <w:ind w:left="9072"/>
        <w:jc w:val="center"/>
        <w:rPr>
          <w:rFonts w:ascii="Bookman Old Style" w:hAnsi="Bookman Old Style"/>
          <w:b w:val="0"/>
          <w:color w:val="auto"/>
          <w:sz w:val="23"/>
          <w:szCs w:val="23"/>
        </w:rPr>
      </w:pPr>
      <w:r w:rsidRPr="005A78FC">
        <w:rPr>
          <w:rFonts w:ascii="Bookman Old Style" w:hAnsi="Bookman Old Style"/>
          <w:b w:val="0"/>
          <w:color w:val="auto"/>
          <w:sz w:val="23"/>
          <w:szCs w:val="23"/>
        </w:rPr>
        <w:t>эффективности на 2015-2021 годы»</w:t>
      </w:r>
    </w:p>
    <w:p w:rsidR="00E178BD" w:rsidRPr="005A78FC" w:rsidRDefault="00E178BD" w:rsidP="00E178BD">
      <w:pPr>
        <w:spacing w:after="0" w:line="240" w:lineRule="auto"/>
        <w:ind w:firstLine="540"/>
        <w:jc w:val="both"/>
        <w:rPr>
          <w:rFonts w:ascii="Bookman Old Style" w:hAnsi="Bookman Old Style"/>
          <w:sz w:val="23"/>
          <w:szCs w:val="23"/>
        </w:rPr>
      </w:pPr>
    </w:p>
    <w:p w:rsidR="00E178BD" w:rsidRPr="005A78FC" w:rsidRDefault="00E178BD" w:rsidP="00E178BD">
      <w:pPr>
        <w:spacing w:after="0" w:line="240" w:lineRule="auto"/>
        <w:jc w:val="center"/>
        <w:rPr>
          <w:rFonts w:ascii="Bookman Old Style" w:hAnsi="Bookman Old Style" w:cs="Arial"/>
          <w:b/>
          <w:sz w:val="23"/>
          <w:szCs w:val="23"/>
        </w:rPr>
      </w:pPr>
      <w:r w:rsidRPr="005A78FC">
        <w:rPr>
          <w:rFonts w:ascii="Bookman Old Style" w:hAnsi="Bookman Old Style" w:cs="Arial"/>
          <w:b/>
          <w:sz w:val="23"/>
          <w:szCs w:val="23"/>
        </w:rPr>
        <w:t>Перечень и сведения о показателях (индикаторах) муниципальной программы</w:t>
      </w:r>
    </w:p>
    <w:p w:rsidR="00E178BD" w:rsidRPr="005A78FC" w:rsidRDefault="00E178BD" w:rsidP="00E178BD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3"/>
          <w:szCs w:val="23"/>
        </w:rPr>
      </w:pPr>
      <w:r w:rsidRPr="005A78FC">
        <w:rPr>
          <w:rFonts w:ascii="Bookman Old Style" w:hAnsi="Bookman Old Style" w:cs="Arial"/>
          <w:b/>
          <w:sz w:val="23"/>
          <w:szCs w:val="23"/>
        </w:rPr>
        <w:t>Целевые показатели (индикаторы) муниципальной программы</w:t>
      </w:r>
    </w:p>
    <w:p w:rsidR="00E178BD" w:rsidRPr="005A78FC" w:rsidRDefault="00E178BD" w:rsidP="00E178BD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3"/>
          <w:szCs w:val="23"/>
        </w:rPr>
      </w:pPr>
    </w:p>
    <w:tbl>
      <w:tblPr>
        <w:tblW w:w="15593" w:type="dxa"/>
        <w:tblInd w:w="-176" w:type="dxa"/>
        <w:tblLayout w:type="fixed"/>
        <w:tblLook w:val="04A0"/>
      </w:tblPr>
      <w:tblGrid>
        <w:gridCol w:w="710"/>
        <w:gridCol w:w="3969"/>
        <w:gridCol w:w="851"/>
        <w:gridCol w:w="1218"/>
        <w:gridCol w:w="1275"/>
        <w:gridCol w:w="1276"/>
        <w:gridCol w:w="1276"/>
        <w:gridCol w:w="1134"/>
        <w:gridCol w:w="1191"/>
        <w:gridCol w:w="1134"/>
        <w:gridCol w:w="1559"/>
      </w:tblGrid>
      <w:tr w:rsidR="00E178BD" w:rsidRPr="005A78FC" w:rsidTr="00E178BD"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BD" w:rsidRPr="005A78FC" w:rsidRDefault="00E178BD" w:rsidP="005A78F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 xml:space="preserve">Наименование Программы: </w:t>
            </w:r>
            <w:r w:rsidRPr="005A78FC">
              <w:rPr>
                <w:rFonts w:ascii="Bookman Old Style" w:hAnsi="Bookman Old Style"/>
                <w:sz w:val="18"/>
                <w:szCs w:val="18"/>
              </w:rPr>
              <w:t xml:space="preserve">Муниципальная программа Моздокского района </w:t>
            </w:r>
          </w:p>
          <w:p w:rsidR="00E178BD" w:rsidRPr="005A78FC" w:rsidRDefault="00E178BD" w:rsidP="005A78FC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>«Энергосбережение и повышение энергетической эффективности на 2015-202</w:t>
            </w:r>
            <w:r w:rsidR="006837ED" w:rsidRPr="005A78FC">
              <w:rPr>
                <w:rFonts w:ascii="Bookman Old Style" w:hAnsi="Bookman Old Style"/>
                <w:sz w:val="18"/>
                <w:szCs w:val="18"/>
              </w:rPr>
              <w:t>1</w:t>
            </w:r>
            <w:r w:rsidRPr="005A78FC">
              <w:rPr>
                <w:rFonts w:ascii="Bookman Old Style" w:hAnsi="Bookman Old Style"/>
                <w:sz w:val="18"/>
                <w:szCs w:val="18"/>
              </w:rPr>
              <w:t xml:space="preserve"> годы»</w:t>
            </w:r>
          </w:p>
        </w:tc>
      </w:tr>
      <w:tr w:rsidR="00E178BD" w:rsidRPr="005A78FC" w:rsidTr="00E178BD"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BD" w:rsidRPr="005A78FC" w:rsidRDefault="00E178BD" w:rsidP="00E178BD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 xml:space="preserve">Цели: - </w:t>
            </w:r>
            <w:r w:rsidRPr="005A78FC">
              <w:rPr>
                <w:rFonts w:ascii="Bookman Old Style" w:hAnsi="Bookman Old Style" w:cs="Times New Roman"/>
                <w:sz w:val="18"/>
                <w:szCs w:val="18"/>
              </w:rPr>
              <w:t>развитие энергосбережения и повышение энергоэффективности в Моздокском районе РСО – Алания путем</w:t>
            </w:r>
          </w:p>
          <w:p w:rsidR="00E178BD" w:rsidRPr="005A78FC" w:rsidRDefault="00E178BD" w:rsidP="00E178BD">
            <w:pPr>
              <w:pStyle w:val="ConsPlusCell"/>
              <w:widowControl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>внедрения энергосберегающих технологий и энергетически эффективного оборудования в муниципальных бюджетных учреждениях.</w:t>
            </w:r>
          </w:p>
        </w:tc>
      </w:tr>
      <w:tr w:rsidR="00E178BD" w:rsidRPr="005A78FC" w:rsidTr="005A78FC">
        <w:trPr>
          <w:trHeight w:val="1496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C" w:rsidRPr="005A78FC" w:rsidRDefault="00E178BD" w:rsidP="00E178BD">
            <w:pPr>
              <w:pStyle w:val="ConsPlusCell"/>
              <w:widowControl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 xml:space="preserve">Задачи: </w:t>
            </w:r>
          </w:p>
          <w:p w:rsidR="00E178BD" w:rsidRPr="005A78FC" w:rsidRDefault="00E178BD" w:rsidP="00E178BD">
            <w:pPr>
              <w:pStyle w:val="ConsPlusCell"/>
              <w:widowControl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>- проведение обязательных энергетических обследований</w:t>
            </w:r>
            <w:r w:rsidRPr="005A78FC">
              <w:rPr>
                <w:rFonts w:ascii="Bookman Old Style" w:hAnsi="Bookman Old Style" w:cs="Times New Roman"/>
                <w:sz w:val="18"/>
                <w:szCs w:val="18"/>
              </w:rPr>
              <w:t xml:space="preserve"> бюджетных учреждений;</w:t>
            </w:r>
          </w:p>
          <w:p w:rsidR="00E178BD" w:rsidRPr="005A78FC" w:rsidRDefault="00E178BD" w:rsidP="00E178BD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5A78FC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r w:rsidRPr="005A78FC">
              <w:rPr>
                <w:rFonts w:ascii="Bookman Old Style" w:hAnsi="Bookman Old Style" w:cs="Times New Roman"/>
                <w:sz w:val="18"/>
                <w:szCs w:val="18"/>
              </w:rPr>
              <w:t>рациональное использование энергетических ресурсов потребителями посредством комплексного оснащения средствами учета, контроля и автоматического регул</w:t>
            </w:r>
            <w:r w:rsidRPr="005A78FC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5A78FC">
              <w:rPr>
                <w:rFonts w:ascii="Bookman Old Style" w:hAnsi="Bookman Old Style" w:cs="Times New Roman"/>
                <w:sz w:val="18"/>
                <w:szCs w:val="18"/>
              </w:rPr>
              <w:t>рования потребления энергоносителей;</w:t>
            </w:r>
          </w:p>
          <w:p w:rsidR="00E178BD" w:rsidRPr="005A78FC" w:rsidRDefault="00E178BD" w:rsidP="00E178BD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78FC">
              <w:rPr>
                <w:rFonts w:ascii="Bookman Old Style" w:hAnsi="Bookman Old Style" w:cs="Times New Roman"/>
                <w:sz w:val="18"/>
                <w:szCs w:val="18"/>
              </w:rPr>
              <w:t>- снижение удельного потребления энергетических ресурсов за счет замены объектов коммунальной сферы и конструкций зданий на энергоэкономичные;</w:t>
            </w:r>
          </w:p>
          <w:p w:rsidR="00E178BD" w:rsidRPr="005A78FC" w:rsidRDefault="00E178BD" w:rsidP="00E178BD">
            <w:pPr>
              <w:tabs>
                <w:tab w:val="left" w:pos="356"/>
              </w:tabs>
              <w:spacing w:after="0" w:line="240" w:lineRule="auto"/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>- повышение эффективности бюджетных расходов путем снижения  затрат на оплату коммунальных услуг;</w:t>
            </w:r>
          </w:p>
          <w:p w:rsidR="00E178BD" w:rsidRPr="005A78FC" w:rsidRDefault="00E178BD" w:rsidP="00E178BD">
            <w:pPr>
              <w:pStyle w:val="ConsPlusCell"/>
              <w:widowControl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>-</w:t>
            </w:r>
            <w:r w:rsidR="005A78FC" w:rsidRPr="005A78F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5A78FC">
              <w:rPr>
                <w:rFonts w:ascii="Bookman Old Style" w:hAnsi="Bookman Old Style"/>
                <w:sz w:val="18"/>
                <w:szCs w:val="18"/>
              </w:rPr>
              <w:t>развитие информационного обеспечения мероприятий по энергосбережению и повышению энергетической эффективности.</w:t>
            </w:r>
          </w:p>
        </w:tc>
      </w:tr>
      <w:tr w:rsidR="00E178BD" w:rsidRPr="005A78FC" w:rsidTr="00E178BD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8BD" w:rsidRPr="005A78FC" w:rsidRDefault="00E178BD" w:rsidP="005A78F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№</w:t>
            </w:r>
          </w:p>
          <w:p w:rsidR="00E178BD" w:rsidRPr="005A78FC" w:rsidRDefault="00E178BD" w:rsidP="005A78F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8BD" w:rsidRPr="005A78FC" w:rsidRDefault="00E178BD" w:rsidP="005A78F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Наименование показателя</w:t>
            </w:r>
          </w:p>
          <w:p w:rsidR="00E178BD" w:rsidRPr="005A78FC" w:rsidRDefault="00E178BD" w:rsidP="005A78F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(целевой индикатор)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8BD" w:rsidRPr="005A78FC" w:rsidRDefault="00E178BD" w:rsidP="005A78F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Ед. изм.</w:t>
            </w:r>
          </w:p>
        </w:tc>
        <w:tc>
          <w:tcPr>
            <w:tcW w:w="8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8BD" w:rsidRPr="005A78FC" w:rsidRDefault="00E178BD" w:rsidP="005A78F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Значение целевого индикатора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8BD" w:rsidRPr="005A78FC" w:rsidRDefault="00E178BD" w:rsidP="005A78F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Исходные п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казатели</w:t>
            </w:r>
            <w:r w:rsidR="005A78FC" w:rsidRPr="005A78F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б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а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зового 2014 года</w:t>
            </w:r>
          </w:p>
        </w:tc>
      </w:tr>
      <w:tr w:rsidR="00E178BD" w:rsidRPr="005A78FC" w:rsidTr="00E178BD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8BD" w:rsidRPr="005A78FC" w:rsidRDefault="00E178BD" w:rsidP="00E178B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8BD" w:rsidRPr="005A78FC" w:rsidRDefault="00E178BD" w:rsidP="00E178B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8BD" w:rsidRPr="005A78FC" w:rsidRDefault="00E178BD" w:rsidP="00E178B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2015</w:t>
            </w:r>
            <w:r w:rsidR="005A78FC" w:rsidRPr="005A78F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2016</w:t>
            </w:r>
            <w:r w:rsidR="005A78FC" w:rsidRPr="005A78F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2017</w:t>
            </w:r>
            <w:r w:rsidR="005A78FC" w:rsidRPr="005A78F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2018</w:t>
            </w:r>
            <w:r w:rsidR="005A78FC" w:rsidRPr="005A78F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2019</w:t>
            </w:r>
            <w:r w:rsidR="005A78FC" w:rsidRPr="005A78F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г.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D" w:rsidRPr="005A78FC" w:rsidRDefault="00E178BD" w:rsidP="00E178B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2020</w:t>
            </w:r>
            <w:r w:rsidR="005A78FC" w:rsidRPr="005A78F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BD" w:rsidRPr="005A78FC" w:rsidRDefault="00E178BD" w:rsidP="00E178B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2021 г.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BD" w:rsidRPr="005A78FC" w:rsidRDefault="00E178BD" w:rsidP="00E178B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E178BD" w:rsidRPr="005A78FC" w:rsidTr="00E17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A78FC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A78FC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A78FC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A78FC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A78FC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A78FC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A78FC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A78FC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A78FC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A78FC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</w:tr>
      <w:tr w:rsidR="00E178BD" w:rsidRPr="005A78FC" w:rsidTr="005A78FC">
        <w:trPr>
          <w:trHeight w:val="294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BD" w:rsidRPr="005A78FC" w:rsidRDefault="00E178BD" w:rsidP="005A78F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b/>
                <w:sz w:val="18"/>
                <w:szCs w:val="18"/>
              </w:rPr>
              <w:t xml:space="preserve">В сфере </w:t>
            </w:r>
            <w:r w:rsidRPr="005A78FC">
              <w:rPr>
                <w:rFonts w:ascii="Bookman Old Style" w:hAnsi="Bookman Old Style" w:cs="Arial"/>
                <w:b/>
                <w:sz w:val="18"/>
                <w:szCs w:val="18"/>
              </w:rPr>
              <w:t>образования Моздокского района</w:t>
            </w:r>
          </w:p>
        </w:tc>
      </w:tr>
      <w:tr w:rsidR="00E178BD" w:rsidRPr="005A78FC" w:rsidTr="00E17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>Проведение обязательных энергетич</w:t>
            </w:r>
            <w:r w:rsidRPr="005A78F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5A78FC">
              <w:rPr>
                <w:rFonts w:ascii="Bookman Old Style" w:hAnsi="Bookman Old Style"/>
                <w:sz w:val="18"/>
                <w:szCs w:val="18"/>
              </w:rPr>
              <w:t>ских обследований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8BD" w:rsidRPr="005A78FC" w:rsidRDefault="00ED315F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78BD" w:rsidRPr="005A78FC" w:rsidRDefault="00267683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31</w:t>
            </w:r>
          </w:p>
        </w:tc>
      </w:tr>
      <w:tr w:rsidR="00E178BD" w:rsidRPr="005A78FC" w:rsidTr="00E178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>Замена злектроламп и светильников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950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3885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78BD" w:rsidRPr="005A78FC" w:rsidRDefault="00777524" w:rsidP="00263AE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38</w:t>
            </w:r>
            <w:r w:rsidR="00263AE5" w:rsidRPr="005A78FC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78BD" w:rsidRPr="005A78FC" w:rsidRDefault="009848BE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410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BD" w:rsidRPr="005A78FC" w:rsidRDefault="009848BE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425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BD" w:rsidRPr="005A78FC" w:rsidRDefault="009848BE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440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</w:tr>
      <w:tr w:rsidR="00E178BD" w:rsidRPr="005A78FC" w:rsidTr="00B302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>Объем бюджетных средств, запланир</w:t>
            </w:r>
            <w:r w:rsidRPr="005A78FC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5A78FC">
              <w:rPr>
                <w:rFonts w:ascii="Bookman Old Style" w:hAnsi="Bookman Old Style"/>
                <w:sz w:val="18"/>
                <w:szCs w:val="18"/>
              </w:rPr>
              <w:t>ванных на выполнение мероприятий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1590,0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1315,7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1131,0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78BD" w:rsidRPr="005A78FC" w:rsidRDefault="00777524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140</w:t>
            </w:r>
            <w:r w:rsidR="002056E4" w:rsidRPr="005A78FC">
              <w:rPr>
                <w:rFonts w:ascii="Bookman Old Style" w:hAnsi="Bookman Old Style" w:cs="Arial"/>
                <w:sz w:val="18"/>
                <w:szCs w:val="18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78BD" w:rsidRPr="005A78FC" w:rsidRDefault="00F51A82" w:rsidP="00442CA5">
            <w:pPr>
              <w:autoSpaceDE w:val="0"/>
              <w:snapToGrid w:val="0"/>
              <w:spacing w:after="0" w:line="240" w:lineRule="auto"/>
              <w:ind w:left="-51" w:right="-2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228,5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BD" w:rsidRPr="005A78FC" w:rsidRDefault="00F51A82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BD" w:rsidRPr="005A78FC" w:rsidRDefault="00F51A82" w:rsidP="00B3022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245,1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2569,3</w:t>
            </w:r>
          </w:p>
        </w:tc>
      </w:tr>
      <w:tr w:rsidR="005A78FC" w:rsidRPr="005A78FC" w:rsidTr="00017B0F"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C" w:rsidRPr="005A78FC" w:rsidRDefault="005A78FC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b/>
                <w:sz w:val="18"/>
                <w:szCs w:val="18"/>
              </w:rPr>
              <w:t>В сфере культуры</w:t>
            </w:r>
            <w:r w:rsidRPr="005A78FC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5A78FC">
              <w:rPr>
                <w:rFonts w:ascii="Bookman Old Style" w:hAnsi="Bookman Old Style"/>
                <w:b/>
                <w:sz w:val="18"/>
                <w:szCs w:val="18"/>
              </w:rPr>
              <w:t>Моздокского района</w:t>
            </w:r>
          </w:p>
        </w:tc>
      </w:tr>
      <w:tr w:rsidR="00E178BD" w:rsidRPr="005A78FC" w:rsidTr="00B302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>Проведение обязательных энергетич</w:t>
            </w:r>
            <w:r w:rsidRPr="005A78F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5A78FC">
              <w:rPr>
                <w:rFonts w:ascii="Bookman Old Style" w:hAnsi="Bookman Old Style"/>
                <w:sz w:val="18"/>
                <w:szCs w:val="18"/>
              </w:rPr>
              <w:t>ских обследований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BD" w:rsidRPr="005A78FC" w:rsidRDefault="00E178BD" w:rsidP="00B3022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</w:tr>
      <w:tr w:rsidR="00E178BD" w:rsidRPr="005A78FC" w:rsidTr="00B302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>Замена ламп на энергосберегающие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78BD" w:rsidRPr="005A78FC" w:rsidRDefault="005D0CE3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BD" w:rsidRPr="005A78FC" w:rsidRDefault="005D0CE3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417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BD" w:rsidRPr="005A78FC" w:rsidRDefault="005D0CE3" w:rsidP="00B3022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417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</w:tr>
      <w:tr w:rsidR="00E178BD" w:rsidRPr="005A78FC" w:rsidTr="00B30220">
        <w:trPr>
          <w:trHeight w:val="4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>Замена окон на ПВХ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78BD" w:rsidRPr="005A78FC" w:rsidRDefault="001C2F21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BD" w:rsidRPr="005A78FC" w:rsidRDefault="00204ADA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BD" w:rsidRPr="005A78FC" w:rsidRDefault="00204ADA" w:rsidP="00204AD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</w:tr>
      <w:tr w:rsidR="00E178BD" w:rsidRPr="005A78FC" w:rsidTr="00B30220">
        <w:trPr>
          <w:trHeight w:val="4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>Объем бюджетных средств, запланир</w:t>
            </w:r>
            <w:r w:rsidRPr="005A78FC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5A78FC">
              <w:rPr>
                <w:rFonts w:ascii="Bookman Old Style" w:hAnsi="Bookman Old Style"/>
                <w:sz w:val="18"/>
                <w:szCs w:val="18"/>
              </w:rPr>
              <w:t>ванных на выполнение мероприятий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BD" w:rsidRPr="005A78FC" w:rsidRDefault="00442CA5" w:rsidP="00B3022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410,0</w:t>
            </w:r>
          </w:p>
        </w:tc>
      </w:tr>
    </w:tbl>
    <w:p w:rsidR="005A78FC" w:rsidRDefault="005A78FC" w:rsidP="00E178BD">
      <w:pPr>
        <w:spacing w:after="0" w:line="240" w:lineRule="auto"/>
        <w:ind w:left="9204" w:firstLine="708"/>
        <w:rPr>
          <w:rFonts w:ascii="Bookman Old Style" w:hAnsi="Bookman Old Style"/>
          <w:sz w:val="24"/>
          <w:szCs w:val="24"/>
        </w:rPr>
      </w:pPr>
    </w:p>
    <w:p w:rsidR="005A78FC" w:rsidRDefault="005A78FC" w:rsidP="00E178BD">
      <w:pPr>
        <w:spacing w:after="0" w:line="240" w:lineRule="auto"/>
        <w:ind w:left="9204" w:firstLine="708"/>
        <w:rPr>
          <w:rFonts w:ascii="Bookman Old Style" w:hAnsi="Bookman Old Style"/>
          <w:sz w:val="24"/>
          <w:szCs w:val="24"/>
        </w:rPr>
        <w:sectPr w:rsidR="005A78FC" w:rsidSect="005A78FC">
          <w:footerReference w:type="default" r:id="rId8"/>
          <w:pgSz w:w="16838" w:h="11906" w:orient="landscape"/>
          <w:pgMar w:top="1702" w:right="395" w:bottom="624" w:left="851" w:header="709" w:footer="289" w:gutter="0"/>
          <w:cols w:space="708"/>
          <w:docGrid w:linePitch="360"/>
        </w:sectPr>
      </w:pPr>
    </w:p>
    <w:p w:rsidR="005A78FC" w:rsidRPr="005A78FC" w:rsidRDefault="005A78FC" w:rsidP="005A78FC">
      <w:pPr>
        <w:spacing w:after="0" w:line="240" w:lineRule="auto"/>
        <w:ind w:left="9072"/>
        <w:jc w:val="center"/>
        <w:rPr>
          <w:rFonts w:ascii="Bookman Old Style" w:hAnsi="Bookman Old Style"/>
          <w:sz w:val="23"/>
          <w:szCs w:val="23"/>
        </w:rPr>
      </w:pPr>
      <w:r w:rsidRPr="005A78FC">
        <w:rPr>
          <w:rFonts w:ascii="Bookman Old Style" w:hAnsi="Bookman Old Style"/>
          <w:sz w:val="23"/>
          <w:szCs w:val="23"/>
        </w:rPr>
        <w:lastRenderedPageBreak/>
        <w:t>Приложение №</w:t>
      </w:r>
      <w:r>
        <w:rPr>
          <w:rFonts w:ascii="Bookman Old Style" w:hAnsi="Bookman Old Style"/>
          <w:sz w:val="23"/>
          <w:szCs w:val="23"/>
        </w:rPr>
        <w:t>2</w:t>
      </w:r>
    </w:p>
    <w:p w:rsidR="005A78FC" w:rsidRPr="005A78FC" w:rsidRDefault="005A78FC" w:rsidP="005A78FC">
      <w:pPr>
        <w:pStyle w:val="3"/>
        <w:spacing w:before="0" w:line="240" w:lineRule="auto"/>
        <w:ind w:left="9072"/>
        <w:jc w:val="center"/>
        <w:rPr>
          <w:rFonts w:ascii="Bookman Old Style" w:hAnsi="Bookman Old Style"/>
          <w:b w:val="0"/>
          <w:color w:val="auto"/>
          <w:sz w:val="23"/>
          <w:szCs w:val="23"/>
        </w:rPr>
      </w:pPr>
      <w:r w:rsidRPr="005A78FC">
        <w:rPr>
          <w:rFonts w:ascii="Bookman Old Style" w:hAnsi="Bookman Old Style"/>
          <w:b w:val="0"/>
          <w:color w:val="auto"/>
          <w:sz w:val="23"/>
          <w:szCs w:val="23"/>
        </w:rPr>
        <w:t xml:space="preserve">к муниципальной программе Моздокского района </w:t>
      </w:r>
    </w:p>
    <w:p w:rsidR="005A78FC" w:rsidRPr="005A78FC" w:rsidRDefault="005A78FC" w:rsidP="005A78FC">
      <w:pPr>
        <w:pStyle w:val="3"/>
        <w:spacing w:before="0" w:line="240" w:lineRule="auto"/>
        <w:ind w:left="9072"/>
        <w:jc w:val="center"/>
        <w:rPr>
          <w:rFonts w:ascii="Bookman Old Style" w:hAnsi="Bookman Old Style"/>
          <w:b w:val="0"/>
          <w:color w:val="auto"/>
          <w:sz w:val="23"/>
          <w:szCs w:val="23"/>
        </w:rPr>
      </w:pPr>
      <w:r w:rsidRPr="005A78FC">
        <w:rPr>
          <w:rFonts w:ascii="Bookman Old Style" w:hAnsi="Bookman Old Style"/>
          <w:color w:val="auto"/>
          <w:sz w:val="23"/>
          <w:szCs w:val="23"/>
        </w:rPr>
        <w:t>«</w:t>
      </w:r>
      <w:r w:rsidRPr="005A78FC">
        <w:rPr>
          <w:rFonts w:ascii="Bookman Old Style" w:hAnsi="Bookman Old Style"/>
          <w:b w:val="0"/>
          <w:color w:val="auto"/>
          <w:sz w:val="23"/>
          <w:szCs w:val="23"/>
        </w:rPr>
        <w:t xml:space="preserve">Энергосбережение и повышение энергетической </w:t>
      </w:r>
    </w:p>
    <w:p w:rsidR="005A78FC" w:rsidRPr="005A78FC" w:rsidRDefault="005A78FC" w:rsidP="005A78FC">
      <w:pPr>
        <w:pStyle w:val="3"/>
        <w:spacing w:before="0" w:line="240" w:lineRule="auto"/>
        <w:ind w:left="9072"/>
        <w:jc w:val="center"/>
        <w:rPr>
          <w:rFonts w:ascii="Bookman Old Style" w:hAnsi="Bookman Old Style"/>
          <w:b w:val="0"/>
          <w:color w:val="auto"/>
          <w:sz w:val="23"/>
          <w:szCs w:val="23"/>
        </w:rPr>
      </w:pPr>
      <w:r w:rsidRPr="005A78FC">
        <w:rPr>
          <w:rFonts w:ascii="Bookman Old Style" w:hAnsi="Bookman Old Style"/>
          <w:b w:val="0"/>
          <w:color w:val="auto"/>
          <w:sz w:val="23"/>
          <w:szCs w:val="23"/>
        </w:rPr>
        <w:t>эффективности на 2015-2021 годы»</w:t>
      </w:r>
    </w:p>
    <w:p w:rsidR="00E178BD" w:rsidRPr="00A71B5D" w:rsidRDefault="00E178BD" w:rsidP="00E178BD">
      <w:pPr>
        <w:spacing w:after="0"/>
      </w:pPr>
    </w:p>
    <w:p w:rsidR="00E178BD" w:rsidRPr="005A78FC" w:rsidRDefault="00E178BD" w:rsidP="005A78FC">
      <w:pPr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5A78FC">
        <w:rPr>
          <w:rFonts w:ascii="Bookman Old Style" w:hAnsi="Bookman Old Style" w:cs="Arial"/>
          <w:b/>
          <w:sz w:val="23"/>
          <w:szCs w:val="23"/>
        </w:rPr>
        <w:t>Перечень основных мероприятий муниципальной программы с указанием сроков их реализации</w:t>
      </w:r>
    </w:p>
    <w:p w:rsidR="00E178BD" w:rsidRPr="00AA1413" w:rsidRDefault="00E178BD" w:rsidP="00E178BD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tbl>
      <w:tblPr>
        <w:tblW w:w="159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843"/>
        <w:gridCol w:w="992"/>
        <w:gridCol w:w="2126"/>
        <w:gridCol w:w="1418"/>
        <w:gridCol w:w="992"/>
        <w:gridCol w:w="992"/>
        <w:gridCol w:w="992"/>
        <w:gridCol w:w="993"/>
        <w:gridCol w:w="992"/>
        <w:gridCol w:w="850"/>
        <w:gridCol w:w="831"/>
      </w:tblGrid>
      <w:tr w:rsidR="00E178BD" w:rsidRPr="005A78FC" w:rsidTr="005A78FC">
        <w:trPr>
          <w:trHeight w:val="1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Наименование мер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Исполнитель м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е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Срок испо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л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Источники фина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н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сирования</w:t>
            </w:r>
          </w:p>
        </w:tc>
        <w:tc>
          <w:tcPr>
            <w:tcW w:w="8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5A78FC" w:rsidRPr="005A78FC" w:rsidTr="005A78FC">
        <w:trPr>
          <w:trHeight w:val="3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BD" w:rsidRPr="005A78FC" w:rsidRDefault="00E178BD" w:rsidP="00E178B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BD" w:rsidRPr="005A78FC" w:rsidRDefault="00E178BD" w:rsidP="00E178B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BD" w:rsidRPr="005A78FC" w:rsidRDefault="00E178BD" w:rsidP="00E178B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BD" w:rsidRPr="005A78FC" w:rsidRDefault="00E178BD" w:rsidP="00E178B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BD" w:rsidRPr="005A78FC" w:rsidRDefault="00E178BD" w:rsidP="00E178B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BD" w:rsidRPr="005A78FC" w:rsidRDefault="00E178BD" w:rsidP="004B13A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2015-202</w:t>
            </w:r>
            <w:r w:rsidR="004B13AB" w:rsidRPr="005A78FC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="005A78F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4B13AB" w:rsidRPr="005A78FC">
              <w:rPr>
                <w:rFonts w:ascii="Bookman Old Style" w:hAnsi="Bookman Old Style" w:cs="Arial"/>
                <w:sz w:val="18"/>
                <w:szCs w:val="18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377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377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377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7" w:right="-109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2020 г.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377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7" w:right="-109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2021 г.</w:t>
            </w:r>
          </w:p>
        </w:tc>
      </w:tr>
      <w:tr w:rsidR="005A78FC" w:rsidRPr="005A78FC" w:rsidTr="005A78FC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A78FC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A78FC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A78FC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A78FC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A78FC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A78FC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A78FC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A78FC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E178BD" w:rsidRPr="005A78FC" w:rsidTr="005A78FC">
        <w:trPr>
          <w:trHeight w:val="169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b/>
                <w:sz w:val="18"/>
                <w:szCs w:val="18"/>
              </w:rPr>
              <w:t xml:space="preserve">В сфере </w:t>
            </w:r>
            <w:r w:rsidRPr="005A78FC">
              <w:rPr>
                <w:rFonts w:ascii="Bookman Old Style" w:hAnsi="Bookman Old Style" w:cs="Arial"/>
                <w:b/>
                <w:sz w:val="18"/>
                <w:szCs w:val="18"/>
              </w:rPr>
              <w:t>образования Моздокского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A78FC" w:rsidRPr="005A78FC" w:rsidTr="005A78FC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>Проведение обязател</w:t>
            </w:r>
            <w:r w:rsidRPr="005A78FC">
              <w:rPr>
                <w:rFonts w:ascii="Bookman Old Style" w:hAnsi="Bookman Old Style"/>
                <w:sz w:val="18"/>
                <w:szCs w:val="18"/>
              </w:rPr>
              <w:t>ь</w:t>
            </w:r>
            <w:r w:rsidRPr="005A78FC">
              <w:rPr>
                <w:rFonts w:ascii="Bookman Old Style" w:hAnsi="Bookman Old Style"/>
                <w:sz w:val="18"/>
                <w:szCs w:val="18"/>
              </w:rPr>
              <w:t>ных энергетических обследований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34" w:hanging="34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Управление о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б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разования АМС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4B13A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2015-202</w:t>
            </w:r>
            <w:r w:rsidR="004B13AB" w:rsidRPr="005A78FC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FC" w:rsidRDefault="00E178BD" w:rsidP="005A78F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 xml:space="preserve">Бюджет МО </w:t>
            </w:r>
            <w:r w:rsidR="005A78FC">
              <w:rPr>
                <w:rFonts w:ascii="Bookman Old Style" w:hAnsi="Bookman Old Style" w:cs="Arial"/>
                <w:sz w:val="18"/>
                <w:szCs w:val="18"/>
              </w:rPr>
              <w:t>–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E178BD" w:rsidRPr="005A78FC" w:rsidRDefault="00E178BD" w:rsidP="005A78F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Моздокский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D315F" w:rsidP="00442CA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3009,0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1568,2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1086,8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354,0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D315F" w:rsidP="00442CA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442CA5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442CA5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</w:tr>
      <w:tr w:rsidR="005A78FC" w:rsidRPr="005A78FC" w:rsidTr="005A78FC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>Замена ламп на эне</w:t>
            </w:r>
            <w:r w:rsidRPr="005A78FC">
              <w:rPr>
                <w:rFonts w:ascii="Bookman Old Style" w:hAnsi="Bookman Old Style"/>
                <w:sz w:val="18"/>
                <w:szCs w:val="18"/>
              </w:rPr>
              <w:t>р</w:t>
            </w:r>
            <w:r w:rsidRPr="005A78FC">
              <w:rPr>
                <w:rFonts w:ascii="Bookman Old Style" w:hAnsi="Bookman Old Style"/>
                <w:sz w:val="18"/>
                <w:szCs w:val="18"/>
              </w:rPr>
              <w:t>госберегающие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Управление о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б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разования АМС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BD" w:rsidRPr="005A78FC" w:rsidRDefault="00E178BD" w:rsidP="004B13AB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2015-202</w:t>
            </w:r>
            <w:r w:rsidR="004B13AB" w:rsidRPr="005A78FC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FC" w:rsidRDefault="00E178BD" w:rsidP="005A78F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 xml:space="preserve">Бюджет МО </w:t>
            </w:r>
            <w:r w:rsidR="005A78FC">
              <w:rPr>
                <w:rFonts w:ascii="Bookman Old Style" w:hAnsi="Bookman Old Style" w:cs="Arial"/>
                <w:sz w:val="18"/>
                <w:szCs w:val="18"/>
              </w:rPr>
              <w:t>–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E178BD" w:rsidRPr="005A78FC" w:rsidRDefault="00E178BD" w:rsidP="005A78F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Моздокский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3778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1879,0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777,0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3778" w:rsidP="00E1377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140,9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F51A82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F51A82" w:rsidP="00CF71C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236,8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F51A82" w:rsidP="00CF71C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245,1</w:t>
            </w:r>
          </w:p>
        </w:tc>
      </w:tr>
      <w:tr w:rsidR="00E178BD" w:rsidRPr="005A78FC" w:rsidTr="005A78FC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Итого по объектам сферы образования: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FC" w:rsidRDefault="00E178BD" w:rsidP="005A78F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 xml:space="preserve">Бюджет МО </w:t>
            </w:r>
            <w:r w:rsid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–</w:t>
            </w: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 xml:space="preserve"> </w:t>
            </w:r>
          </w:p>
          <w:p w:rsidR="00E178BD" w:rsidRPr="005A78FC" w:rsidRDefault="00E178BD" w:rsidP="005A78F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Моздокский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3778" w:rsidP="00442CA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4888,0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1590,0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1315,7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1131,0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3778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140,9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54241" w:rsidP="00442CA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 xml:space="preserve">  228,5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54241" w:rsidP="00CF71C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236,8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CF71C5" w:rsidP="00E542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2</w:t>
            </w:r>
            <w:r w:rsidR="00E54241"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45,1</w:t>
            </w:r>
          </w:p>
        </w:tc>
      </w:tr>
      <w:tr w:rsidR="00E178BD" w:rsidRPr="005A78FC" w:rsidTr="005A78FC">
        <w:trPr>
          <w:trHeight w:val="30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sz w:val="18"/>
                <w:szCs w:val="18"/>
              </w:rPr>
              <w:t>В сфере культуры Моздокского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5A78FC" w:rsidRPr="005A78FC" w:rsidTr="005A78FC">
        <w:trPr>
          <w:trHeight w:val="3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>Замена ламп на эне</w:t>
            </w:r>
            <w:r w:rsidRPr="005A78FC">
              <w:rPr>
                <w:rFonts w:ascii="Bookman Old Style" w:hAnsi="Bookman Old Style"/>
                <w:sz w:val="18"/>
                <w:szCs w:val="18"/>
              </w:rPr>
              <w:t>р</w:t>
            </w:r>
            <w:r w:rsidRPr="005A78FC">
              <w:rPr>
                <w:rFonts w:ascii="Bookman Old Style" w:hAnsi="Bookman Old Style"/>
                <w:sz w:val="18"/>
                <w:szCs w:val="18"/>
              </w:rPr>
              <w:t>госберегающие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Отдел по вопр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сам культуры АМС Моздокск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8BD" w:rsidRPr="005A78FC" w:rsidRDefault="00E178BD" w:rsidP="004B13AB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2015-202</w:t>
            </w:r>
            <w:r w:rsidR="004B13AB" w:rsidRPr="005A78FC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FC" w:rsidRDefault="00E178BD" w:rsidP="005A78F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 xml:space="preserve">Бюджет МО </w:t>
            </w:r>
            <w:r w:rsidR="005A78FC">
              <w:rPr>
                <w:rFonts w:ascii="Bookman Old Style" w:hAnsi="Bookman Old Style" w:cs="Arial"/>
                <w:sz w:val="18"/>
                <w:szCs w:val="18"/>
              </w:rPr>
              <w:t>–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E178BD" w:rsidRPr="005A78FC" w:rsidRDefault="00E178BD" w:rsidP="005A78F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Моздокский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5D0CE3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5D0CE3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5D0CE3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100,0</w:t>
            </w:r>
          </w:p>
        </w:tc>
      </w:tr>
      <w:tr w:rsidR="005A78FC" w:rsidRPr="005A78FC" w:rsidTr="005A78FC">
        <w:trPr>
          <w:trHeight w:val="10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FC" w:rsidRDefault="00E178BD" w:rsidP="005A78F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 xml:space="preserve">Внебюджетные </w:t>
            </w:r>
          </w:p>
          <w:p w:rsidR="00E178BD" w:rsidRPr="005A78FC" w:rsidRDefault="003F31FE" w:rsidP="005A78F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5,0</w:t>
            </w:r>
          </w:p>
        </w:tc>
      </w:tr>
      <w:tr w:rsidR="005A78FC" w:rsidRPr="005A78FC" w:rsidTr="005A78FC">
        <w:trPr>
          <w:trHeight w:val="3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sz w:val="18"/>
                <w:szCs w:val="18"/>
              </w:rPr>
              <w:t>Замена окон на ПВХ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Отдел по вопр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сам культуры АМС Моздокск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8BD" w:rsidRPr="005A78FC" w:rsidRDefault="00E178BD" w:rsidP="004B13AB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2015-202</w:t>
            </w:r>
            <w:r w:rsidR="004B13AB" w:rsidRPr="005A78FC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>г</w:t>
            </w:r>
            <w:r w:rsidR="004B13AB" w:rsidRPr="005A78FC">
              <w:rPr>
                <w:rFonts w:ascii="Bookman Old Style" w:hAnsi="Bookman Old Style" w:cs="Arial"/>
                <w:sz w:val="18"/>
                <w:szCs w:val="1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FC" w:rsidRDefault="00E178BD" w:rsidP="005A78F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 xml:space="preserve">Бюджет МО </w:t>
            </w:r>
            <w:r w:rsidR="005A78FC">
              <w:rPr>
                <w:rFonts w:ascii="Bookman Old Style" w:hAnsi="Bookman Old Style" w:cs="Arial"/>
                <w:sz w:val="18"/>
                <w:szCs w:val="18"/>
              </w:rPr>
              <w:t>–</w:t>
            </w:r>
            <w:r w:rsidRPr="005A78F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E178BD" w:rsidRPr="005A78FC" w:rsidRDefault="00E178BD" w:rsidP="005A78F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Моздокский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5D0CE3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5D0CE3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5D0CE3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</w:tr>
      <w:tr w:rsidR="005A78FC" w:rsidRPr="005A78FC" w:rsidTr="005A78FC">
        <w:trPr>
          <w:trHeight w:val="1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8BD" w:rsidRPr="005A78FC" w:rsidRDefault="00E178BD" w:rsidP="00E178BD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FC" w:rsidRDefault="00E178BD" w:rsidP="005A78F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 xml:space="preserve">Внебюджетные </w:t>
            </w:r>
          </w:p>
          <w:p w:rsidR="00E178BD" w:rsidRPr="005A78FC" w:rsidRDefault="003F31FE" w:rsidP="005A78F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</w:tr>
      <w:tr w:rsidR="00E178BD" w:rsidRPr="005A78FC" w:rsidTr="005A78FC">
        <w:trPr>
          <w:trHeight w:val="46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Итого по объектам сферы культуры: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FC" w:rsidRDefault="00E178BD" w:rsidP="005A78F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 xml:space="preserve">Бюджет МО </w:t>
            </w:r>
            <w:r w:rsid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–</w:t>
            </w: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 xml:space="preserve"> </w:t>
            </w:r>
          </w:p>
          <w:p w:rsidR="00E178BD" w:rsidRPr="005A78FC" w:rsidRDefault="00E178BD" w:rsidP="005A78F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Моздокский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AF4AE0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100</w:t>
            </w:r>
            <w:r w:rsidR="00AF4AE0"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,0</w:t>
            </w:r>
          </w:p>
        </w:tc>
      </w:tr>
      <w:tr w:rsidR="00E178BD" w:rsidRPr="005A78FC" w:rsidTr="005A78FC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5A78F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Внебюджет</w:t>
            </w:r>
            <w:r w:rsidR="003F31FE"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5,0</w:t>
            </w:r>
          </w:p>
        </w:tc>
      </w:tr>
      <w:tr w:rsidR="00E178BD" w:rsidRPr="005A78FC" w:rsidTr="005A78FC">
        <w:trPr>
          <w:trHeight w:val="68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A78FC">
              <w:rPr>
                <w:rFonts w:ascii="Bookman Old Style" w:hAnsi="Bookman Old Style"/>
                <w:b/>
                <w:sz w:val="18"/>
                <w:szCs w:val="18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FC" w:rsidRDefault="00E178BD" w:rsidP="005A78F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Бюджет МО </w:t>
            </w:r>
            <w:r w:rsidR="005A78FC">
              <w:rPr>
                <w:rFonts w:ascii="Bookman Old Style" w:hAnsi="Bookman Old Style" w:cs="Arial"/>
                <w:b/>
                <w:sz w:val="18"/>
                <w:szCs w:val="18"/>
              </w:rPr>
              <w:t>–</w:t>
            </w:r>
            <w:r w:rsidRPr="005A78FC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</w:p>
          <w:p w:rsidR="00E178BD" w:rsidRPr="005A78FC" w:rsidRDefault="00E178BD" w:rsidP="005A78F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sz w:val="18"/>
                <w:szCs w:val="18"/>
              </w:rPr>
              <w:t>Моздокский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3778" w:rsidP="00AF4AE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sz w:val="18"/>
                <w:szCs w:val="18"/>
              </w:rPr>
              <w:t>5568,0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sz w:val="18"/>
                <w:szCs w:val="18"/>
              </w:rPr>
              <w:t>1590,0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sz w:val="18"/>
                <w:szCs w:val="18"/>
              </w:rPr>
              <w:t>1515,7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sz w:val="18"/>
                <w:szCs w:val="18"/>
              </w:rPr>
              <w:t>1311,0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3778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sz w:val="18"/>
                <w:szCs w:val="18"/>
              </w:rPr>
              <w:t>140,9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54241" w:rsidP="00AF4AE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sz w:val="18"/>
                <w:szCs w:val="18"/>
              </w:rPr>
              <w:t>328,5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54241" w:rsidP="00CF71C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sz w:val="18"/>
                <w:szCs w:val="18"/>
              </w:rPr>
              <w:t>336,8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AF0FBE" w:rsidP="008C095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sz w:val="18"/>
                <w:szCs w:val="18"/>
              </w:rPr>
              <w:t>345,1</w:t>
            </w:r>
          </w:p>
        </w:tc>
      </w:tr>
      <w:tr w:rsidR="00E178BD" w:rsidRPr="005A78FC" w:rsidTr="005A78FC">
        <w:trPr>
          <w:trHeight w:val="30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FC" w:rsidRDefault="00E178BD" w:rsidP="005A78F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Внебюджетные </w:t>
            </w:r>
          </w:p>
          <w:p w:rsidR="00E178BD" w:rsidRPr="005A78FC" w:rsidRDefault="003F31FE" w:rsidP="005A78F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sz w:val="18"/>
                <w:szCs w:val="18"/>
              </w:rPr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sz w:val="18"/>
                <w:szCs w:val="18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sz w:val="18"/>
                <w:szCs w:val="18"/>
              </w:rPr>
              <w:t>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BD" w:rsidRPr="005A78FC" w:rsidRDefault="00E178BD" w:rsidP="00E178B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A78FC">
              <w:rPr>
                <w:rFonts w:ascii="Bookman Old Style" w:hAnsi="Bookman Old Style" w:cs="Arial"/>
                <w:b/>
                <w:sz w:val="18"/>
                <w:szCs w:val="18"/>
              </w:rPr>
              <w:t>5,0</w:t>
            </w:r>
          </w:p>
        </w:tc>
      </w:tr>
    </w:tbl>
    <w:p w:rsidR="00E178BD" w:rsidRDefault="00E178BD" w:rsidP="00E178BD">
      <w:pPr>
        <w:spacing w:after="0" w:line="240" w:lineRule="auto"/>
        <w:rPr>
          <w:rFonts w:ascii="Bookman Old Style" w:hAnsi="Bookman Old Style"/>
          <w:b/>
          <w:sz w:val="24"/>
          <w:szCs w:val="24"/>
        </w:rPr>
        <w:sectPr w:rsidR="00E178BD" w:rsidSect="00017B0F">
          <w:pgSz w:w="16838" w:h="11906" w:orient="landscape"/>
          <w:pgMar w:top="1702" w:right="395" w:bottom="624" w:left="851" w:header="709" w:footer="168" w:gutter="0"/>
          <w:cols w:space="708"/>
          <w:docGrid w:linePitch="360"/>
        </w:sectPr>
      </w:pPr>
    </w:p>
    <w:p w:rsidR="005A78FC" w:rsidRPr="005A78FC" w:rsidRDefault="005A78FC" w:rsidP="005A78FC">
      <w:pPr>
        <w:spacing w:after="0" w:line="240" w:lineRule="auto"/>
        <w:ind w:left="9072"/>
        <w:jc w:val="center"/>
        <w:rPr>
          <w:rFonts w:ascii="Bookman Old Style" w:hAnsi="Bookman Old Style"/>
          <w:sz w:val="23"/>
          <w:szCs w:val="23"/>
        </w:rPr>
      </w:pPr>
      <w:r w:rsidRPr="005A78FC">
        <w:rPr>
          <w:rFonts w:ascii="Bookman Old Style" w:hAnsi="Bookman Old Style"/>
          <w:sz w:val="23"/>
          <w:szCs w:val="23"/>
        </w:rPr>
        <w:lastRenderedPageBreak/>
        <w:t>Приложение №3</w:t>
      </w:r>
    </w:p>
    <w:p w:rsidR="005A78FC" w:rsidRPr="005A78FC" w:rsidRDefault="005A78FC" w:rsidP="005A78FC">
      <w:pPr>
        <w:pStyle w:val="3"/>
        <w:spacing w:before="0" w:line="240" w:lineRule="auto"/>
        <w:ind w:left="9072"/>
        <w:jc w:val="center"/>
        <w:rPr>
          <w:rFonts w:ascii="Bookman Old Style" w:hAnsi="Bookman Old Style"/>
          <w:b w:val="0"/>
          <w:color w:val="auto"/>
          <w:sz w:val="23"/>
          <w:szCs w:val="23"/>
        </w:rPr>
      </w:pPr>
      <w:r w:rsidRPr="005A78FC">
        <w:rPr>
          <w:rFonts w:ascii="Bookman Old Style" w:hAnsi="Bookman Old Style"/>
          <w:b w:val="0"/>
          <w:color w:val="auto"/>
          <w:sz w:val="23"/>
          <w:szCs w:val="23"/>
        </w:rPr>
        <w:t xml:space="preserve">к муниципальной программе Моздокского района </w:t>
      </w:r>
    </w:p>
    <w:p w:rsidR="005A78FC" w:rsidRPr="005A78FC" w:rsidRDefault="005A78FC" w:rsidP="005A78FC">
      <w:pPr>
        <w:pStyle w:val="3"/>
        <w:spacing w:before="0" w:line="240" w:lineRule="auto"/>
        <w:ind w:left="9072"/>
        <w:jc w:val="center"/>
        <w:rPr>
          <w:rFonts w:ascii="Bookman Old Style" w:hAnsi="Bookman Old Style"/>
          <w:b w:val="0"/>
          <w:color w:val="auto"/>
          <w:sz w:val="23"/>
          <w:szCs w:val="23"/>
        </w:rPr>
      </w:pPr>
      <w:r w:rsidRPr="005A78FC">
        <w:rPr>
          <w:rFonts w:ascii="Bookman Old Style" w:hAnsi="Bookman Old Style"/>
          <w:color w:val="auto"/>
          <w:sz w:val="23"/>
          <w:szCs w:val="23"/>
        </w:rPr>
        <w:t>«</w:t>
      </w:r>
      <w:r w:rsidRPr="005A78FC">
        <w:rPr>
          <w:rFonts w:ascii="Bookman Old Style" w:hAnsi="Bookman Old Style"/>
          <w:b w:val="0"/>
          <w:color w:val="auto"/>
          <w:sz w:val="23"/>
          <w:szCs w:val="23"/>
        </w:rPr>
        <w:t xml:space="preserve">Энергосбережение и повышение энергетической </w:t>
      </w:r>
    </w:p>
    <w:p w:rsidR="005A78FC" w:rsidRDefault="005A78FC" w:rsidP="005A78FC">
      <w:pPr>
        <w:pStyle w:val="3"/>
        <w:spacing w:before="0" w:line="240" w:lineRule="auto"/>
        <w:ind w:left="9072"/>
        <w:jc w:val="center"/>
        <w:rPr>
          <w:rFonts w:ascii="Bookman Old Style" w:hAnsi="Bookman Old Style"/>
          <w:b w:val="0"/>
          <w:color w:val="auto"/>
          <w:sz w:val="23"/>
          <w:szCs w:val="23"/>
        </w:rPr>
      </w:pPr>
      <w:r w:rsidRPr="005A78FC">
        <w:rPr>
          <w:rFonts w:ascii="Bookman Old Style" w:hAnsi="Bookman Old Style"/>
          <w:b w:val="0"/>
          <w:color w:val="auto"/>
          <w:sz w:val="23"/>
          <w:szCs w:val="23"/>
        </w:rPr>
        <w:t>эффективности на 2015-2021 годы»</w:t>
      </w:r>
    </w:p>
    <w:p w:rsidR="005A78FC" w:rsidRPr="005A78FC" w:rsidRDefault="005A78FC" w:rsidP="005A78FC"/>
    <w:p w:rsidR="005A78FC" w:rsidRPr="005A78FC" w:rsidRDefault="005A78FC" w:rsidP="005A78FC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000000"/>
          <w:sz w:val="23"/>
          <w:szCs w:val="23"/>
          <w:lang w:eastAsia="ru-RU"/>
        </w:rPr>
      </w:pPr>
      <w:r w:rsidRPr="005A78FC">
        <w:rPr>
          <w:rFonts w:ascii="Bookman Old Style" w:eastAsia="Times New Roman" w:hAnsi="Bookman Old Style"/>
          <w:b/>
          <w:bCs/>
          <w:color w:val="000000"/>
          <w:sz w:val="23"/>
          <w:szCs w:val="23"/>
          <w:lang w:eastAsia="ru-RU"/>
        </w:rPr>
        <w:t>Ресурсное обеспечение</w:t>
      </w:r>
    </w:p>
    <w:p w:rsidR="005A78FC" w:rsidRPr="005A78FC" w:rsidRDefault="005A78FC" w:rsidP="005A78FC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000000"/>
          <w:sz w:val="23"/>
          <w:szCs w:val="23"/>
          <w:lang w:eastAsia="ru-RU"/>
        </w:rPr>
      </w:pPr>
      <w:r w:rsidRPr="005A78FC">
        <w:rPr>
          <w:rFonts w:ascii="Bookman Old Style" w:eastAsia="Times New Roman" w:hAnsi="Bookman Old Style"/>
          <w:b/>
          <w:bCs/>
          <w:color w:val="000000"/>
          <w:sz w:val="23"/>
          <w:szCs w:val="23"/>
          <w:lang w:eastAsia="ru-RU"/>
        </w:rPr>
        <w:t>реализации муниципальной  программы Моздокского района РСО-Алания</w:t>
      </w:r>
    </w:p>
    <w:p w:rsidR="005A78FC" w:rsidRDefault="005A78FC" w:rsidP="005A78FC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000000"/>
          <w:sz w:val="23"/>
          <w:szCs w:val="23"/>
          <w:lang w:eastAsia="ru-RU"/>
        </w:rPr>
      </w:pPr>
      <w:r>
        <w:rPr>
          <w:rFonts w:ascii="Bookman Old Style" w:eastAsia="Times New Roman" w:hAnsi="Bookman Old Style"/>
          <w:b/>
          <w:bCs/>
          <w:color w:val="000000"/>
          <w:sz w:val="23"/>
          <w:szCs w:val="23"/>
          <w:lang w:eastAsia="ru-RU"/>
        </w:rPr>
        <w:t>«</w:t>
      </w:r>
      <w:r w:rsidRPr="005A78FC">
        <w:rPr>
          <w:rFonts w:ascii="Bookman Old Style" w:eastAsia="Times New Roman" w:hAnsi="Bookman Old Style"/>
          <w:b/>
          <w:bCs/>
          <w:color w:val="000000"/>
          <w:sz w:val="23"/>
          <w:szCs w:val="23"/>
          <w:lang w:eastAsia="ru-RU"/>
        </w:rPr>
        <w:t>Энергосбережение и повышение энергетической эффективности на 2015-2021годы</w:t>
      </w:r>
      <w:r>
        <w:rPr>
          <w:rFonts w:ascii="Bookman Old Style" w:eastAsia="Times New Roman" w:hAnsi="Bookman Old Style"/>
          <w:b/>
          <w:bCs/>
          <w:color w:val="000000"/>
          <w:sz w:val="23"/>
          <w:szCs w:val="23"/>
          <w:lang w:eastAsia="ru-RU"/>
        </w:rPr>
        <w:t>»</w:t>
      </w:r>
    </w:p>
    <w:p w:rsidR="005A78FC" w:rsidRPr="005A78FC" w:rsidRDefault="005A78FC" w:rsidP="005A78FC">
      <w:pPr>
        <w:spacing w:after="0" w:line="240" w:lineRule="auto"/>
        <w:jc w:val="center"/>
        <w:rPr>
          <w:sz w:val="23"/>
          <w:szCs w:val="23"/>
        </w:rPr>
      </w:pPr>
    </w:p>
    <w:tbl>
      <w:tblPr>
        <w:tblW w:w="15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4"/>
        <w:gridCol w:w="2492"/>
        <w:gridCol w:w="2492"/>
        <w:gridCol w:w="732"/>
        <w:gridCol w:w="733"/>
        <w:gridCol w:w="1026"/>
        <w:gridCol w:w="587"/>
        <w:gridCol w:w="1026"/>
        <w:gridCol w:w="880"/>
        <w:gridCol w:w="880"/>
        <w:gridCol w:w="880"/>
        <w:gridCol w:w="733"/>
        <w:gridCol w:w="732"/>
        <w:gridCol w:w="732"/>
        <w:gridCol w:w="731"/>
      </w:tblGrid>
      <w:tr w:rsidR="009A0152" w:rsidRPr="005A78FC" w:rsidTr="005A78FC">
        <w:trPr>
          <w:trHeight w:val="152"/>
        </w:trPr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9A0152" w:rsidRPr="005A78FC" w:rsidRDefault="009A0152" w:rsidP="00E256DE">
            <w:pPr>
              <w:spacing w:after="0" w:line="240" w:lineRule="auto"/>
              <w:ind w:left="-94" w:right="-136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  <w:hideMark/>
          </w:tcPr>
          <w:p w:rsidR="009A0152" w:rsidRPr="005A78FC" w:rsidRDefault="009A0152" w:rsidP="00E256DE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Наименование госуда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ственной программы, подпрограммы, респу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ликанской целевой пр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граммы (подпрограммы республиканской цел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вой программы), ведо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ственной целевой пр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граммы, основного м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роприятия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  <w:hideMark/>
          </w:tcPr>
          <w:p w:rsidR="005A78FC" w:rsidRDefault="009A0152" w:rsidP="00E256DE">
            <w:pPr>
              <w:spacing w:after="0" w:line="240" w:lineRule="auto"/>
              <w:ind w:left="-83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</w:p>
          <w:p w:rsidR="005A78FC" w:rsidRDefault="009A0152" w:rsidP="00E256DE">
            <w:pPr>
              <w:spacing w:after="0" w:line="240" w:lineRule="auto"/>
              <w:ind w:left="-83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исполнитель, </w:t>
            </w:r>
          </w:p>
          <w:p w:rsidR="009A0152" w:rsidRPr="005A78FC" w:rsidRDefault="009A0152" w:rsidP="00E256DE">
            <w:pPr>
              <w:spacing w:after="0" w:line="240" w:lineRule="auto"/>
              <w:ind w:left="-83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3078" w:type="dxa"/>
            <w:gridSpan w:val="4"/>
            <w:shd w:val="clear" w:color="auto" w:fill="auto"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6594" w:type="dxa"/>
            <w:gridSpan w:val="8"/>
            <w:shd w:val="clear" w:color="auto" w:fill="auto"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Расходы (тыс. руб.), годы</w:t>
            </w:r>
          </w:p>
        </w:tc>
      </w:tr>
      <w:tr w:rsidR="005A78FC" w:rsidRPr="005A78FC" w:rsidTr="005A78FC">
        <w:trPr>
          <w:trHeight w:val="1158"/>
        </w:trPr>
        <w:tc>
          <w:tcPr>
            <w:tcW w:w="1334" w:type="dxa"/>
            <w:vMerge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2015-2021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2 015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2 016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2 017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86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2 018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2 019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2 020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2 021</w:t>
            </w:r>
          </w:p>
        </w:tc>
      </w:tr>
      <w:tr w:rsidR="005A78FC" w:rsidRPr="005A78FC" w:rsidTr="005A78FC">
        <w:trPr>
          <w:trHeight w:val="164"/>
        </w:trPr>
        <w:tc>
          <w:tcPr>
            <w:tcW w:w="1334" w:type="dxa"/>
            <w:shd w:val="clear" w:color="auto" w:fill="auto"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86"/>
              <w:jc w:val="center"/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2"/>
                <w:szCs w:val="12"/>
                <w:lang w:eastAsia="ru-RU"/>
              </w:rPr>
              <w:t>15</w:t>
            </w:r>
          </w:p>
        </w:tc>
      </w:tr>
      <w:tr w:rsidR="005A78FC" w:rsidRPr="005A78FC" w:rsidTr="005A78FC">
        <w:trPr>
          <w:trHeight w:val="164"/>
        </w:trPr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Муниц</w:t>
            </w: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и</w:t>
            </w: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пальная  программа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"Энергосбережение и повышение энергет</w:t>
            </w: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и</w:t>
            </w: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ческой эффективн</w:t>
            </w: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о</w:t>
            </w: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сти на 2015-2020 г.г."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5 568,0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1 590,0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1 515,7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1 311,0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86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140,9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328,5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336,8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345,1</w:t>
            </w:r>
          </w:p>
        </w:tc>
      </w:tr>
      <w:tr w:rsidR="005A78FC" w:rsidRPr="005A78FC" w:rsidTr="005A78FC">
        <w:trPr>
          <w:trHeight w:val="211"/>
        </w:trPr>
        <w:tc>
          <w:tcPr>
            <w:tcW w:w="1334" w:type="dxa"/>
            <w:vMerge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vMerge w:val="restart"/>
            <w:shd w:val="clear" w:color="auto" w:fill="auto"/>
            <w:vAlign w:val="center"/>
            <w:hideMark/>
          </w:tcPr>
          <w:p w:rsidR="009A0152" w:rsidRPr="005A78FC" w:rsidRDefault="009A0152" w:rsidP="004C0435">
            <w:pPr>
              <w:spacing w:after="0" w:line="240" w:lineRule="auto"/>
              <w:ind w:left="-83" w:right="-166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 xml:space="preserve">Отдел </w:t>
            </w:r>
            <w:r w:rsidR="004C0435"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ЖКХ, архитект</w:t>
            </w:r>
            <w:r w:rsidR="004C0435"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у</w:t>
            </w:r>
            <w:r w:rsidR="004C0435"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ры и строительства</w:t>
            </w: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, управление образования, отдел по вопросам кул</w:t>
            </w: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ь</w:t>
            </w:r>
            <w:r w:rsid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 xml:space="preserve">туры </w:t>
            </w: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Администрации местного самоуправл</w:t>
            </w: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е</w:t>
            </w: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ния Моздокского района РСО-Алания</w:t>
            </w:r>
          </w:p>
        </w:tc>
        <w:tc>
          <w:tcPr>
            <w:tcW w:w="732" w:type="dxa"/>
            <w:vMerge w:val="restart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5 568,0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1 590,0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1 515,7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1 311,0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86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140,9</w:t>
            </w:r>
          </w:p>
        </w:tc>
        <w:tc>
          <w:tcPr>
            <w:tcW w:w="732" w:type="dxa"/>
            <w:vMerge w:val="restart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328,5</w:t>
            </w:r>
          </w:p>
        </w:tc>
        <w:tc>
          <w:tcPr>
            <w:tcW w:w="732" w:type="dxa"/>
            <w:vMerge w:val="restart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336,8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345,1</w:t>
            </w:r>
          </w:p>
        </w:tc>
      </w:tr>
      <w:tr w:rsidR="005A78FC" w:rsidRPr="005A78FC" w:rsidTr="005A78FC">
        <w:trPr>
          <w:trHeight w:val="211"/>
        </w:trPr>
        <w:tc>
          <w:tcPr>
            <w:tcW w:w="1334" w:type="dxa"/>
            <w:vMerge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86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A78FC" w:rsidRPr="005A78FC" w:rsidTr="005A78FC">
        <w:trPr>
          <w:trHeight w:val="872"/>
        </w:trPr>
        <w:tc>
          <w:tcPr>
            <w:tcW w:w="1334" w:type="dxa"/>
            <w:vMerge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86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A78FC" w:rsidRPr="005A78FC" w:rsidTr="005A78FC">
        <w:trPr>
          <w:trHeight w:val="690"/>
        </w:trPr>
        <w:tc>
          <w:tcPr>
            <w:tcW w:w="1334" w:type="dxa"/>
            <w:vMerge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3 009,0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1 568,2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1 086,8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86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A78FC" w:rsidRPr="005A78FC" w:rsidTr="005A78FC">
        <w:trPr>
          <w:trHeight w:val="595"/>
        </w:trPr>
        <w:tc>
          <w:tcPr>
            <w:tcW w:w="1334" w:type="dxa"/>
            <w:shd w:val="clear" w:color="auto" w:fill="auto"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тие 1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"Внедрение энергосб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регающих технологий энергетически эффе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тивного оборудования"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13 0 01 60310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3 009,0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1 568,2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1 086,8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86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0,0</w:t>
            </w:r>
          </w:p>
        </w:tc>
      </w:tr>
      <w:tr w:rsidR="005A78FC" w:rsidRPr="005A78FC" w:rsidTr="005A78FC">
        <w:trPr>
          <w:trHeight w:val="348"/>
        </w:trPr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Меропри</w:t>
            </w: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я</w:t>
            </w: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тие (н</w:t>
            </w: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а</w:t>
            </w: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lastRenderedPageBreak/>
              <w:t>правление расходов)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lastRenderedPageBreak/>
              <w:t>Расходы на проведение обязательных энергет</w:t>
            </w: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и</w:t>
            </w: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lastRenderedPageBreak/>
              <w:t>ческих обследований муниципальных бю</w:t>
            </w: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д</w:t>
            </w: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жетных учреждений (энергоаудит)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lastRenderedPageBreak/>
              <w:t>Управление образов</w:t>
            </w: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а</w:t>
            </w: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 xml:space="preserve">ния, отдел по вопросам </w:t>
            </w: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lastRenderedPageBreak/>
              <w:t>культуры  Администр</w:t>
            </w: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а</w:t>
            </w: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ции местного сам</w:t>
            </w: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о</w:t>
            </w: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управления Моздокск</w:t>
            </w: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о</w:t>
            </w: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го района РСО-Алания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lastRenderedPageBreak/>
              <w:t>544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13 0 01 60310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3 009,0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1 568,2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1 086,8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86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78FC" w:rsidRPr="005A78FC" w:rsidTr="005A78FC">
        <w:trPr>
          <w:trHeight w:val="949"/>
        </w:trPr>
        <w:tc>
          <w:tcPr>
            <w:tcW w:w="1334" w:type="dxa"/>
            <w:vMerge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13 0 01 60310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86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78FC" w:rsidRPr="005A78FC" w:rsidTr="005A78FC">
        <w:trPr>
          <w:trHeight w:val="801"/>
        </w:trPr>
        <w:tc>
          <w:tcPr>
            <w:tcW w:w="1334" w:type="dxa"/>
            <w:shd w:val="clear" w:color="auto" w:fill="auto"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тия 2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"Развитие энергосб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режения и повышения энергоэффективн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сти"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13 0 02 60320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2 559,0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428,9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957,0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86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140,9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328,5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336,8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ru-RU"/>
              </w:rPr>
              <w:t>345,1</w:t>
            </w:r>
          </w:p>
        </w:tc>
      </w:tr>
      <w:tr w:rsidR="005A78FC" w:rsidRPr="005A78FC" w:rsidTr="005A78FC">
        <w:trPr>
          <w:trHeight w:val="610"/>
        </w:trPr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Меропри</w:t>
            </w: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я</w:t>
            </w: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тие (н</w:t>
            </w: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а</w:t>
            </w: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правление расходов)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Расходы на выполнение мероприятий по энерг</w:t>
            </w: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о</w:t>
            </w: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сбережению в бюдже</w:t>
            </w: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т</w:t>
            </w: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 xml:space="preserve">ных учреждениях 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Управление образов</w:t>
            </w: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а</w:t>
            </w: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ния, отдел по вопросам культуры  Администр</w:t>
            </w: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а</w:t>
            </w: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ции местного сам</w:t>
            </w: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о</w:t>
            </w: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управления Моздокск</w:t>
            </w: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о</w:t>
            </w: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го района РСО-Алания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13 0 02 60320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86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A78FC" w:rsidRPr="005A78FC" w:rsidTr="005A78FC">
        <w:trPr>
          <w:trHeight w:val="610"/>
        </w:trPr>
        <w:tc>
          <w:tcPr>
            <w:tcW w:w="1334" w:type="dxa"/>
            <w:vMerge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9A0152" w:rsidRPr="005A78FC" w:rsidRDefault="009A0152" w:rsidP="009A0152">
            <w:pPr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13 0 02 60320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7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1 879,0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777,0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8" w:right="-86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140,9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228,5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236,8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A0152" w:rsidRPr="005A78FC" w:rsidRDefault="009A0152" w:rsidP="005A78FC">
            <w:pPr>
              <w:spacing w:after="0" w:line="240" w:lineRule="auto"/>
              <w:ind w:left="-109" w:right="-108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5A78FC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245,1</w:t>
            </w:r>
          </w:p>
        </w:tc>
      </w:tr>
    </w:tbl>
    <w:p w:rsidR="006837ED" w:rsidRPr="00E7459F" w:rsidRDefault="006837ED" w:rsidP="006837ED">
      <w:pPr>
        <w:spacing w:after="0" w:line="240" w:lineRule="auto"/>
        <w:ind w:firstLine="540"/>
        <w:jc w:val="both"/>
        <w:rPr>
          <w:rFonts w:ascii="Bookman Old Style" w:hAnsi="Bookman Old Style"/>
          <w:sz w:val="20"/>
          <w:szCs w:val="20"/>
        </w:rPr>
      </w:pPr>
    </w:p>
    <w:p w:rsidR="00E178BD" w:rsidRPr="00E7459F" w:rsidRDefault="00E178BD" w:rsidP="00A815E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sectPr w:rsidR="00E178BD" w:rsidRPr="00E7459F" w:rsidSect="00017B0F">
      <w:pgSz w:w="16838" w:h="11906" w:orient="landscape"/>
      <w:pgMar w:top="1560" w:right="624" w:bottom="624" w:left="851" w:header="709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94C" w:rsidRDefault="0031594C" w:rsidP="00A05DEA">
      <w:pPr>
        <w:spacing w:after="0" w:line="240" w:lineRule="auto"/>
      </w:pPr>
      <w:r>
        <w:separator/>
      </w:r>
    </w:p>
  </w:endnote>
  <w:endnote w:type="continuationSeparator" w:id="1">
    <w:p w:rsidR="0031594C" w:rsidRDefault="0031594C" w:rsidP="00A0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B0F" w:rsidRPr="00A01883" w:rsidRDefault="00017B0F" w:rsidP="00017B0F">
    <w:pPr>
      <w:pStyle w:val="a9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94C" w:rsidRDefault="0031594C" w:rsidP="00A05DEA">
      <w:pPr>
        <w:spacing w:after="0" w:line="240" w:lineRule="auto"/>
      </w:pPr>
      <w:r>
        <w:separator/>
      </w:r>
    </w:p>
  </w:footnote>
  <w:footnote w:type="continuationSeparator" w:id="1">
    <w:p w:rsidR="0031594C" w:rsidRDefault="0031594C" w:rsidP="00A05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27682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008" w:hanging="1300"/>
      </w:pPr>
    </w:lvl>
  </w:abstractNum>
  <w:abstractNum w:abstractNumId="2">
    <w:nsid w:val="16475521"/>
    <w:multiLevelType w:val="hybridMultilevel"/>
    <w:tmpl w:val="94EC9808"/>
    <w:lvl w:ilvl="0" w:tplc="4532FD00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E8510F"/>
    <w:multiLevelType w:val="hybridMultilevel"/>
    <w:tmpl w:val="CA387D8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3735E5"/>
    <w:multiLevelType w:val="hybridMultilevel"/>
    <w:tmpl w:val="94EC9808"/>
    <w:lvl w:ilvl="0" w:tplc="4532FD00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833EBA"/>
    <w:multiLevelType w:val="hybridMultilevel"/>
    <w:tmpl w:val="F356C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2652B"/>
    <w:multiLevelType w:val="hybridMultilevel"/>
    <w:tmpl w:val="8D22FDCC"/>
    <w:lvl w:ilvl="0" w:tplc="E206B7BE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8070D0"/>
    <w:multiLevelType w:val="hybridMultilevel"/>
    <w:tmpl w:val="1DEC6C52"/>
    <w:lvl w:ilvl="0" w:tplc="2C5635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A6B6542"/>
    <w:multiLevelType w:val="multilevel"/>
    <w:tmpl w:val="DFC63B9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3D0D69C3"/>
    <w:multiLevelType w:val="multilevel"/>
    <w:tmpl w:val="646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63B12"/>
    <w:multiLevelType w:val="hybridMultilevel"/>
    <w:tmpl w:val="DBA62A92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1">
    <w:nsid w:val="44664AFB"/>
    <w:multiLevelType w:val="hybridMultilevel"/>
    <w:tmpl w:val="877AE9E2"/>
    <w:lvl w:ilvl="0" w:tplc="7DA6C0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AE1889"/>
    <w:multiLevelType w:val="hybridMultilevel"/>
    <w:tmpl w:val="F8B26C18"/>
    <w:lvl w:ilvl="0" w:tplc="85D2486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>
    <w:nsid w:val="4BF95C72"/>
    <w:multiLevelType w:val="hybridMultilevel"/>
    <w:tmpl w:val="55423110"/>
    <w:lvl w:ilvl="0" w:tplc="DFE87D2A">
      <w:start w:val="5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4">
    <w:nsid w:val="763C1F59"/>
    <w:multiLevelType w:val="hybridMultilevel"/>
    <w:tmpl w:val="7E0E4F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866454B"/>
    <w:multiLevelType w:val="hybridMultilevel"/>
    <w:tmpl w:val="486474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BE0111C"/>
    <w:multiLevelType w:val="hybridMultilevel"/>
    <w:tmpl w:val="09C67606"/>
    <w:lvl w:ilvl="0" w:tplc="7DA6C0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11"/>
  </w:num>
  <w:num w:numId="9">
    <w:abstractNumId w:val="14"/>
  </w:num>
  <w:num w:numId="10">
    <w:abstractNumId w:val="15"/>
  </w:num>
  <w:num w:numId="11">
    <w:abstractNumId w:val="3"/>
  </w:num>
  <w:num w:numId="12">
    <w:abstractNumId w:val="7"/>
  </w:num>
  <w:num w:numId="13">
    <w:abstractNumId w:val="10"/>
  </w:num>
  <w:num w:numId="14">
    <w:abstractNumId w:val="6"/>
  </w:num>
  <w:num w:numId="15">
    <w:abstractNumId w:val="12"/>
  </w:num>
  <w:num w:numId="1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D78"/>
    <w:rsid w:val="000009A9"/>
    <w:rsid w:val="00017B0F"/>
    <w:rsid w:val="00020BEA"/>
    <w:rsid w:val="0002122F"/>
    <w:rsid w:val="00021CF6"/>
    <w:rsid w:val="00022E45"/>
    <w:rsid w:val="00033775"/>
    <w:rsid w:val="00035494"/>
    <w:rsid w:val="000409B0"/>
    <w:rsid w:val="000551C5"/>
    <w:rsid w:val="00083CB7"/>
    <w:rsid w:val="000A1557"/>
    <w:rsid w:val="000B0BD4"/>
    <w:rsid w:val="000D2DFD"/>
    <w:rsid w:val="000F12FE"/>
    <w:rsid w:val="000F3F5E"/>
    <w:rsid w:val="000F77FF"/>
    <w:rsid w:val="000F7995"/>
    <w:rsid w:val="000F7AE6"/>
    <w:rsid w:val="00102EFE"/>
    <w:rsid w:val="00112C84"/>
    <w:rsid w:val="001202BD"/>
    <w:rsid w:val="00120417"/>
    <w:rsid w:val="00124146"/>
    <w:rsid w:val="001242E2"/>
    <w:rsid w:val="001252C6"/>
    <w:rsid w:val="00134DE9"/>
    <w:rsid w:val="00136C9C"/>
    <w:rsid w:val="00144368"/>
    <w:rsid w:val="00150C20"/>
    <w:rsid w:val="001629F7"/>
    <w:rsid w:val="0017574B"/>
    <w:rsid w:val="001828C6"/>
    <w:rsid w:val="00186845"/>
    <w:rsid w:val="001A16B3"/>
    <w:rsid w:val="001A5074"/>
    <w:rsid w:val="001B2628"/>
    <w:rsid w:val="001B7ABD"/>
    <w:rsid w:val="001C0766"/>
    <w:rsid w:val="001C2F21"/>
    <w:rsid w:val="001D3A7B"/>
    <w:rsid w:val="001D7FA7"/>
    <w:rsid w:val="001E0251"/>
    <w:rsid w:val="001E2921"/>
    <w:rsid w:val="001E615F"/>
    <w:rsid w:val="001F0185"/>
    <w:rsid w:val="001F11E0"/>
    <w:rsid w:val="00204ADA"/>
    <w:rsid w:val="002056E4"/>
    <w:rsid w:val="00206A1C"/>
    <w:rsid w:val="00207C89"/>
    <w:rsid w:val="00227EB7"/>
    <w:rsid w:val="00235429"/>
    <w:rsid w:val="00244475"/>
    <w:rsid w:val="00247EA7"/>
    <w:rsid w:val="00254601"/>
    <w:rsid w:val="00255DEC"/>
    <w:rsid w:val="00257D32"/>
    <w:rsid w:val="00263AE5"/>
    <w:rsid w:val="00267683"/>
    <w:rsid w:val="002745D8"/>
    <w:rsid w:val="002833F3"/>
    <w:rsid w:val="00297D2E"/>
    <w:rsid w:val="002A1D0F"/>
    <w:rsid w:val="002D5DDA"/>
    <w:rsid w:val="002E74B8"/>
    <w:rsid w:val="002F04E6"/>
    <w:rsid w:val="002F7F01"/>
    <w:rsid w:val="003028DB"/>
    <w:rsid w:val="00302DD8"/>
    <w:rsid w:val="00311D35"/>
    <w:rsid w:val="0031594C"/>
    <w:rsid w:val="00326CA2"/>
    <w:rsid w:val="00336F61"/>
    <w:rsid w:val="003404AF"/>
    <w:rsid w:val="0034050D"/>
    <w:rsid w:val="00361B73"/>
    <w:rsid w:val="00361BB6"/>
    <w:rsid w:val="0036301F"/>
    <w:rsid w:val="00371496"/>
    <w:rsid w:val="0038332C"/>
    <w:rsid w:val="0038398C"/>
    <w:rsid w:val="003870D0"/>
    <w:rsid w:val="00396BEA"/>
    <w:rsid w:val="00397B10"/>
    <w:rsid w:val="003A2E24"/>
    <w:rsid w:val="003A433A"/>
    <w:rsid w:val="003A792F"/>
    <w:rsid w:val="003C10D5"/>
    <w:rsid w:val="003D0B49"/>
    <w:rsid w:val="003D129B"/>
    <w:rsid w:val="003D6A67"/>
    <w:rsid w:val="003E2FC0"/>
    <w:rsid w:val="003E72AE"/>
    <w:rsid w:val="003E7E2B"/>
    <w:rsid w:val="003F31FE"/>
    <w:rsid w:val="004040C2"/>
    <w:rsid w:val="00404C06"/>
    <w:rsid w:val="0040607B"/>
    <w:rsid w:val="00406999"/>
    <w:rsid w:val="00406EBA"/>
    <w:rsid w:val="00411B45"/>
    <w:rsid w:val="00427D94"/>
    <w:rsid w:val="004338F7"/>
    <w:rsid w:val="00433CE5"/>
    <w:rsid w:val="00442CA5"/>
    <w:rsid w:val="004431A7"/>
    <w:rsid w:val="0045004D"/>
    <w:rsid w:val="00470BC4"/>
    <w:rsid w:val="0047109E"/>
    <w:rsid w:val="0047353C"/>
    <w:rsid w:val="004A4DA6"/>
    <w:rsid w:val="004B13AB"/>
    <w:rsid w:val="004B2FD9"/>
    <w:rsid w:val="004B4B8F"/>
    <w:rsid w:val="004B622D"/>
    <w:rsid w:val="004C0435"/>
    <w:rsid w:val="004C6E96"/>
    <w:rsid w:val="004D37F4"/>
    <w:rsid w:val="004F3FED"/>
    <w:rsid w:val="004F6BB2"/>
    <w:rsid w:val="00524DE0"/>
    <w:rsid w:val="005301BF"/>
    <w:rsid w:val="0053070B"/>
    <w:rsid w:val="0053727C"/>
    <w:rsid w:val="00564EA2"/>
    <w:rsid w:val="005652FE"/>
    <w:rsid w:val="0057103D"/>
    <w:rsid w:val="00580B7B"/>
    <w:rsid w:val="00585AD9"/>
    <w:rsid w:val="005933D4"/>
    <w:rsid w:val="0059486A"/>
    <w:rsid w:val="0059595E"/>
    <w:rsid w:val="005A05F2"/>
    <w:rsid w:val="005A1842"/>
    <w:rsid w:val="005A78FC"/>
    <w:rsid w:val="005B50B9"/>
    <w:rsid w:val="005C2EC7"/>
    <w:rsid w:val="005C4723"/>
    <w:rsid w:val="005D0CE3"/>
    <w:rsid w:val="005E37AA"/>
    <w:rsid w:val="00602F30"/>
    <w:rsid w:val="00603F84"/>
    <w:rsid w:val="00611CB9"/>
    <w:rsid w:val="00613840"/>
    <w:rsid w:val="0061396A"/>
    <w:rsid w:val="00614B1C"/>
    <w:rsid w:val="0062377D"/>
    <w:rsid w:val="00624BC3"/>
    <w:rsid w:val="00624E71"/>
    <w:rsid w:val="006404A3"/>
    <w:rsid w:val="00647502"/>
    <w:rsid w:val="0064760B"/>
    <w:rsid w:val="006832C0"/>
    <w:rsid w:val="006837ED"/>
    <w:rsid w:val="006850A1"/>
    <w:rsid w:val="00692EE3"/>
    <w:rsid w:val="00695135"/>
    <w:rsid w:val="0069525A"/>
    <w:rsid w:val="00695312"/>
    <w:rsid w:val="006960CD"/>
    <w:rsid w:val="006A2913"/>
    <w:rsid w:val="006B3372"/>
    <w:rsid w:val="006B7ECB"/>
    <w:rsid w:val="006E00DA"/>
    <w:rsid w:val="006F3031"/>
    <w:rsid w:val="00702DF9"/>
    <w:rsid w:val="00705AF8"/>
    <w:rsid w:val="0070622C"/>
    <w:rsid w:val="007074C7"/>
    <w:rsid w:val="0070764F"/>
    <w:rsid w:val="007100B1"/>
    <w:rsid w:val="00716AE0"/>
    <w:rsid w:val="00725269"/>
    <w:rsid w:val="00725A06"/>
    <w:rsid w:val="00735DD4"/>
    <w:rsid w:val="00745123"/>
    <w:rsid w:val="0074799D"/>
    <w:rsid w:val="007545C1"/>
    <w:rsid w:val="00757B8E"/>
    <w:rsid w:val="00771F34"/>
    <w:rsid w:val="00777524"/>
    <w:rsid w:val="00783BDD"/>
    <w:rsid w:val="00787CB3"/>
    <w:rsid w:val="00793259"/>
    <w:rsid w:val="00795B3D"/>
    <w:rsid w:val="007A2247"/>
    <w:rsid w:val="007C5425"/>
    <w:rsid w:val="007D570B"/>
    <w:rsid w:val="007D7BF2"/>
    <w:rsid w:val="007E5154"/>
    <w:rsid w:val="007F0950"/>
    <w:rsid w:val="007F604C"/>
    <w:rsid w:val="00803F1C"/>
    <w:rsid w:val="00807CDC"/>
    <w:rsid w:val="00810427"/>
    <w:rsid w:val="00817F58"/>
    <w:rsid w:val="00832359"/>
    <w:rsid w:val="00832F72"/>
    <w:rsid w:val="00842175"/>
    <w:rsid w:val="0084478D"/>
    <w:rsid w:val="008459E8"/>
    <w:rsid w:val="008463C3"/>
    <w:rsid w:val="00852AB0"/>
    <w:rsid w:val="00853D1B"/>
    <w:rsid w:val="008704E9"/>
    <w:rsid w:val="00890814"/>
    <w:rsid w:val="0089089D"/>
    <w:rsid w:val="00893337"/>
    <w:rsid w:val="008969D0"/>
    <w:rsid w:val="00897F9E"/>
    <w:rsid w:val="008A1E55"/>
    <w:rsid w:val="008B68BC"/>
    <w:rsid w:val="008C0952"/>
    <w:rsid w:val="008C164D"/>
    <w:rsid w:val="008C4476"/>
    <w:rsid w:val="008E3AC9"/>
    <w:rsid w:val="00910570"/>
    <w:rsid w:val="009146C1"/>
    <w:rsid w:val="00923C1B"/>
    <w:rsid w:val="00927540"/>
    <w:rsid w:val="009330C2"/>
    <w:rsid w:val="00941E87"/>
    <w:rsid w:val="0095223D"/>
    <w:rsid w:val="00955885"/>
    <w:rsid w:val="00956527"/>
    <w:rsid w:val="00956CE4"/>
    <w:rsid w:val="00956E14"/>
    <w:rsid w:val="00971F52"/>
    <w:rsid w:val="009848BE"/>
    <w:rsid w:val="009914C0"/>
    <w:rsid w:val="00996839"/>
    <w:rsid w:val="009A0152"/>
    <w:rsid w:val="009A4B90"/>
    <w:rsid w:val="009A6C9F"/>
    <w:rsid w:val="009D1082"/>
    <w:rsid w:val="009F3ABC"/>
    <w:rsid w:val="009F55BC"/>
    <w:rsid w:val="009F757B"/>
    <w:rsid w:val="00A05DEA"/>
    <w:rsid w:val="00A154D8"/>
    <w:rsid w:val="00A3427C"/>
    <w:rsid w:val="00A4220A"/>
    <w:rsid w:val="00A44BFA"/>
    <w:rsid w:val="00A463F9"/>
    <w:rsid w:val="00A5491C"/>
    <w:rsid w:val="00A5768D"/>
    <w:rsid w:val="00A64159"/>
    <w:rsid w:val="00A748BE"/>
    <w:rsid w:val="00A815E2"/>
    <w:rsid w:val="00A926D6"/>
    <w:rsid w:val="00AA0876"/>
    <w:rsid w:val="00AA7B8F"/>
    <w:rsid w:val="00AB2AA8"/>
    <w:rsid w:val="00AB3A89"/>
    <w:rsid w:val="00AB7056"/>
    <w:rsid w:val="00AC010E"/>
    <w:rsid w:val="00AD2C8F"/>
    <w:rsid w:val="00AF0FBE"/>
    <w:rsid w:val="00AF22D5"/>
    <w:rsid w:val="00AF4AE0"/>
    <w:rsid w:val="00AF4C03"/>
    <w:rsid w:val="00AF5301"/>
    <w:rsid w:val="00AF5E43"/>
    <w:rsid w:val="00B059B0"/>
    <w:rsid w:val="00B10781"/>
    <w:rsid w:val="00B1117C"/>
    <w:rsid w:val="00B30220"/>
    <w:rsid w:val="00B354E0"/>
    <w:rsid w:val="00B46711"/>
    <w:rsid w:val="00B4751F"/>
    <w:rsid w:val="00B56109"/>
    <w:rsid w:val="00B64905"/>
    <w:rsid w:val="00B65B02"/>
    <w:rsid w:val="00B675C1"/>
    <w:rsid w:val="00B73D2C"/>
    <w:rsid w:val="00B91C43"/>
    <w:rsid w:val="00B9370A"/>
    <w:rsid w:val="00B93E1F"/>
    <w:rsid w:val="00BA172A"/>
    <w:rsid w:val="00BA50D0"/>
    <w:rsid w:val="00BB2241"/>
    <w:rsid w:val="00BC35AE"/>
    <w:rsid w:val="00BC60DB"/>
    <w:rsid w:val="00BD18AF"/>
    <w:rsid w:val="00BD27E6"/>
    <w:rsid w:val="00BD3950"/>
    <w:rsid w:val="00BD5397"/>
    <w:rsid w:val="00BD5DD9"/>
    <w:rsid w:val="00BF1985"/>
    <w:rsid w:val="00BF23D3"/>
    <w:rsid w:val="00BF5797"/>
    <w:rsid w:val="00C241B2"/>
    <w:rsid w:val="00C25FD1"/>
    <w:rsid w:val="00C33246"/>
    <w:rsid w:val="00C339B7"/>
    <w:rsid w:val="00C37549"/>
    <w:rsid w:val="00C4014E"/>
    <w:rsid w:val="00C4711A"/>
    <w:rsid w:val="00C54418"/>
    <w:rsid w:val="00C544B3"/>
    <w:rsid w:val="00C547D8"/>
    <w:rsid w:val="00C56148"/>
    <w:rsid w:val="00C62537"/>
    <w:rsid w:val="00C6585D"/>
    <w:rsid w:val="00C752F7"/>
    <w:rsid w:val="00C804F2"/>
    <w:rsid w:val="00C81F9C"/>
    <w:rsid w:val="00C828B4"/>
    <w:rsid w:val="00C833F4"/>
    <w:rsid w:val="00C8597D"/>
    <w:rsid w:val="00C9553E"/>
    <w:rsid w:val="00CA145D"/>
    <w:rsid w:val="00CA2926"/>
    <w:rsid w:val="00CA3BB6"/>
    <w:rsid w:val="00CB1E85"/>
    <w:rsid w:val="00CB224C"/>
    <w:rsid w:val="00CB3D78"/>
    <w:rsid w:val="00CB456C"/>
    <w:rsid w:val="00CC7639"/>
    <w:rsid w:val="00CE702A"/>
    <w:rsid w:val="00CF2002"/>
    <w:rsid w:val="00CF71C5"/>
    <w:rsid w:val="00D00744"/>
    <w:rsid w:val="00D07F60"/>
    <w:rsid w:val="00D135F5"/>
    <w:rsid w:val="00D3368D"/>
    <w:rsid w:val="00D46997"/>
    <w:rsid w:val="00D52456"/>
    <w:rsid w:val="00D52867"/>
    <w:rsid w:val="00D6097B"/>
    <w:rsid w:val="00D705E4"/>
    <w:rsid w:val="00D77830"/>
    <w:rsid w:val="00D821EC"/>
    <w:rsid w:val="00DA5F43"/>
    <w:rsid w:val="00DB6A79"/>
    <w:rsid w:val="00DD4977"/>
    <w:rsid w:val="00DE1C85"/>
    <w:rsid w:val="00E13778"/>
    <w:rsid w:val="00E1394A"/>
    <w:rsid w:val="00E15FCE"/>
    <w:rsid w:val="00E178BD"/>
    <w:rsid w:val="00E256DE"/>
    <w:rsid w:val="00E313C4"/>
    <w:rsid w:val="00E423B4"/>
    <w:rsid w:val="00E42C62"/>
    <w:rsid w:val="00E45CAB"/>
    <w:rsid w:val="00E51BDB"/>
    <w:rsid w:val="00E51F6A"/>
    <w:rsid w:val="00E54241"/>
    <w:rsid w:val="00E6637A"/>
    <w:rsid w:val="00E7459F"/>
    <w:rsid w:val="00E76EB0"/>
    <w:rsid w:val="00E804D3"/>
    <w:rsid w:val="00E84646"/>
    <w:rsid w:val="00E850BD"/>
    <w:rsid w:val="00E854A2"/>
    <w:rsid w:val="00E863F7"/>
    <w:rsid w:val="00E93D78"/>
    <w:rsid w:val="00E97DB6"/>
    <w:rsid w:val="00EB301D"/>
    <w:rsid w:val="00EB3876"/>
    <w:rsid w:val="00EC0F7C"/>
    <w:rsid w:val="00EC2184"/>
    <w:rsid w:val="00ED315F"/>
    <w:rsid w:val="00ED711B"/>
    <w:rsid w:val="00EE117B"/>
    <w:rsid w:val="00EE388D"/>
    <w:rsid w:val="00EF1AAF"/>
    <w:rsid w:val="00EF7EB4"/>
    <w:rsid w:val="00F1284A"/>
    <w:rsid w:val="00F1562C"/>
    <w:rsid w:val="00F15FC0"/>
    <w:rsid w:val="00F20F5E"/>
    <w:rsid w:val="00F22A1C"/>
    <w:rsid w:val="00F313B3"/>
    <w:rsid w:val="00F47BE9"/>
    <w:rsid w:val="00F51A82"/>
    <w:rsid w:val="00F563A1"/>
    <w:rsid w:val="00F617FB"/>
    <w:rsid w:val="00F66583"/>
    <w:rsid w:val="00F66B45"/>
    <w:rsid w:val="00F74D51"/>
    <w:rsid w:val="00F767B5"/>
    <w:rsid w:val="00F85EC3"/>
    <w:rsid w:val="00F9565E"/>
    <w:rsid w:val="00FB5BFB"/>
    <w:rsid w:val="00FC0A54"/>
    <w:rsid w:val="00FC25BE"/>
    <w:rsid w:val="00FC3328"/>
    <w:rsid w:val="00FC7D98"/>
    <w:rsid w:val="00FD2CC5"/>
    <w:rsid w:val="00FD3EB2"/>
    <w:rsid w:val="00FD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3D78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427D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nhideWhenUsed/>
    <w:qFormat/>
    <w:rsid w:val="00427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CB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C8597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427D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427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customStyle="1" w:styleId="30">
    <w:name w:val="Заголовок 3 Знак"/>
    <w:basedOn w:val="a1"/>
    <w:link w:val="3"/>
    <w:rsid w:val="00427D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0"/>
    <w:link w:val="a7"/>
    <w:unhideWhenUsed/>
    <w:rsid w:val="00427D9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1"/>
    <w:link w:val="a6"/>
    <w:rsid w:val="00427D94"/>
    <w:rPr>
      <w:rFonts w:ascii="Calibri" w:eastAsia="Times New Roman" w:hAnsi="Calibri" w:cs="Times New Roman"/>
    </w:rPr>
  </w:style>
  <w:style w:type="character" w:styleId="a8">
    <w:name w:val="page number"/>
    <w:basedOn w:val="a1"/>
    <w:rsid w:val="00427D94"/>
  </w:style>
  <w:style w:type="paragraph" w:styleId="a9">
    <w:name w:val="footer"/>
    <w:basedOn w:val="a0"/>
    <w:link w:val="aa"/>
    <w:uiPriority w:val="99"/>
    <w:unhideWhenUsed/>
    <w:rsid w:val="00427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27D9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39"/>
    <w:semiHidden/>
    <w:unhideWhenUsed/>
    <w:qFormat/>
    <w:rsid w:val="00427D9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0"/>
    <w:next w:val="a0"/>
    <w:autoRedefine/>
    <w:unhideWhenUsed/>
    <w:rsid w:val="00427D94"/>
    <w:pPr>
      <w:tabs>
        <w:tab w:val="right" w:leader="dot" w:pos="9345"/>
      </w:tabs>
      <w:spacing w:after="0"/>
    </w:pPr>
    <w:rPr>
      <w:rFonts w:eastAsia="Times New Roman"/>
      <w:lang w:eastAsia="ru-RU"/>
    </w:rPr>
  </w:style>
  <w:style w:type="character" w:styleId="ab">
    <w:name w:val="Hyperlink"/>
    <w:uiPriority w:val="99"/>
    <w:unhideWhenUsed/>
    <w:rsid w:val="00427D94"/>
    <w:rPr>
      <w:color w:val="0000FF"/>
      <w:u w:val="single"/>
    </w:rPr>
  </w:style>
  <w:style w:type="paragraph" w:styleId="a">
    <w:name w:val="List Number"/>
    <w:basedOn w:val="a0"/>
    <w:semiHidden/>
    <w:unhideWhenUsed/>
    <w:rsid w:val="00427D94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c">
    <w:name w:val="Body Text"/>
    <w:basedOn w:val="a0"/>
    <w:link w:val="ad"/>
    <w:rsid w:val="00427D9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427D94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2"/>
    <w:rsid w:val="00427D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27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7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0"/>
    <w:link w:val="af0"/>
    <w:semiHidden/>
    <w:unhideWhenUsed/>
    <w:rsid w:val="00427D94"/>
    <w:rPr>
      <w:rFonts w:ascii="Tahoma" w:eastAsia="Times New Roman" w:hAnsi="Tahoma"/>
      <w:sz w:val="16"/>
      <w:szCs w:val="16"/>
    </w:rPr>
  </w:style>
  <w:style w:type="character" w:customStyle="1" w:styleId="af0">
    <w:name w:val="Схема документа Знак"/>
    <w:basedOn w:val="a1"/>
    <w:link w:val="af"/>
    <w:semiHidden/>
    <w:rsid w:val="00427D94"/>
    <w:rPr>
      <w:rFonts w:ascii="Tahoma" w:eastAsia="Times New Roman" w:hAnsi="Tahoma" w:cs="Times New Roman"/>
      <w:sz w:val="16"/>
      <w:szCs w:val="16"/>
    </w:rPr>
  </w:style>
  <w:style w:type="paragraph" w:styleId="af1">
    <w:name w:val="footnote text"/>
    <w:basedOn w:val="a0"/>
    <w:link w:val="af2"/>
    <w:semiHidden/>
    <w:unhideWhenUsed/>
    <w:rsid w:val="00427D94"/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semiHidden/>
    <w:rsid w:val="00427D94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427D94"/>
    <w:rPr>
      <w:vertAlign w:val="superscript"/>
    </w:rPr>
  </w:style>
  <w:style w:type="character" w:styleId="af4">
    <w:name w:val="FollowedHyperlink"/>
    <w:uiPriority w:val="99"/>
    <w:unhideWhenUsed/>
    <w:rsid w:val="00427D94"/>
    <w:rPr>
      <w:color w:val="800080"/>
      <w:u w:val="single"/>
    </w:rPr>
  </w:style>
  <w:style w:type="paragraph" w:customStyle="1" w:styleId="21">
    <w:name w:val="Основной текст 21"/>
    <w:basedOn w:val="a0"/>
    <w:rsid w:val="00427D9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3">
    <w:name w:val="Абзац списка1"/>
    <w:basedOn w:val="a0"/>
    <w:rsid w:val="00427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1">
    <w:name w:val="Светлый список - Акцент 51"/>
    <w:basedOn w:val="a0"/>
    <w:qFormat/>
    <w:rsid w:val="00427D94"/>
    <w:pPr>
      <w:ind w:left="720"/>
      <w:contextualSpacing/>
    </w:pPr>
  </w:style>
  <w:style w:type="paragraph" w:styleId="af5">
    <w:name w:val="Balloon Text"/>
    <w:basedOn w:val="a0"/>
    <w:link w:val="af6"/>
    <w:uiPriority w:val="99"/>
    <w:semiHidden/>
    <w:unhideWhenUsed/>
    <w:rsid w:val="00427D9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427D94"/>
    <w:rPr>
      <w:rFonts w:ascii="Tahoma" w:eastAsia="Times New Roman" w:hAnsi="Tahoma" w:cs="Times New Roman"/>
      <w:sz w:val="16"/>
      <w:szCs w:val="16"/>
    </w:rPr>
  </w:style>
  <w:style w:type="paragraph" w:styleId="2">
    <w:name w:val="Body Text 2"/>
    <w:basedOn w:val="a0"/>
    <w:link w:val="20"/>
    <w:rsid w:val="00427D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427D9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3"/>
    <w:rsid w:val="00427D94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427D94"/>
    <w:rPr>
      <w:rFonts w:ascii="Calibri" w:eastAsia="Times New Roman" w:hAnsi="Calibri" w:cs="Times New Roman"/>
      <w:lang w:eastAsia="ru-RU"/>
    </w:rPr>
  </w:style>
  <w:style w:type="paragraph" w:styleId="31">
    <w:name w:val="toc 3"/>
    <w:basedOn w:val="a0"/>
    <w:next w:val="a0"/>
    <w:autoRedefine/>
    <w:rsid w:val="00427D94"/>
    <w:pPr>
      <w:tabs>
        <w:tab w:val="right" w:leader="dot" w:pos="9345"/>
      </w:tabs>
      <w:spacing w:after="0" w:line="240" w:lineRule="auto"/>
      <w:ind w:firstLine="426"/>
    </w:pPr>
    <w:rPr>
      <w:rFonts w:eastAsia="Times New Roman"/>
      <w:lang w:eastAsia="ru-RU"/>
    </w:rPr>
  </w:style>
  <w:style w:type="character" w:styleId="af7">
    <w:name w:val="annotation reference"/>
    <w:rsid w:val="00427D94"/>
    <w:rPr>
      <w:sz w:val="16"/>
      <w:szCs w:val="16"/>
    </w:rPr>
  </w:style>
  <w:style w:type="paragraph" w:styleId="af8">
    <w:name w:val="annotation text"/>
    <w:basedOn w:val="a0"/>
    <w:link w:val="af9"/>
    <w:rsid w:val="00427D94"/>
    <w:rPr>
      <w:rFonts w:eastAsia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427D94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27D94"/>
    <w:rPr>
      <w:b/>
      <w:bCs/>
    </w:rPr>
  </w:style>
  <w:style w:type="character" w:customStyle="1" w:styleId="afb">
    <w:name w:val="Тема примечания Знак"/>
    <w:basedOn w:val="af9"/>
    <w:link w:val="afa"/>
    <w:rsid w:val="00427D9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4">
    <w:name w:val="xl64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5">
    <w:name w:val="xl65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6">
    <w:name w:val="xl76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0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0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0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0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0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0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0"/>
    <w:rsid w:val="00427D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0"/>
    <w:rsid w:val="00427D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72">
    <w:name w:val="Основной текст (72)_"/>
    <w:link w:val="721"/>
    <w:uiPriority w:val="99"/>
    <w:locked/>
    <w:rsid w:val="00427D94"/>
    <w:rPr>
      <w:rFonts w:ascii="Times New Roman" w:hAnsi="Times New Roman"/>
      <w:sz w:val="11"/>
      <w:szCs w:val="11"/>
      <w:shd w:val="clear" w:color="auto" w:fill="FFFFFF"/>
    </w:rPr>
  </w:style>
  <w:style w:type="character" w:customStyle="1" w:styleId="7238">
    <w:name w:val="Основной текст (72)38"/>
    <w:uiPriority w:val="99"/>
    <w:rsid w:val="00427D94"/>
    <w:rPr>
      <w:rFonts w:ascii="Times New Roman" w:hAnsi="Times New Roman"/>
      <w:spacing w:val="0"/>
      <w:sz w:val="11"/>
      <w:szCs w:val="11"/>
      <w:shd w:val="clear" w:color="auto" w:fill="FFFFFF"/>
    </w:rPr>
  </w:style>
  <w:style w:type="character" w:customStyle="1" w:styleId="729">
    <w:name w:val="Основной текст (72) + Полужирный9"/>
    <w:uiPriority w:val="99"/>
    <w:rsid w:val="00427D94"/>
    <w:rPr>
      <w:rFonts w:ascii="Times New Roman" w:hAnsi="Times New Roman"/>
      <w:b/>
      <w:bCs/>
      <w:spacing w:val="0"/>
      <w:sz w:val="11"/>
      <w:szCs w:val="11"/>
      <w:shd w:val="clear" w:color="auto" w:fill="FFFFFF"/>
    </w:rPr>
  </w:style>
  <w:style w:type="character" w:customStyle="1" w:styleId="7237">
    <w:name w:val="Основной текст (72)37"/>
    <w:uiPriority w:val="99"/>
    <w:rsid w:val="00427D94"/>
    <w:rPr>
      <w:rFonts w:ascii="Times New Roman" w:hAnsi="Times New Roman"/>
      <w:spacing w:val="0"/>
      <w:sz w:val="11"/>
      <w:szCs w:val="11"/>
      <w:shd w:val="clear" w:color="auto" w:fill="FFFFFF"/>
    </w:rPr>
  </w:style>
  <w:style w:type="paragraph" w:customStyle="1" w:styleId="721">
    <w:name w:val="Основной текст (72)1"/>
    <w:basedOn w:val="a0"/>
    <w:link w:val="72"/>
    <w:uiPriority w:val="99"/>
    <w:rsid w:val="00427D94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11"/>
      <w:szCs w:val="11"/>
    </w:rPr>
  </w:style>
  <w:style w:type="paragraph" w:styleId="afc">
    <w:name w:val="Subtitle"/>
    <w:basedOn w:val="a0"/>
    <w:next w:val="a0"/>
    <w:link w:val="afd"/>
    <w:qFormat/>
    <w:rsid w:val="00427D9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1"/>
    <w:link w:val="afc"/>
    <w:rsid w:val="00427D94"/>
    <w:rPr>
      <w:rFonts w:ascii="Cambria" w:eastAsia="Times New Roman" w:hAnsi="Cambria" w:cs="Times New Roman"/>
      <w:sz w:val="24"/>
      <w:szCs w:val="24"/>
    </w:rPr>
  </w:style>
  <w:style w:type="character" w:customStyle="1" w:styleId="620">
    <w:name w:val="Основной текст (620)_"/>
    <w:link w:val="6201"/>
    <w:uiPriority w:val="99"/>
    <w:locked/>
    <w:rsid w:val="00427D94"/>
    <w:rPr>
      <w:rFonts w:ascii="Times New Roman" w:hAnsi="Times New Roman"/>
      <w:b/>
      <w:bCs/>
      <w:sz w:val="11"/>
      <w:szCs w:val="11"/>
      <w:shd w:val="clear" w:color="auto" w:fill="FFFFFF"/>
    </w:rPr>
  </w:style>
  <w:style w:type="character" w:customStyle="1" w:styleId="6206pt">
    <w:name w:val="Основной текст (620) + 6 pt"/>
    <w:uiPriority w:val="99"/>
    <w:rsid w:val="00427D94"/>
    <w:rPr>
      <w:rFonts w:ascii="Times New Roman" w:hAnsi="Times New Roman"/>
      <w:b/>
      <w:bCs/>
      <w:sz w:val="12"/>
      <w:szCs w:val="12"/>
      <w:shd w:val="clear" w:color="auto" w:fill="FFFFFF"/>
    </w:rPr>
  </w:style>
  <w:style w:type="character" w:customStyle="1" w:styleId="6206pt3">
    <w:name w:val="Основной текст (620) + 6 pt3"/>
    <w:uiPriority w:val="99"/>
    <w:rsid w:val="00427D94"/>
    <w:rPr>
      <w:rFonts w:ascii="Times New Roman" w:hAnsi="Times New Roman"/>
      <w:b/>
      <w:bCs/>
      <w:strike/>
      <w:sz w:val="12"/>
      <w:szCs w:val="12"/>
      <w:shd w:val="clear" w:color="auto" w:fill="FFFFFF"/>
    </w:rPr>
  </w:style>
  <w:style w:type="character" w:customStyle="1" w:styleId="6200">
    <w:name w:val="Основной текст (620) + Не полужирный"/>
    <w:uiPriority w:val="99"/>
    <w:rsid w:val="00427D94"/>
    <w:rPr>
      <w:rFonts w:ascii="Times New Roman" w:hAnsi="Times New Roman"/>
      <w:b w:val="0"/>
      <w:bCs w:val="0"/>
      <w:sz w:val="11"/>
      <w:szCs w:val="11"/>
      <w:shd w:val="clear" w:color="auto" w:fill="FFFFFF"/>
    </w:rPr>
  </w:style>
  <w:style w:type="paragraph" w:customStyle="1" w:styleId="6201">
    <w:name w:val="Основной текст (620)1"/>
    <w:basedOn w:val="a0"/>
    <w:link w:val="620"/>
    <w:uiPriority w:val="99"/>
    <w:rsid w:val="00427D94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11"/>
      <w:szCs w:val="11"/>
    </w:rPr>
  </w:style>
  <w:style w:type="paragraph" w:styleId="24">
    <w:name w:val="toc 2"/>
    <w:basedOn w:val="a0"/>
    <w:next w:val="a0"/>
    <w:autoRedefine/>
    <w:uiPriority w:val="39"/>
    <w:rsid w:val="00427D94"/>
    <w:pPr>
      <w:tabs>
        <w:tab w:val="right" w:leader="dot" w:pos="9345"/>
      </w:tabs>
      <w:spacing w:after="0"/>
      <w:ind w:firstLine="426"/>
    </w:pPr>
    <w:rPr>
      <w:rFonts w:eastAsia="Times New Roman"/>
      <w:lang w:eastAsia="ru-RU"/>
    </w:rPr>
  </w:style>
  <w:style w:type="paragraph" w:customStyle="1" w:styleId="25">
    <w:name w:val="Заголовок оглавления2"/>
    <w:basedOn w:val="1"/>
    <w:next w:val="a0"/>
    <w:uiPriority w:val="39"/>
    <w:semiHidden/>
    <w:unhideWhenUsed/>
    <w:qFormat/>
    <w:rsid w:val="001242E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blk">
    <w:name w:val="blk"/>
    <w:basedOn w:val="a1"/>
    <w:rsid w:val="00361BB6"/>
  </w:style>
  <w:style w:type="paragraph" w:customStyle="1" w:styleId="Style3">
    <w:name w:val="Style3"/>
    <w:basedOn w:val="a0"/>
    <w:uiPriority w:val="99"/>
    <w:rsid w:val="00361BB6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8">
    <w:name w:val="Font Style18"/>
    <w:basedOn w:val="a1"/>
    <w:uiPriority w:val="99"/>
    <w:rsid w:val="00361BB6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0"/>
    <w:uiPriority w:val="99"/>
    <w:rsid w:val="00361BB6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Theme="minorEastAsia" w:hAnsi="Consolas" w:cstheme="minorBid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D4977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0"/>
    <w:link w:val="aff"/>
    <w:uiPriority w:val="99"/>
    <w:semiHidden/>
    <w:unhideWhenUsed/>
    <w:rsid w:val="007100B1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rsid w:val="007100B1"/>
    <w:rPr>
      <w:rFonts w:ascii="Calibri" w:eastAsia="Calibri" w:hAnsi="Calibri" w:cs="Times New Roman"/>
    </w:rPr>
  </w:style>
  <w:style w:type="paragraph" w:customStyle="1" w:styleId="26">
    <w:name w:val="Обычный2"/>
    <w:rsid w:val="00BD18AF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BD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BF98-E1F5-4001-B2B9-13C45165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1937</Words>
  <Characters>11042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2. Управлению финансов Администрации местного самоуправления Моздокского района </vt:lpstr>
      <vt:lpstr>        </vt:lpstr>
      <vt:lpstr>        Абзацы 1-4 раздела «Ресурсное обеспечение Программы» изложить  в следующей редак</vt:lpstr>
      <vt:lpstr>        к муниципальной программе Моздокского района </vt:lpstr>
      <vt:lpstr>        «Энергосбережение и повышение энергетической </vt:lpstr>
      <vt:lpstr>        эффективности на 2015-2021 годы»</vt:lpstr>
      <vt:lpstr>        к муниципальной программе Моздокского района </vt:lpstr>
      <vt:lpstr>        «Энергосбережение и повышение энергетической </vt:lpstr>
      <vt:lpstr>        эффективности на 2015-2021 годы»</vt:lpstr>
      <vt:lpstr>        к муниципальной программе Моздокского района </vt:lpstr>
      <vt:lpstr>        «Энергосбережение и повышение энергетической </vt:lpstr>
      <vt:lpstr>        эффективности на 2015-2021 годы»</vt:lpstr>
    </vt:vector>
  </TitlesOfParts>
  <Company/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Бида</dc:creator>
  <cp:lastModifiedBy>ECONOM5</cp:lastModifiedBy>
  <cp:revision>5</cp:revision>
  <cp:lastPrinted>2019-03-26T15:01:00Z</cp:lastPrinted>
  <dcterms:created xsi:type="dcterms:W3CDTF">2019-03-26T14:59:00Z</dcterms:created>
  <dcterms:modified xsi:type="dcterms:W3CDTF">2019-04-02T08:36:00Z</dcterms:modified>
</cp:coreProperties>
</file>