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55" w:rsidRPr="00555155" w:rsidRDefault="00555155" w:rsidP="0055515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55155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555155" w:rsidRPr="00555155" w:rsidRDefault="00555155" w:rsidP="0055515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55155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555155" w:rsidRPr="00555155" w:rsidRDefault="00555155" w:rsidP="0055515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55155">
        <w:rPr>
          <w:rFonts w:ascii="Bookman Old Style" w:hAnsi="Bookman Old Style"/>
          <w:b/>
          <w:sz w:val="24"/>
          <w:szCs w:val="24"/>
        </w:rPr>
        <w:t>МЕСТНОГО САМОУПРА</w:t>
      </w:r>
      <w:r w:rsidRPr="00555155">
        <w:rPr>
          <w:rFonts w:ascii="Bookman Old Style" w:hAnsi="Bookman Old Style"/>
          <w:b/>
          <w:sz w:val="24"/>
          <w:szCs w:val="24"/>
        </w:rPr>
        <w:t>В</w:t>
      </w:r>
      <w:r w:rsidRPr="00555155">
        <w:rPr>
          <w:rFonts w:ascii="Bookman Old Style" w:hAnsi="Bookman Old Style"/>
          <w:b/>
          <w:sz w:val="24"/>
          <w:szCs w:val="24"/>
        </w:rPr>
        <w:t>ЛЕНИЯМОЗДОКСКОГО РАЙОНА</w:t>
      </w:r>
    </w:p>
    <w:p w:rsidR="00555155" w:rsidRPr="00555155" w:rsidRDefault="00555155" w:rsidP="0055515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55155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555155" w:rsidRDefault="00555155" w:rsidP="0055515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862F10" w:rsidRPr="00555155" w:rsidRDefault="00862F10" w:rsidP="00555155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555155">
        <w:rPr>
          <w:rFonts w:ascii="Bookman Old Style" w:hAnsi="Bookman Old Style"/>
          <w:b/>
          <w:sz w:val="24"/>
          <w:szCs w:val="24"/>
        </w:rPr>
        <w:t>№39-Д от 22.07.2019 г.</w:t>
      </w:r>
    </w:p>
    <w:p w:rsidR="00863FB2" w:rsidRPr="0030720A" w:rsidRDefault="00863FB2" w:rsidP="00863FB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B4436" w:rsidRPr="0030720A" w:rsidRDefault="00863FB2" w:rsidP="00DF4A68">
      <w:pPr>
        <w:autoSpaceDE w:val="0"/>
        <w:autoSpaceDN w:val="0"/>
        <w:adjustRightInd w:val="0"/>
        <w:spacing w:after="0" w:line="240" w:lineRule="auto"/>
        <w:ind w:right="1700"/>
        <w:rPr>
          <w:rFonts w:ascii="Bookman Old Style" w:hAnsi="Bookman Old Style" w:cs="Bookman Old Style"/>
          <w:i/>
          <w:sz w:val="24"/>
          <w:szCs w:val="24"/>
        </w:rPr>
      </w:pPr>
      <w:r w:rsidRPr="0030720A">
        <w:rPr>
          <w:rFonts w:ascii="Bookman Old Style" w:hAnsi="Bookman Old Style" w:cs="Bookman Old Style"/>
          <w:i/>
          <w:sz w:val="24"/>
          <w:szCs w:val="24"/>
        </w:rPr>
        <w:t xml:space="preserve">О </w:t>
      </w:r>
      <w:r w:rsidR="0004678B" w:rsidRPr="0030720A">
        <w:rPr>
          <w:rFonts w:ascii="Bookman Old Style" w:hAnsi="Bookman Old Style" w:cs="Bookman Old Style"/>
          <w:i/>
          <w:sz w:val="24"/>
          <w:szCs w:val="24"/>
        </w:rPr>
        <w:t>п</w:t>
      </w:r>
      <w:r w:rsidRPr="0030720A">
        <w:rPr>
          <w:rFonts w:ascii="Bookman Old Style" w:hAnsi="Bookman Old Style" w:cs="Bookman Old Style"/>
          <w:i/>
          <w:sz w:val="24"/>
          <w:szCs w:val="24"/>
        </w:rPr>
        <w:t xml:space="preserve">орядке принятия </w:t>
      </w:r>
      <w:r w:rsidR="001B4436" w:rsidRPr="0030720A">
        <w:rPr>
          <w:rFonts w:ascii="Bookman Old Style" w:hAnsi="Bookman Old Style" w:cs="Bookman Old Style"/>
          <w:i/>
          <w:sz w:val="24"/>
          <w:szCs w:val="24"/>
        </w:rPr>
        <w:t xml:space="preserve">Администрацией местного </w:t>
      </w:r>
    </w:p>
    <w:p w:rsidR="001B4436" w:rsidRPr="0030720A" w:rsidRDefault="001B4436" w:rsidP="00DF4A68">
      <w:pPr>
        <w:autoSpaceDE w:val="0"/>
        <w:autoSpaceDN w:val="0"/>
        <w:adjustRightInd w:val="0"/>
        <w:spacing w:after="0" w:line="240" w:lineRule="auto"/>
        <w:ind w:right="1700"/>
        <w:rPr>
          <w:rFonts w:ascii="Bookman Old Style" w:hAnsi="Bookman Old Style" w:cs="Bookman Old Style"/>
          <w:i/>
          <w:sz w:val="24"/>
          <w:szCs w:val="24"/>
        </w:rPr>
      </w:pPr>
      <w:r w:rsidRPr="0030720A">
        <w:rPr>
          <w:rFonts w:ascii="Bookman Old Style" w:hAnsi="Bookman Old Style" w:cs="Bookman Old Style"/>
          <w:i/>
          <w:sz w:val="24"/>
          <w:szCs w:val="24"/>
        </w:rPr>
        <w:t xml:space="preserve">самоуправления Моздокского района </w:t>
      </w:r>
      <w:r w:rsidR="001A1AAB" w:rsidRPr="0030720A">
        <w:rPr>
          <w:rFonts w:ascii="Bookman Old Style" w:hAnsi="Bookman Old Style" w:cs="Bookman Old Style"/>
          <w:i/>
          <w:sz w:val="24"/>
          <w:szCs w:val="24"/>
        </w:rPr>
        <w:t xml:space="preserve">мер по </w:t>
      </w:r>
      <w:r w:rsidR="00863FB2" w:rsidRPr="0030720A">
        <w:rPr>
          <w:rFonts w:ascii="Bookman Old Style" w:hAnsi="Bookman Old Style" w:cs="Bookman Old Style"/>
          <w:i/>
          <w:sz w:val="24"/>
          <w:szCs w:val="24"/>
        </w:rPr>
        <w:t>снос</w:t>
      </w:r>
      <w:r w:rsidR="001A1AAB" w:rsidRPr="0030720A">
        <w:rPr>
          <w:rFonts w:ascii="Bookman Old Style" w:hAnsi="Bookman Old Style" w:cs="Bookman Old Style"/>
          <w:i/>
          <w:sz w:val="24"/>
          <w:szCs w:val="24"/>
        </w:rPr>
        <w:t>у</w:t>
      </w:r>
      <w:r w:rsidR="00863FB2" w:rsidRPr="0030720A">
        <w:rPr>
          <w:rFonts w:ascii="Bookman Old Style" w:hAnsi="Bookman Old Style" w:cs="Bookman Old Style"/>
          <w:i/>
          <w:sz w:val="24"/>
          <w:szCs w:val="24"/>
        </w:rPr>
        <w:t xml:space="preserve"> </w:t>
      </w:r>
    </w:p>
    <w:p w:rsidR="001B4436" w:rsidRPr="0030720A" w:rsidRDefault="00863FB2" w:rsidP="00DF4A68">
      <w:pPr>
        <w:autoSpaceDE w:val="0"/>
        <w:autoSpaceDN w:val="0"/>
        <w:adjustRightInd w:val="0"/>
        <w:spacing w:after="0" w:line="240" w:lineRule="auto"/>
        <w:ind w:right="1700"/>
        <w:rPr>
          <w:rFonts w:ascii="Bookman Old Style" w:hAnsi="Bookman Old Style" w:cs="Bookman Old Style"/>
          <w:i/>
          <w:sz w:val="24"/>
          <w:szCs w:val="24"/>
        </w:rPr>
      </w:pPr>
      <w:r w:rsidRPr="0030720A">
        <w:rPr>
          <w:rFonts w:ascii="Bookman Old Style" w:hAnsi="Bookman Old Style" w:cs="Bookman Old Style"/>
          <w:i/>
          <w:sz w:val="24"/>
          <w:szCs w:val="24"/>
        </w:rPr>
        <w:t xml:space="preserve">самовольной постройки </w:t>
      </w:r>
      <w:r w:rsidR="001A1AAB" w:rsidRPr="0030720A">
        <w:rPr>
          <w:rFonts w:ascii="Bookman Old Style" w:hAnsi="Bookman Old Style" w:cs="Bookman Old Style"/>
          <w:i/>
          <w:sz w:val="24"/>
          <w:szCs w:val="24"/>
        </w:rPr>
        <w:t>либо</w:t>
      </w:r>
      <w:r w:rsidRPr="0030720A">
        <w:rPr>
          <w:rFonts w:ascii="Bookman Old Style" w:hAnsi="Bookman Old Style" w:cs="Bookman Old Style"/>
          <w:i/>
          <w:sz w:val="24"/>
          <w:szCs w:val="24"/>
        </w:rPr>
        <w:t xml:space="preserve"> приведени</w:t>
      </w:r>
      <w:r w:rsidR="001A1AAB" w:rsidRPr="0030720A">
        <w:rPr>
          <w:rFonts w:ascii="Bookman Old Style" w:hAnsi="Bookman Old Style" w:cs="Bookman Old Style"/>
          <w:i/>
          <w:sz w:val="24"/>
          <w:szCs w:val="24"/>
        </w:rPr>
        <w:t xml:space="preserve">ю самовольной </w:t>
      </w:r>
    </w:p>
    <w:p w:rsidR="00863FB2" w:rsidRPr="0030720A" w:rsidRDefault="001A1AAB" w:rsidP="00DF4A68">
      <w:pPr>
        <w:autoSpaceDE w:val="0"/>
        <w:autoSpaceDN w:val="0"/>
        <w:adjustRightInd w:val="0"/>
        <w:spacing w:after="0" w:line="240" w:lineRule="auto"/>
        <w:ind w:right="1700"/>
        <w:rPr>
          <w:rFonts w:ascii="Bookman Old Style" w:hAnsi="Bookman Old Style"/>
          <w:i/>
          <w:sz w:val="24"/>
          <w:szCs w:val="24"/>
        </w:rPr>
      </w:pPr>
      <w:r w:rsidRPr="0030720A">
        <w:rPr>
          <w:rFonts w:ascii="Bookman Old Style" w:hAnsi="Bookman Old Style" w:cs="Bookman Old Style"/>
          <w:i/>
          <w:sz w:val="24"/>
          <w:szCs w:val="24"/>
        </w:rPr>
        <w:t>постройки</w:t>
      </w:r>
      <w:r w:rsidR="00863FB2" w:rsidRPr="0030720A">
        <w:rPr>
          <w:rFonts w:ascii="Bookman Old Style" w:hAnsi="Bookman Old Style" w:cs="Bookman Old Style"/>
          <w:i/>
          <w:sz w:val="24"/>
          <w:szCs w:val="24"/>
        </w:rPr>
        <w:t xml:space="preserve"> в соответствие</w:t>
      </w:r>
      <w:r w:rsidR="001B4436" w:rsidRPr="0030720A">
        <w:rPr>
          <w:rFonts w:ascii="Bookman Old Style" w:hAnsi="Bookman Old Style" w:cs="Bookman Old Style"/>
          <w:i/>
          <w:sz w:val="24"/>
          <w:szCs w:val="24"/>
        </w:rPr>
        <w:t xml:space="preserve"> </w:t>
      </w:r>
      <w:r w:rsidR="00863FB2" w:rsidRPr="0030720A">
        <w:rPr>
          <w:rFonts w:ascii="Bookman Old Style" w:hAnsi="Bookman Old Style" w:cs="Bookman Old Style"/>
          <w:i/>
          <w:sz w:val="24"/>
          <w:szCs w:val="24"/>
        </w:rPr>
        <w:t xml:space="preserve">с </w:t>
      </w:r>
      <w:r w:rsidR="0007272C" w:rsidRPr="0030720A">
        <w:rPr>
          <w:rFonts w:ascii="Bookman Old Style" w:hAnsi="Bookman Old Style" w:cs="Bookman Old Style"/>
          <w:i/>
          <w:sz w:val="24"/>
          <w:szCs w:val="24"/>
        </w:rPr>
        <w:t>установленными требованиями</w:t>
      </w:r>
    </w:p>
    <w:p w:rsidR="002A17D5" w:rsidRPr="0030720A" w:rsidRDefault="002A17D5" w:rsidP="002A17D5">
      <w:pPr>
        <w:spacing w:after="0" w:line="240" w:lineRule="auto"/>
        <w:ind w:right="1417"/>
        <w:rPr>
          <w:rFonts w:ascii="Bookman Old Style" w:hAnsi="Bookman Old Style"/>
          <w:i/>
          <w:sz w:val="24"/>
          <w:szCs w:val="24"/>
        </w:rPr>
      </w:pPr>
    </w:p>
    <w:p w:rsidR="002A17D5" w:rsidRPr="0030720A" w:rsidRDefault="00DF4A68" w:rsidP="00DF4A68">
      <w:pPr>
        <w:spacing w:after="0" w:line="240" w:lineRule="auto"/>
        <w:ind w:right="-1" w:firstLine="567"/>
        <w:jc w:val="both"/>
        <w:rPr>
          <w:rFonts w:ascii="Bookman Old Style" w:hAnsi="Bookman Old Style"/>
          <w:sz w:val="24"/>
          <w:szCs w:val="24"/>
        </w:rPr>
      </w:pPr>
      <w:r w:rsidRPr="0030720A">
        <w:rPr>
          <w:rFonts w:ascii="Bookman Old Style" w:hAnsi="Bookman Old Style"/>
          <w:sz w:val="24"/>
          <w:szCs w:val="24"/>
        </w:rPr>
        <w:t xml:space="preserve">В соответствии с Федеральным законом от 06.10.2003г. №131-ФЗ </w:t>
      </w:r>
      <w:r w:rsidR="00A24A18" w:rsidRPr="0030720A">
        <w:rPr>
          <w:rFonts w:ascii="Bookman Old Style" w:hAnsi="Bookman Old Style"/>
          <w:sz w:val="24"/>
          <w:szCs w:val="24"/>
        </w:rPr>
        <w:br/>
      </w:r>
      <w:r w:rsidR="00862F10" w:rsidRPr="0030720A">
        <w:rPr>
          <w:rFonts w:ascii="Bookman Old Style" w:hAnsi="Bookman Old Style"/>
          <w:sz w:val="24"/>
          <w:szCs w:val="24"/>
        </w:rPr>
        <w:t>«</w:t>
      </w:r>
      <w:r w:rsidRPr="0030720A">
        <w:rPr>
          <w:rFonts w:ascii="Bookman Old Style" w:hAnsi="Bookman Old Style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62F10" w:rsidRPr="0030720A">
        <w:rPr>
          <w:rFonts w:ascii="Bookman Old Style" w:hAnsi="Bookman Old Style"/>
          <w:sz w:val="24"/>
          <w:szCs w:val="24"/>
        </w:rPr>
        <w:t>»</w:t>
      </w:r>
      <w:r w:rsidRPr="0030720A">
        <w:rPr>
          <w:rFonts w:ascii="Bookman Old Style" w:hAnsi="Bookman Old Style"/>
          <w:sz w:val="24"/>
          <w:szCs w:val="24"/>
        </w:rPr>
        <w:t>, Градостроительным кодексом Российской Федерации, Гра</w:t>
      </w:r>
      <w:r w:rsidRPr="0030720A">
        <w:rPr>
          <w:rFonts w:ascii="Bookman Old Style" w:hAnsi="Bookman Old Style"/>
          <w:sz w:val="24"/>
          <w:szCs w:val="24"/>
        </w:rPr>
        <w:t>ж</w:t>
      </w:r>
      <w:r w:rsidRPr="0030720A">
        <w:rPr>
          <w:rFonts w:ascii="Bookman Old Style" w:hAnsi="Bookman Old Style"/>
          <w:sz w:val="24"/>
          <w:szCs w:val="24"/>
        </w:rPr>
        <w:t xml:space="preserve">данским кодексом Российской Федерации, </w:t>
      </w:r>
    </w:p>
    <w:p w:rsidR="002A17D5" w:rsidRPr="0030720A" w:rsidRDefault="00862F10" w:rsidP="00862F1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30720A">
        <w:rPr>
          <w:rFonts w:ascii="Bookman Old Style" w:hAnsi="Bookman Old Style"/>
          <w:sz w:val="24"/>
          <w:szCs w:val="24"/>
        </w:rPr>
        <w:t xml:space="preserve">п </w:t>
      </w:r>
      <w:r w:rsidR="00451F3A" w:rsidRPr="0030720A">
        <w:rPr>
          <w:rFonts w:ascii="Bookman Old Style" w:hAnsi="Bookman Old Style"/>
          <w:sz w:val="24"/>
          <w:szCs w:val="24"/>
        </w:rPr>
        <w:t>о</w:t>
      </w:r>
      <w:r w:rsidRPr="0030720A">
        <w:rPr>
          <w:rFonts w:ascii="Bookman Old Style" w:hAnsi="Bookman Old Style"/>
          <w:sz w:val="24"/>
          <w:szCs w:val="24"/>
        </w:rPr>
        <w:t xml:space="preserve"> </w:t>
      </w:r>
      <w:r w:rsidR="00451F3A" w:rsidRPr="0030720A">
        <w:rPr>
          <w:rFonts w:ascii="Bookman Old Style" w:hAnsi="Bookman Old Style"/>
          <w:sz w:val="24"/>
          <w:szCs w:val="24"/>
        </w:rPr>
        <w:t>с</w:t>
      </w:r>
      <w:r w:rsidRPr="0030720A">
        <w:rPr>
          <w:rFonts w:ascii="Bookman Old Style" w:hAnsi="Bookman Old Style"/>
          <w:sz w:val="24"/>
          <w:szCs w:val="24"/>
        </w:rPr>
        <w:t xml:space="preserve"> </w:t>
      </w:r>
      <w:r w:rsidR="00451F3A" w:rsidRPr="0030720A">
        <w:rPr>
          <w:rFonts w:ascii="Bookman Old Style" w:hAnsi="Bookman Old Style"/>
          <w:sz w:val="24"/>
          <w:szCs w:val="24"/>
        </w:rPr>
        <w:t>т</w:t>
      </w:r>
      <w:r w:rsidRPr="0030720A">
        <w:rPr>
          <w:rFonts w:ascii="Bookman Old Style" w:hAnsi="Bookman Old Style"/>
          <w:sz w:val="24"/>
          <w:szCs w:val="24"/>
        </w:rPr>
        <w:t xml:space="preserve"> </w:t>
      </w:r>
      <w:r w:rsidR="00451F3A" w:rsidRPr="0030720A">
        <w:rPr>
          <w:rFonts w:ascii="Bookman Old Style" w:hAnsi="Bookman Old Style"/>
          <w:sz w:val="24"/>
          <w:szCs w:val="24"/>
        </w:rPr>
        <w:t>а</w:t>
      </w:r>
      <w:r w:rsidRPr="0030720A">
        <w:rPr>
          <w:rFonts w:ascii="Bookman Old Style" w:hAnsi="Bookman Old Style"/>
          <w:sz w:val="24"/>
          <w:szCs w:val="24"/>
        </w:rPr>
        <w:t xml:space="preserve"> </w:t>
      </w:r>
      <w:r w:rsidR="00451F3A" w:rsidRPr="0030720A">
        <w:rPr>
          <w:rFonts w:ascii="Bookman Old Style" w:hAnsi="Bookman Old Style"/>
          <w:sz w:val="24"/>
          <w:szCs w:val="24"/>
        </w:rPr>
        <w:t>н</w:t>
      </w:r>
      <w:r w:rsidRPr="0030720A">
        <w:rPr>
          <w:rFonts w:ascii="Bookman Old Style" w:hAnsi="Bookman Old Style"/>
          <w:sz w:val="24"/>
          <w:szCs w:val="24"/>
        </w:rPr>
        <w:t xml:space="preserve"> </w:t>
      </w:r>
      <w:r w:rsidR="00451F3A" w:rsidRPr="0030720A">
        <w:rPr>
          <w:rFonts w:ascii="Bookman Old Style" w:hAnsi="Bookman Old Style"/>
          <w:sz w:val="24"/>
          <w:szCs w:val="24"/>
        </w:rPr>
        <w:t>о</w:t>
      </w:r>
      <w:r w:rsidRPr="0030720A">
        <w:rPr>
          <w:rFonts w:ascii="Bookman Old Style" w:hAnsi="Bookman Old Style"/>
          <w:sz w:val="24"/>
          <w:szCs w:val="24"/>
        </w:rPr>
        <w:t xml:space="preserve"> </w:t>
      </w:r>
      <w:r w:rsidR="00451F3A" w:rsidRPr="0030720A">
        <w:rPr>
          <w:rFonts w:ascii="Bookman Old Style" w:hAnsi="Bookman Old Style"/>
          <w:sz w:val="24"/>
          <w:szCs w:val="24"/>
        </w:rPr>
        <w:t>в</w:t>
      </w:r>
      <w:r w:rsidRPr="0030720A">
        <w:rPr>
          <w:rFonts w:ascii="Bookman Old Style" w:hAnsi="Bookman Old Style"/>
          <w:sz w:val="24"/>
          <w:szCs w:val="24"/>
        </w:rPr>
        <w:t xml:space="preserve"> </w:t>
      </w:r>
      <w:r w:rsidR="00451F3A" w:rsidRPr="0030720A">
        <w:rPr>
          <w:rFonts w:ascii="Bookman Old Style" w:hAnsi="Bookman Old Style"/>
          <w:sz w:val="24"/>
          <w:szCs w:val="24"/>
        </w:rPr>
        <w:t>л</w:t>
      </w:r>
      <w:r w:rsidRPr="0030720A">
        <w:rPr>
          <w:rFonts w:ascii="Bookman Old Style" w:hAnsi="Bookman Old Style"/>
          <w:sz w:val="24"/>
          <w:szCs w:val="24"/>
        </w:rPr>
        <w:t xml:space="preserve"> </w:t>
      </w:r>
      <w:r w:rsidR="00451F3A" w:rsidRPr="0030720A">
        <w:rPr>
          <w:rFonts w:ascii="Bookman Old Style" w:hAnsi="Bookman Old Style"/>
          <w:sz w:val="24"/>
          <w:szCs w:val="24"/>
        </w:rPr>
        <w:t>я</w:t>
      </w:r>
      <w:r w:rsidRPr="0030720A">
        <w:rPr>
          <w:rFonts w:ascii="Bookman Old Style" w:hAnsi="Bookman Old Style"/>
          <w:sz w:val="24"/>
          <w:szCs w:val="24"/>
        </w:rPr>
        <w:t xml:space="preserve"> </w:t>
      </w:r>
      <w:r w:rsidR="00451F3A" w:rsidRPr="0030720A">
        <w:rPr>
          <w:rFonts w:ascii="Bookman Old Style" w:hAnsi="Bookman Old Style"/>
          <w:sz w:val="24"/>
          <w:szCs w:val="24"/>
        </w:rPr>
        <w:t>ю:</w:t>
      </w:r>
    </w:p>
    <w:p w:rsidR="006C759C" w:rsidRPr="0030720A" w:rsidRDefault="00451F3A" w:rsidP="00862F10">
      <w:pPr>
        <w:spacing w:after="0" w:line="240" w:lineRule="auto"/>
        <w:ind w:right="-1"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30720A">
        <w:rPr>
          <w:rFonts w:ascii="Bookman Old Style" w:hAnsi="Bookman Old Style"/>
          <w:sz w:val="24"/>
          <w:szCs w:val="24"/>
        </w:rPr>
        <w:t xml:space="preserve">1. </w:t>
      </w:r>
      <w:r w:rsidR="006C759C" w:rsidRPr="0030720A">
        <w:rPr>
          <w:rFonts w:ascii="Bookman Old Style" w:hAnsi="Bookman Old Style"/>
          <w:sz w:val="24"/>
          <w:szCs w:val="24"/>
        </w:rPr>
        <w:t xml:space="preserve">Утвердить </w:t>
      </w:r>
      <w:r w:rsidR="00EC2C92" w:rsidRPr="0030720A">
        <w:rPr>
          <w:rFonts w:ascii="Bookman Old Style" w:hAnsi="Bookman Old Style"/>
          <w:sz w:val="24"/>
          <w:szCs w:val="24"/>
        </w:rPr>
        <w:t xml:space="preserve">прилагаемый </w:t>
      </w:r>
      <w:r w:rsidR="006C759C" w:rsidRPr="0030720A">
        <w:rPr>
          <w:rFonts w:ascii="Bookman Old Style" w:hAnsi="Bookman Old Style" w:cs="Bookman Old Style"/>
          <w:sz w:val="24"/>
          <w:szCs w:val="24"/>
        </w:rPr>
        <w:t>Порядок принятия</w:t>
      </w:r>
      <w:r w:rsidR="00833ADF" w:rsidRPr="0030720A">
        <w:rPr>
          <w:rFonts w:ascii="Bookman Old Style" w:hAnsi="Bookman Old Style" w:cs="Bookman Old Style"/>
          <w:sz w:val="24"/>
          <w:szCs w:val="24"/>
        </w:rPr>
        <w:t xml:space="preserve"> Администрацией мес</w:t>
      </w:r>
      <w:r w:rsidR="00833ADF" w:rsidRPr="0030720A">
        <w:rPr>
          <w:rFonts w:ascii="Bookman Old Style" w:hAnsi="Bookman Old Style" w:cs="Bookman Old Style"/>
          <w:sz w:val="24"/>
          <w:szCs w:val="24"/>
        </w:rPr>
        <w:t>т</w:t>
      </w:r>
      <w:r w:rsidR="00833ADF" w:rsidRPr="0030720A">
        <w:rPr>
          <w:rFonts w:ascii="Bookman Old Style" w:hAnsi="Bookman Old Style" w:cs="Bookman Old Style"/>
          <w:sz w:val="24"/>
          <w:szCs w:val="24"/>
        </w:rPr>
        <w:t>ного самоуправления Моздокского района</w:t>
      </w:r>
      <w:r w:rsidR="006C759C" w:rsidRPr="0030720A">
        <w:rPr>
          <w:rFonts w:ascii="Bookman Old Style" w:hAnsi="Bookman Old Style" w:cs="Bookman Old Style"/>
          <w:sz w:val="24"/>
          <w:szCs w:val="24"/>
        </w:rPr>
        <w:t xml:space="preserve"> мер по сносу самовольной п</w:t>
      </w:r>
      <w:r w:rsidR="006C759C" w:rsidRPr="0030720A">
        <w:rPr>
          <w:rFonts w:ascii="Bookman Old Style" w:hAnsi="Bookman Old Style" w:cs="Bookman Old Style"/>
          <w:sz w:val="24"/>
          <w:szCs w:val="24"/>
        </w:rPr>
        <w:t>о</w:t>
      </w:r>
      <w:r w:rsidR="006C759C" w:rsidRPr="0030720A">
        <w:rPr>
          <w:rFonts w:ascii="Bookman Old Style" w:hAnsi="Bookman Old Style" w:cs="Bookman Old Style"/>
          <w:sz w:val="24"/>
          <w:szCs w:val="24"/>
        </w:rPr>
        <w:t xml:space="preserve">стройки либо приведению самовольной постройки в соответствие с </w:t>
      </w:r>
      <w:r w:rsidR="0007272C" w:rsidRPr="0030720A">
        <w:rPr>
          <w:rFonts w:ascii="Bookman Old Style" w:hAnsi="Bookman Old Style" w:cs="Bookman Old Style"/>
          <w:sz w:val="24"/>
          <w:szCs w:val="24"/>
        </w:rPr>
        <w:t>уст</w:t>
      </w:r>
      <w:r w:rsidR="0007272C" w:rsidRPr="0030720A">
        <w:rPr>
          <w:rFonts w:ascii="Bookman Old Style" w:hAnsi="Bookman Old Style" w:cs="Bookman Old Style"/>
          <w:sz w:val="24"/>
          <w:szCs w:val="24"/>
        </w:rPr>
        <w:t>а</w:t>
      </w:r>
      <w:r w:rsidR="0007272C" w:rsidRPr="0030720A">
        <w:rPr>
          <w:rFonts w:ascii="Bookman Old Style" w:hAnsi="Bookman Old Style" w:cs="Bookman Old Style"/>
          <w:sz w:val="24"/>
          <w:szCs w:val="24"/>
        </w:rPr>
        <w:t>новленными требованиями</w:t>
      </w:r>
      <w:r w:rsidR="00EC2C92" w:rsidRPr="0030720A">
        <w:rPr>
          <w:rFonts w:ascii="Bookman Old Style" w:hAnsi="Bookman Old Style" w:cs="Bookman Old Style"/>
          <w:sz w:val="24"/>
          <w:szCs w:val="24"/>
        </w:rPr>
        <w:t>.</w:t>
      </w:r>
    </w:p>
    <w:p w:rsidR="00C83AA2" w:rsidRPr="0030720A" w:rsidRDefault="00C83AA2" w:rsidP="00862F10">
      <w:pPr>
        <w:spacing w:after="0" w:line="240" w:lineRule="auto"/>
        <w:ind w:right="-1"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30720A">
        <w:rPr>
          <w:rFonts w:ascii="Bookman Old Style" w:hAnsi="Bookman Old Style" w:cs="Bookman Old Style"/>
          <w:sz w:val="24"/>
          <w:szCs w:val="24"/>
        </w:rPr>
        <w:t>2. Опубликовать настоящее постановление в средствах массовой и</w:t>
      </w:r>
      <w:r w:rsidRPr="0030720A">
        <w:rPr>
          <w:rFonts w:ascii="Bookman Old Style" w:hAnsi="Bookman Old Style" w:cs="Bookman Old Style"/>
          <w:sz w:val="24"/>
          <w:szCs w:val="24"/>
        </w:rPr>
        <w:t>н</w:t>
      </w:r>
      <w:r w:rsidRPr="0030720A">
        <w:rPr>
          <w:rFonts w:ascii="Bookman Old Style" w:hAnsi="Bookman Old Style" w:cs="Bookman Old Style"/>
          <w:sz w:val="24"/>
          <w:szCs w:val="24"/>
        </w:rPr>
        <w:t>формации и разместить на официальном сайте Администрации местного самоуправления Моздокского района.</w:t>
      </w:r>
    </w:p>
    <w:p w:rsidR="00EC2C92" w:rsidRPr="0030720A" w:rsidRDefault="00C83AA2" w:rsidP="00862F10">
      <w:pPr>
        <w:spacing w:after="0" w:line="240" w:lineRule="auto"/>
        <w:ind w:right="-1"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30720A">
        <w:rPr>
          <w:rFonts w:ascii="Bookman Old Style" w:hAnsi="Bookman Old Style" w:cs="Bookman Old Style"/>
          <w:sz w:val="24"/>
          <w:szCs w:val="24"/>
        </w:rPr>
        <w:t>3</w:t>
      </w:r>
      <w:r w:rsidR="00EC2C92" w:rsidRPr="0030720A">
        <w:rPr>
          <w:rFonts w:ascii="Bookman Old Style" w:hAnsi="Bookman Old Style" w:cs="Bookman Old Style"/>
          <w:sz w:val="24"/>
          <w:szCs w:val="24"/>
        </w:rPr>
        <w:t>. Контроль за исполнением настоящего постановлением возложить на Первого заместителя Главы Администрации местного сам</w:t>
      </w:r>
      <w:r w:rsidR="00A24A18" w:rsidRPr="0030720A">
        <w:rPr>
          <w:rFonts w:ascii="Bookman Old Style" w:hAnsi="Bookman Old Style" w:cs="Bookman Old Style"/>
          <w:sz w:val="24"/>
          <w:szCs w:val="24"/>
        </w:rPr>
        <w:t xml:space="preserve">оуправления Моздокского района </w:t>
      </w:r>
      <w:r w:rsidR="00EC2C92" w:rsidRPr="0030720A">
        <w:rPr>
          <w:rFonts w:ascii="Bookman Old Style" w:hAnsi="Bookman Old Style" w:cs="Bookman Old Style"/>
          <w:sz w:val="24"/>
          <w:szCs w:val="24"/>
        </w:rPr>
        <w:t>Адырхаева</w:t>
      </w:r>
      <w:r w:rsidR="00A24A18" w:rsidRPr="0030720A">
        <w:rPr>
          <w:rFonts w:ascii="Bookman Old Style" w:hAnsi="Bookman Old Style" w:cs="Bookman Old Style"/>
          <w:sz w:val="24"/>
          <w:szCs w:val="24"/>
        </w:rPr>
        <w:t xml:space="preserve"> Р.В</w:t>
      </w:r>
      <w:r w:rsidR="00EC2C92" w:rsidRPr="0030720A">
        <w:rPr>
          <w:rFonts w:ascii="Bookman Old Style" w:hAnsi="Bookman Old Style" w:cs="Bookman Old Style"/>
          <w:sz w:val="24"/>
          <w:szCs w:val="24"/>
        </w:rPr>
        <w:t>.</w:t>
      </w:r>
    </w:p>
    <w:p w:rsidR="00862F10" w:rsidRPr="0030720A" w:rsidRDefault="00862F10" w:rsidP="00D744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62F10" w:rsidRPr="0030720A" w:rsidRDefault="00862F10" w:rsidP="00D744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62F10" w:rsidRPr="0030720A" w:rsidRDefault="00862F10" w:rsidP="00D744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62F10" w:rsidRPr="0030720A" w:rsidRDefault="00862F10" w:rsidP="00D744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62F10" w:rsidRPr="0030720A" w:rsidRDefault="00862F10" w:rsidP="00D744F4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0720A">
        <w:rPr>
          <w:rFonts w:ascii="Bookman Old Style" w:hAnsi="Bookman Old Style"/>
          <w:sz w:val="24"/>
          <w:szCs w:val="24"/>
        </w:rPr>
        <w:t>Глава Администрации</w:t>
      </w:r>
      <w:r w:rsidRPr="0030720A">
        <w:rPr>
          <w:rFonts w:ascii="Bookman Old Style" w:hAnsi="Bookman Old Style"/>
          <w:sz w:val="24"/>
          <w:szCs w:val="24"/>
        </w:rPr>
        <w:tab/>
      </w:r>
      <w:r w:rsidRPr="0030720A">
        <w:rPr>
          <w:rFonts w:ascii="Bookman Old Style" w:hAnsi="Bookman Old Style"/>
          <w:sz w:val="24"/>
          <w:szCs w:val="24"/>
        </w:rPr>
        <w:tab/>
      </w:r>
      <w:r w:rsidRPr="0030720A">
        <w:rPr>
          <w:rFonts w:ascii="Bookman Old Style" w:hAnsi="Bookman Old Style"/>
          <w:sz w:val="24"/>
          <w:szCs w:val="24"/>
        </w:rPr>
        <w:tab/>
      </w:r>
      <w:r w:rsidRPr="0030720A">
        <w:rPr>
          <w:rFonts w:ascii="Bookman Old Style" w:hAnsi="Bookman Old Style"/>
          <w:sz w:val="24"/>
          <w:szCs w:val="24"/>
        </w:rPr>
        <w:tab/>
      </w:r>
      <w:r w:rsidRPr="0030720A">
        <w:rPr>
          <w:rFonts w:ascii="Bookman Old Style" w:hAnsi="Bookman Old Style"/>
          <w:sz w:val="24"/>
          <w:szCs w:val="24"/>
        </w:rPr>
        <w:tab/>
      </w:r>
      <w:r w:rsidRPr="0030720A">
        <w:rPr>
          <w:rFonts w:ascii="Bookman Old Style" w:hAnsi="Bookman Old Style"/>
          <w:sz w:val="24"/>
          <w:szCs w:val="24"/>
        </w:rPr>
        <w:tab/>
      </w:r>
      <w:r w:rsidRPr="0030720A">
        <w:rPr>
          <w:rFonts w:ascii="Bookman Old Style" w:hAnsi="Bookman Old Style"/>
          <w:sz w:val="24"/>
          <w:szCs w:val="24"/>
        </w:rPr>
        <w:tab/>
      </w:r>
      <w:r w:rsidRPr="0030720A">
        <w:rPr>
          <w:rFonts w:ascii="Bookman Old Style" w:hAnsi="Bookman Old Style"/>
          <w:sz w:val="24"/>
          <w:szCs w:val="24"/>
        </w:rPr>
        <w:tab/>
        <w:t xml:space="preserve">    О. Яровой</w:t>
      </w:r>
    </w:p>
    <w:p w:rsidR="00862F10" w:rsidRPr="0030720A" w:rsidRDefault="00862F10" w:rsidP="00D744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62F10" w:rsidRPr="0030720A" w:rsidRDefault="00862F10" w:rsidP="00D744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62F10" w:rsidRPr="0030720A" w:rsidRDefault="00862F10" w:rsidP="00D744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62F10" w:rsidRPr="0030720A" w:rsidRDefault="00862F10" w:rsidP="00D744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62F10" w:rsidRPr="0030720A" w:rsidRDefault="00862F10" w:rsidP="00D744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62F10" w:rsidRPr="0030720A" w:rsidRDefault="00862F10" w:rsidP="00D744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62F10" w:rsidRPr="0030720A" w:rsidRDefault="00862F10" w:rsidP="00D744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62F10" w:rsidRPr="0030720A" w:rsidRDefault="00862F10" w:rsidP="00D744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62F10" w:rsidRPr="0030720A" w:rsidRDefault="00862F10" w:rsidP="00D744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62F10" w:rsidRPr="0030720A" w:rsidRDefault="00862F10" w:rsidP="00D744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62F10" w:rsidRPr="0030720A" w:rsidRDefault="00862F10" w:rsidP="00D744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62F10" w:rsidRPr="0030720A" w:rsidRDefault="00862F10" w:rsidP="00D744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62F10" w:rsidRPr="0030720A" w:rsidRDefault="00862F10" w:rsidP="00D744F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779BC" w:rsidRPr="0030720A" w:rsidRDefault="00862F10" w:rsidP="00862F10">
      <w:pPr>
        <w:jc w:val="both"/>
      </w:pPr>
      <w:r w:rsidRPr="0030720A">
        <w:rPr>
          <w:rFonts w:ascii="Bookman Old Style" w:hAnsi="Bookman Old Style"/>
          <w:sz w:val="16"/>
          <w:szCs w:val="16"/>
        </w:rPr>
        <w:t xml:space="preserve">Исп. Е. Кваша, тел.: 3-10-71 </w:t>
      </w:r>
      <w:r w:rsidR="00E779BC" w:rsidRPr="0030720A">
        <w:br w:type="page"/>
      </w:r>
    </w:p>
    <w:p w:rsidR="00A24A18" w:rsidRPr="0030720A" w:rsidRDefault="00A24A18" w:rsidP="00A24A18">
      <w:pPr>
        <w:spacing w:after="0" w:line="240" w:lineRule="auto"/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  <w:r w:rsidRPr="0030720A">
        <w:rPr>
          <w:rFonts w:ascii="Bookman Old Style" w:hAnsi="Bookman Old Style"/>
          <w:i/>
          <w:sz w:val="24"/>
          <w:szCs w:val="24"/>
        </w:rPr>
        <w:lastRenderedPageBreak/>
        <w:t>Приложение</w:t>
      </w:r>
    </w:p>
    <w:p w:rsidR="00A24A18" w:rsidRPr="0030720A" w:rsidRDefault="00A24A18" w:rsidP="00A24A18">
      <w:pPr>
        <w:spacing w:after="0" w:line="240" w:lineRule="auto"/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  <w:r w:rsidRPr="0030720A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A24A18" w:rsidRPr="0030720A" w:rsidRDefault="00A24A18" w:rsidP="00A24A18">
      <w:pPr>
        <w:spacing w:after="0" w:line="240" w:lineRule="auto"/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  <w:r w:rsidRPr="0030720A">
        <w:rPr>
          <w:rFonts w:ascii="Bookman Old Style" w:hAnsi="Bookman Old Style"/>
          <w:i/>
          <w:sz w:val="24"/>
          <w:szCs w:val="24"/>
        </w:rPr>
        <w:t xml:space="preserve">Главы Администрации </w:t>
      </w:r>
    </w:p>
    <w:p w:rsidR="00A24A18" w:rsidRPr="0030720A" w:rsidRDefault="00A24A18" w:rsidP="00A24A18">
      <w:pPr>
        <w:spacing w:after="0" w:line="240" w:lineRule="auto"/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  <w:r w:rsidRPr="0030720A">
        <w:rPr>
          <w:rFonts w:ascii="Bookman Old Style" w:hAnsi="Bookman Old Style"/>
          <w:i/>
          <w:sz w:val="24"/>
          <w:szCs w:val="24"/>
        </w:rPr>
        <w:t xml:space="preserve">местного самоуправления </w:t>
      </w:r>
    </w:p>
    <w:p w:rsidR="00A24A18" w:rsidRPr="0030720A" w:rsidRDefault="00A24A18" w:rsidP="00A24A18">
      <w:pPr>
        <w:spacing w:after="0" w:line="240" w:lineRule="auto"/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  <w:r w:rsidRPr="0030720A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A24A18" w:rsidRPr="0030720A" w:rsidRDefault="00A24A18" w:rsidP="00A24A18">
      <w:pPr>
        <w:spacing w:after="0" w:line="240" w:lineRule="auto"/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  <w:r w:rsidRPr="0030720A">
        <w:rPr>
          <w:rFonts w:ascii="Bookman Old Style" w:hAnsi="Bookman Old Style"/>
          <w:i/>
          <w:sz w:val="24"/>
          <w:szCs w:val="24"/>
        </w:rPr>
        <w:t>№39-Д от 22.07.2019 г.</w:t>
      </w:r>
    </w:p>
    <w:p w:rsidR="00682F14" w:rsidRPr="0030720A" w:rsidRDefault="00682F14" w:rsidP="00863FB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F0E4A" w:rsidRPr="0030720A" w:rsidRDefault="008F2BFE" w:rsidP="008F2BFE">
      <w:pPr>
        <w:spacing w:after="0" w:line="240" w:lineRule="auto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30720A">
        <w:rPr>
          <w:rFonts w:ascii="Bookman Old Style" w:hAnsi="Bookman Old Style" w:cs="Bookman Old Style"/>
          <w:b/>
          <w:sz w:val="24"/>
          <w:szCs w:val="24"/>
        </w:rPr>
        <w:t>Порядок принятия</w:t>
      </w:r>
      <w:r w:rsidR="00E46E69" w:rsidRPr="0030720A">
        <w:rPr>
          <w:rFonts w:ascii="Bookman Old Style" w:hAnsi="Bookman Old Style" w:cs="Bookman Old Style"/>
          <w:b/>
          <w:sz w:val="24"/>
          <w:szCs w:val="24"/>
        </w:rPr>
        <w:t xml:space="preserve"> Администрацией местного самоуправления </w:t>
      </w:r>
    </w:p>
    <w:p w:rsidR="0030720A" w:rsidRDefault="00E46E69" w:rsidP="008F2BFE">
      <w:pPr>
        <w:spacing w:after="0" w:line="240" w:lineRule="auto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30720A">
        <w:rPr>
          <w:rFonts w:ascii="Bookman Old Style" w:hAnsi="Bookman Old Style" w:cs="Bookman Old Style"/>
          <w:b/>
          <w:sz w:val="24"/>
          <w:szCs w:val="24"/>
        </w:rPr>
        <w:t>Моздокского района</w:t>
      </w:r>
      <w:r w:rsidR="008F2BFE" w:rsidRPr="0030720A">
        <w:rPr>
          <w:rFonts w:ascii="Bookman Old Style" w:hAnsi="Bookman Old Style" w:cs="Bookman Old Style"/>
          <w:b/>
          <w:sz w:val="24"/>
          <w:szCs w:val="24"/>
        </w:rPr>
        <w:t xml:space="preserve"> мер по сносу самовольной постройки </w:t>
      </w:r>
    </w:p>
    <w:p w:rsidR="0030720A" w:rsidRDefault="008F2BFE" w:rsidP="008F2BFE">
      <w:pPr>
        <w:spacing w:after="0" w:line="240" w:lineRule="auto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30720A">
        <w:rPr>
          <w:rFonts w:ascii="Bookman Old Style" w:hAnsi="Bookman Old Style" w:cs="Bookman Old Style"/>
          <w:b/>
          <w:sz w:val="24"/>
          <w:szCs w:val="24"/>
        </w:rPr>
        <w:t xml:space="preserve">либо приведению самовольной постройки </w:t>
      </w:r>
    </w:p>
    <w:p w:rsidR="00682F14" w:rsidRPr="0030720A" w:rsidRDefault="008F2BFE" w:rsidP="008F2BF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0720A">
        <w:rPr>
          <w:rFonts w:ascii="Bookman Old Style" w:hAnsi="Bookman Old Style" w:cs="Bookman Old Style"/>
          <w:b/>
          <w:sz w:val="24"/>
          <w:szCs w:val="24"/>
        </w:rPr>
        <w:t xml:space="preserve">в соответствие с </w:t>
      </w:r>
      <w:r w:rsidR="000B2EB7" w:rsidRPr="0030720A">
        <w:rPr>
          <w:rFonts w:ascii="Bookman Old Style" w:hAnsi="Bookman Old Style" w:cs="Bookman Old Style"/>
          <w:b/>
          <w:sz w:val="24"/>
          <w:szCs w:val="24"/>
        </w:rPr>
        <w:t>установленными требованиями</w:t>
      </w:r>
    </w:p>
    <w:p w:rsidR="00682F14" w:rsidRPr="0030720A" w:rsidRDefault="00682F14" w:rsidP="00863FB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82F14" w:rsidRPr="0030720A" w:rsidRDefault="000D5B2E" w:rsidP="000D5B2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0720A">
        <w:rPr>
          <w:rFonts w:ascii="Bookman Old Style" w:hAnsi="Bookman Old Style"/>
          <w:b/>
          <w:sz w:val="24"/>
          <w:szCs w:val="24"/>
        </w:rPr>
        <w:t>1. Общие положения</w:t>
      </w:r>
    </w:p>
    <w:p w:rsidR="0033603E" w:rsidRPr="0030720A" w:rsidRDefault="00470462" w:rsidP="0030720A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30720A">
        <w:rPr>
          <w:rFonts w:ascii="Bookman Old Style" w:hAnsi="Bookman Old Style"/>
          <w:sz w:val="24"/>
          <w:szCs w:val="24"/>
        </w:rPr>
        <w:t>1.1. Настоящ</w:t>
      </w:r>
      <w:r w:rsidR="00484827" w:rsidRPr="0030720A">
        <w:rPr>
          <w:rFonts w:ascii="Bookman Old Style" w:hAnsi="Bookman Old Style"/>
          <w:sz w:val="24"/>
          <w:szCs w:val="24"/>
        </w:rPr>
        <w:t xml:space="preserve">ий </w:t>
      </w:r>
      <w:r w:rsidR="00484827" w:rsidRPr="0030720A">
        <w:rPr>
          <w:rFonts w:ascii="Bookman Old Style" w:hAnsi="Bookman Old Style" w:cs="Bookman Old Style"/>
          <w:sz w:val="24"/>
          <w:szCs w:val="24"/>
        </w:rPr>
        <w:t xml:space="preserve">Порядок принятия </w:t>
      </w:r>
      <w:r w:rsidR="00E46E69" w:rsidRPr="0030720A">
        <w:rPr>
          <w:rFonts w:ascii="Bookman Old Style" w:hAnsi="Bookman Old Style" w:cs="Bookman Old Style"/>
          <w:sz w:val="24"/>
          <w:szCs w:val="24"/>
        </w:rPr>
        <w:t>Администрацией местного сам</w:t>
      </w:r>
      <w:r w:rsidR="00E46E69" w:rsidRPr="0030720A">
        <w:rPr>
          <w:rFonts w:ascii="Bookman Old Style" w:hAnsi="Bookman Old Style" w:cs="Bookman Old Style"/>
          <w:sz w:val="24"/>
          <w:szCs w:val="24"/>
        </w:rPr>
        <w:t>о</w:t>
      </w:r>
      <w:r w:rsidR="00E46E69" w:rsidRPr="0030720A">
        <w:rPr>
          <w:rFonts w:ascii="Bookman Old Style" w:hAnsi="Bookman Old Style" w:cs="Bookman Old Style"/>
          <w:sz w:val="24"/>
          <w:szCs w:val="24"/>
        </w:rPr>
        <w:t xml:space="preserve">управления Моздокского района </w:t>
      </w:r>
      <w:r w:rsidR="00484827" w:rsidRPr="0030720A">
        <w:rPr>
          <w:rFonts w:ascii="Bookman Old Style" w:hAnsi="Bookman Old Style" w:cs="Bookman Old Style"/>
          <w:sz w:val="24"/>
          <w:szCs w:val="24"/>
        </w:rPr>
        <w:t xml:space="preserve">мер по сносу самовольной постройки либо приведению самовольной постройки в соответствие с </w:t>
      </w:r>
      <w:r w:rsidR="000B2EB7" w:rsidRPr="0030720A">
        <w:rPr>
          <w:rFonts w:ascii="Bookman Old Style" w:hAnsi="Bookman Old Style" w:cs="Bookman Old Style"/>
          <w:sz w:val="24"/>
          <w:szCs w:val="24"/>
        </w:rPr>
        <w:t>установленными тр</w:t>
      </w:r>
      <w:r w:rsidR="000B2EB7" w:rsidRPr="0030720A">
        <w:rPr>
          <w:rFonts w:ascii="Bookman Old Style" w:hAnsi="Bookman Old Style" w:cs="Bookman Old Style"/>
          <w:sz w:val="24"/>
          <w:szCs w:val="24"/>
        </w:rPr>
        <w:t>е</w:t>
      </w:r>
      <w:r w:rsidR="000B2EB7" w:rsidRPr="0030720A">
        <w:rPr>
          <w:rFonts w:ascii="Bookman Old Style" w:hAnsi="Bookman Old Style" w:cs="Bookman Old Style"/>
          <w:sz w:val="24"/>
          <w:szCs w:val="24"/>
        </w:rPr>
        <w:t>бованиями</w:t>
      </w:r>
      <w:r w:rsidR="00484827" w:rsidRPr="0030720A">
        <w:rPr>
          <w:rFonts w:ascii="Bookman Old Style" w:hAnsi="Bookman Old Style"/>
          <w:sz w:val="24"/>
          <w:szCs w:val="24"/>
        </w:rPr>
        <w:t xml:space="preserve"> </w:t>
      </w:r>
      <w:r w:rsidRPr="0030720A">
        <w:rPr>
          <w:rFonts w:ascii="Bookman Old Style" w:hAnsi="Bookman Old Style"/>
          <w:sz w:val="24"/>
          <w:szCs w:val="24"/>
        </w:rPr>
        <w:t xml:space="preserve">(далее - </w:t>
      </w:r>
      <w:r w:rsidR="00484827" w:rsidRPr="0030720A">
        <w:rPr>
          <w:rFonts w:ascii="Bookman Old Style" w:hAnsi="Bookman Old Style"/>
          <w:sz w:val="24"/>
          <w:szCs w:val="24"/>
        </w:rPr>
        <w:t>Порядок</w:t>
      </w:r>
      <w:r w:rsidRPr="0030720A">
        <w:rPr>
          <w:rFonts w:ascii="Bookman Old Style" w:hAnsi="Bookman Old Style"/>
          <w:sz w:val="24"/>
          <w:szCs w:val="24"/>
        </w:rPr>
        <w:t xml:space="preserve">) определяет последовательность действий </w:t>
      </w:r>
      <w:r w:rsidR="00484827" w:rsidRPr="0030720A">
        <w:rPr>
          <w:rFonts w:ascii="Bookman Old Style" w:hAnsi="Bookman Old Style"/>
          <w:sz w:val="24"/>
          <w:szCs w:val="24"/>
        </w:rPr>
        <w:t>структурных подразделений Администрации местного самоуправления Моздокского района</w:t>
      </w:r>
      <w:r w:rsidRPr="0030720A">
        <w:rPr>
          <w:rFonts w:ascii="Bookman Old Style" w:hAnsi="Bookman Old Style"/>
          <w:sz w:val="24"/>
          <w:szCs w:val="24"/>
        </w:rPr>
        <w:t xml:space="preserve"> (далее - </w:t>
      </w:r>
      <w:r w:rsidR="00484827" w:rsidRPr="0030720A">
        <w:rPr>
          <w:rFonts w:ascii="Bookman Old Style" w:hAnsi="Bookman Old Style"/>
          <w:sz w:val="24"/>
          <w:szCs w:val="24"/>
        </w:rPr>
        <w:t>А</w:t>
      </w:r>
      <w:r w:rsidRPr="0030720A">
        <w:rPr>
          <w:rFonts w:ascii="Bookman Old Style" w:hAnsi="Bookman Old Style"/>
          <w:sz w:val="24"/>
          <w:szCs w:val="24"/>
        </w:rPr>
        <w:t xml:space="preserve">дминистрация) </w:t>
      </w:r>
      <w:r w:rsidR="0028274C" w:rsidRPr="0030720A">
        <w:rPr>
          <w:rFonts w:ascii="Bookman Old Style" w:hAnsi="Bookman Old Style"/>
          <w:sz w:val="24"/>
          <w:szCs w:val="24"/>
        </w:rPr>
        <w:t>по принятию решения о</w:t>
      </w:r>
      <w:r w:rsidRPr="0030720A">
        <w:rPr>
          <w:rFonts w:ascii="Bookman Old Style" w:hAnsi="Bookman Old Style"/>
          <w:sz w:val="24"/>
          <w:szCs w:val="24"/>
        </w:rPr>
        <w:t xml:space="preserve"> сн</w:t>
      </w:r>
      <w:r w:rsidRPr="0030720A">
        <w:rPr>
          <w:rFonts w:ascii="Bookman Old Style" w:hAnsi="Bookman Old Style"/>
          <w:sz w:val="24"/>
          <w:szCs w:val="24"/>
        </w:rPr>
        <w:t>о</w:t>
      </w:r>
      <w:r w:rsidRPr="0030720A">
        <w:rPr>
          <w:rFonts w:ascii="Bookman Old Style" w:hAnsi="Bookman Old Style"/>
          <w:sz w:val="24"/>
          <w:szCs w:val="24"/>
        </w:rPr>
        <w:t>с</w:t>
      </w:r>
      <w:r w:rsidR="0028274C" w:rsidRPr="0030720A">
        <w:rPr>
          <w:rFonts w:ascii="Bookman Old Style" w:hAnsi="Bookman Old Style"/>
          <w:sz w:val="24"/>
          <w:szCs w:val="24"/>
        </w:rPr>
        <w:t>е</w:t>
      </w:r>
      <w:r w:rsidR="0033603E" w:rsidRPr="0030720A">
        <w:rPr>
          <w:rFonts w:ascii="Bookman Old Style" w:hAnsi="Bookman Old Style"/>
          <w:sz w:val="24"/>
          <w:szCs w:val="24"/>
        </w:rPr>
        <w:t xml:space="preserve"> либо</w:t>
      </w:r>
      <w:r w:rsidRPr="0030720A">
        <w:rPr>
          <w:rFonts w:ascii="Bookman Old Style" w:hAnsi="Bookman Old Style"/>
          <w:sz w:val="24"/>
          <w:szCs w:val="24"/>
        </w:rPr>
        <w:t xml:space="preserve"> </w:t>
      </w:r>
      <w:r w:rsidR="0033603E" w:rsidRPr="0030720A">
        <w:rPr>
          <w:rFonts w:ascii="Bookman Old Style" w:hAnsi="Bookman Old Style" w:cs="Bookman Old Style"/>
          <w:sz w:val="24"/>
          <w:szCs w:val="24"/>
        </w:rPr>
        <w:t>приведени</w:t>
      </w:r>
      <w:r w:rsidR="00ED5F8C" w:rsidRPr="0030720A">
        <w:rPr>
          <w:rFonts w:ascii="Bookman Old Style" w:hAnsi="Bookman Old Style" w:cs="Bookman Old Style"/>
          <w:sz w:val="24"/>
          <w:szCs w:val="24"/>
        </w:rPr>
        <w:t>ю</w:t>
      </w:r>
      <w:r w:rsidR="0033603E" w:rsidRPr="0030720A">
        <w:rPr>
          <w:rFonts w:ascii="Bookman Old Style" w:hAnsi="Bookman Old Style" w:cs="Bookman Old Style"/>
          <w:sz w:val="24"/>
          <w:szCs w:val="24"/>
        </w:rPr>
        <w:t xml:space="preserve"> самовольной </w:t>
      </w:r>
      <w:r w:rsidR="0033603E" w:rsidRPr="0030720A">
        <w:rPr>
          <w:rFonts w:ascii="Bookman Old Style" w:hAnsi="Bookman Old Style"/>
          <w:sz w:val="24"/>
          <w:szCs w:val="24"/>
        </w:rPr>
        <w:t>расположенной на территории сельских поселений, входящих в состав муниципального образования - Моздокский район</w:t>
      </w:r>
      <w:r w:rsidR="0033603E" w:rsidRPr="0030720A">
        <w:rPr>
          <w:rFonts w:ascii="Bookman Old Style" w:hAnsi="Bookman Old Style" w:cs="Bookman Old Style"/>
          <w:sz w:val="24"/>
          <w:szCs w:val="24"/>
        </w:rPr>
        <w:t xml:space="preserve"> постройки в соответствие с </w:t>
      </w:r>
      <w:r w:rsidR="00E46E69" w:rsidRPr="0030720A">
        <w:rPr>
          <w:rFonts w:ascii="Bookman Old Style" w:hAnsi="Bookman Old Style" w:cs="Bookman Old Style"/>
          <w:sz w:val="24"/>
          <w:szCs w:val="24"/>
        </w:rPr>
        <w:t>установленными т</w:t>
      </w:r>
      <w:r w:rsidR="000B2EB7" w:rsidRPr="0030720A">
        <w:rPr>
          <w:rFonts w:ascii="Bookman Old Style" w:hAnsi="Bookman Old Style" w:cs="Bookman Old Style"/>
          <w:sz w:val="24"/>
          <w:szCs w:val="24"/>
        </w:rPr>
        <w:t>р</w:t>
      </w:r>
      <w:r w:rsidR="00E46E69" w:rsidRPr="0030720A">
        <w:rPr>
          <w:rFonts w:ascii="Bookman Old Style" w:hAnsi="Bookman Old Style" w:cs="Bookman Old Style"/>
          <w:sz w:val="24"/>
          <w:szCs w:val="24"/>
        </w:rPr>
        <w:t>е</w:t>
      </w:r>
      <w:r w:rsidR="000B2EB7" w:rsidRPr="0030720A">
        <w:rPr>
          <w:rFonts w:ascii="Bookman Old Style" w:hAnsi="Bookman Old Style" w:cs="Bookman Old Style"/>
          <w:sz w:val="24"/>
          <w:szCs w:val="24"/>
        </w:rPr>
        <w:t>бованиями</w:t>
      </w:r>
      <w:r w:rsidR="0033603E" w:rsidRPr="0030720A">
        <w:rPr>
          <w:rFonts w:ascii="Bookman Old Style" w:hAnsi="Bookman Old Style" w:cs="Bookman Old Style"/>
          <w:sz w:val="24"/>
          <w:szCs w:val="24"/>
        </w:rPr>
        <w:t>.</w:t>
      </w:r>
    </w:p>
    <w:p w:rsidR="003157BF" w:rsidRPr="0030720A" w:rsidRDefault="003D0C66" w:rsidP="0030720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0720A">
        <w:rPr>
          <w:rFonts w:ascii="Bookman Old Style" w:hAnsi="Bookman Old Style" w:cs="Bookman Old Style"/>
          <w:sz w:val="24"/>
          <w:szCs w:val="24"/>
        </w:rPr>
        <w:t xml:space="preserve">1.2. </w:t>
      </w:r>
      <w:r w:rsidR="003157BF" w:rsidRPr="0030720A">
        <w:rPr>
          <w:rFonts w:ascii="Bookman Old Style" w:hAnsi="Bookman Old Style"/>
          <w:sz w:val="24"/>
          <w:szCs w:val="24"/>
        </w:rPr>
        <w:t>Содержание понятий и терминов, используемых в настоящем Порядке, соответствует понятиям и терминам, установленным Гражда</w:t>
      </w:r>
      <w:r w:rsidR="003157BF" w:rsidRPr="0030720A">
        <w:rPr>
          <w:rFonts w:ascii="Bookman Old Style" w:hAnsi="Bookman Old Style"/>
          <w:sz w:val="24"/>
          <w:szCs w:val="24"/>
        </w:rPr>
        <w:t>н</w:t>
      </w:r>
      <w:r w:rsidR="003157BF" w:rsidRPr="0030720A">
        <w:rPr>
          <w:rFonts w:ascii="Bookman Old Style" w:hAnsi="Bookman Old Style"/>
          <w:sz w:val="24"/>
          <w:szCs w:val="24"/>
        </w:rPr>
        <w:t>ским кодексом Российской Федерации и Градостроительн</w:t>
      </w:r>
      <w:r w:rsidR="00ED5F8C" w:rsidRPr="0030720A">
        <w:rPr>
          <w:rFonts w:ascii="Bookman Old Style" w:hAnsi="Bookman Old Style"/>
          <w:sz w:val="24"/>
          <w:szCs w:val="24"/>
        </w:rPr>
        <w:t>ы</w:t>
      </w:r>
      <w:r w:rsidR="003157BF" w:rsidRPr="0030720A">
        <w:rPr>
          <w:rFonts w:ascii="Bookman Old Style" w:hAnsi="Bookman Old Style"/>
          <w:sz w:val="24"/>
          <w:szCs w:val="24"/>
        </w:rPr>
        <w:t>м кодекс</w:t>
      </w:r>
      <w:r w:rsidR="00ED5F8C" w:rsidRPr="0030720A">
        <w:rPr>
          <w:rFonts w:ascii="Bookman Old Style" w:hAnsi="Bookman Old Style"/>
          <w:sz w:val="24"/>
          <w:szCs w:val="24"/>
        </w:rPr>
        <w:t>ом</w:t>
      </w:r>
      <w:r w:rsidR="003157BF" w:rsidRPr="0030720A">
        <w:rPr>
          <w:rFonts w:ascii="Bookman Old Style" w:hAnsi="Bookman Old Style"/>
          <w:sz w:val="24"/>
          <w:szCs w:val="24"/>
        </w:rPr>
        <w:t xml:space="preserve"> </w:t>
      </w:r>
      <w:r w:rsidR="0022130C" w:rsidRPr="0030720A">
        <w:rPr>
          <w:rFonts w:ascii="Bookman Old Style" w:hAnsi="Bookman Old Style"/>
          <w:sz w:val="24"/>
          <w:szCs w:val="24"/>
        </w:rPr>
        <w:t>Р</w:t>
      </w:r>
      <w:r w:rsidR="003157BF" w:rsidRPr="0030720A">
        <w:rPr>
          <w:rFonts w:ascii="Bookman Old Style" w:hAnsi="Bookman Old Style"/>
          <w:sz w:val="24"/>
          <w:szCs w:val="24"/>
        </w:rPr>
        <w:t>о</w:t>
      </w:r>
      <w:r w:rsidR="003157BF" w:rsidRPr="0030720A">
        <w:rPr>
          <w:rFonts w:ascii="Bookman Old Style" w:hAnsi="Bookman Old Style"/>
          <w:sz w:val="24"/>
          <w:szCs w:val="24"/>
        </w:rPr>
        <w:t>с</w:t>
      </w:r>
      <w:r w:rsidR="003157BF" w:rsidRPr="0030720A">
        <w:rPr>
          <w:rFonts w:ascii="Bookman Old Style" w:hAnsi="Bookman Old Style"/>
          <w:sz w:val="24"/>
          <w:szCs w:val="24"/>
        </w:rPr>
        <w:t>сийской Федерации.</w:t>
      </w:r>
    </w:p>
    <w:p w:rsidR="00A53D0B" w:rsidRPr="0030720A" w:rsidRDefault="00A53D0B" w:rsidP="0033603E">
      <w:pPr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</w:p>
    <w:p w:rsidR="00A24A18" w:rsidRPr="0030720A" w:rsidRDefault="00A53D0B" w:rsidP="00A53D0B">
      <w:pPr>
        <w:spacing w:after="0" w:line="240" w:lineRule="auto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30720A">
        <w:rPr>
          <w:rFonts w:ascii="Bookman Old Style" w:hAnsi="Bookman Old Style" w:cs="Bookman Old Style"/>
          <w:b/>
          <w:sz w:val="24"/>
          <w:szCs w:val="24"/>
        </w:rPr>
        <w:t xml:space="preserve">2. </w:t>
      </w:r>
      <w:r w:rsidR="000B2EB7" w:rsidRPr="0030720A">
        <w:rPr>
          <w:rFonts w:ascii="Bookman Old Style" w:hAnsi="Bookman Old Style" w:cs="Bookman Old Style"/>
          <w:b/>
          <w:sz w:val="24"/>
          <w:szCs w:val="24"/>
        </w:rPr>
        <w:t>Порядок подготовки</w:t>
      </w:r>
      <w:r w:rsidR="00C36373" w:rsidRPr="0030720A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Pr="0030720A">
        <w:rPr>
          <w:rFonts w:ascii="Bookman Old Style" w:hAnsi="Bookman Old Style" w:cs="Bookman Old Style"/>
          <w:b/>
          <w:sz w:val="24"/>
          <w:szCs w:val="24"/>
        </w:rPr>
        <w:t>решени</w:t>
      </w:r>
      <w:r w:rsidR="00C36373" w:rsidRPr="0030720A">
        <w:rPr>
          <w:rFonts w:ascii="Bookman Old Style" w:hAnsi="Bookman Old Style" w:cs="Bookman Old Style"/>
          <w:b/>
          <w:sz w:val="24"/>
          <w:szCs w:val="24"/>
        </w:rPr>
        <w:t>я</w:t>
      </w:r>
      <w:r w:rsidRPr="0030720A">
        <w:rPr>
          <w:rFonts w:ascii="Bookman Old Style" w:hAnsi="Bookman Old Style" w:cs="Bookman Old Style"/>
          <w:b/>
          <w:sz w:val="24"/>
          <w:szCs w:val="24"/>
        </w:rPr>
        <w:t xml:space="preserve"> о сносе самовольной </w:t>
      </w:r>
    </w:p>
    <w:p w:rsidR="00A24A18" w:rsidRPr="0030720A" w:rsidRDefault="00A53D0B" w:rsidP="00A53D0B">
      <w:pPr>
        <w:spacing w:after="0" w:line="240" w:lineRule="auto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30720A">
        <w:rPr>
          <w:rFonts w:ascii="Bookman Old Style" w:hAnsi="Bookman Old Style" w:cs="Bookman Old Style"/>
          <w:b/>
          <w:sz w:val="24"/>
          <w:szCs w:val="24"/>
        </w:rPr>
        <w:t xml:space="preserve">постройки либо </w:t>
      </w:r>
      <w:r w:rsidR="000B2EB7" w:rsidRPr="0030720A">
        <w:rPr>
          <w:rFonts w:ascii="Bookman Old Style" w:hAnsi="Bookman Old Style" w:cs="Bookman Old Style"/>
          <w:b/>
          <w:sz w:val="24"/>
          <w:szCs w:val="24"/>
        </w:rPr>
        <w:t xml:space="preserve">решения о сносе самовольной постройки </w:t>
      </w:r>
    </w:p>
    <w:p w:rsidR="00A24A18" w:rsidRPr="0030720A" w:rsidRDefault="000B2EB7" w:rsidP="00A53D0B">
      <w:pPr>
        <w:spacing w:after="0" w:line="240" w:lineRule="auto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30720A">
        <w:rPr>
          <w:rFonts w:ascii="Bookman Old Style" w:hAnsi="Bookman Old Style" w:cs="Bookman Old Style"/>
          <w:b/>
          <w:sz w:val="24"/>
          <w:szCs w:val="24"/>
        </w:rPr>
        <w:t xml:space="preserve">или </w:t>
      </w:r>
      <w:r w:rsidR="00A53D0B" w:rsidRPr="0030720A">
        <w:rPr>
          <w:rFonts w:ascii="Bookman Old Style" w:hAnsi="Bookman Old Style" w:cs="Bookman Old Style"/>
          <w:b/>
          <w:sz w:val="24"/>
          <w:szCs w:val="24"/>
        </w:rPr>
        <w:t>приведе</w:t>
      </w:r>
      <w:r w:rsidR="00C36373" w:rsidRPr="0030720A">
        <w:rPr>
          <w:rFonts w:ascii="Bookman Old Style" w:hAnsi="Bookman Old Style" w:cs="Bookman Old Style"/>
          <w:b/>
          <w:sz w:val="24"/>
          <w:szCs w:val="24"/>
        </w:rPr>
        <w:t>ния</w:t>
      </w:r>
      <w:r w:rsidR="00A53D0B" w:rsidRPr="0030720A">
        <w:rPr>
          <w:rFonts w:ascii="Bookman Old Style" w:hAnsi="Bookman Old Style" w:cs="Bookman Old Style"/>
          <w:b/>
          <w:sz w:val="24"/>
          <w:szCs w:val="24"/>
        </w:rPr>
        <w:t xml:space="preserve"> самовольной постройки в соответствие </w:t>
      </w:r>
    </w:p>
    <w:p w:rsidR="00A53D0B" w:rsidRPr="0030720A" w:rsidRDefault="00A53D0B" w:rsidP="00A53D0B">
      <w:pPr>
        <w:spacing w:after="0" w:line="240" w:lineRule="auto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30720A">
        <w:rPr>
          <w:rFonts w:ascii="Bookman Old Style" w:hAnsi="Bookman Old Style" w:cs="Bookman Old Style"/>
          <w:b/>
          <w:sz w:val="24"/>
          <w:szCs w:val="24"/>
        </w:rPr>
        <w:t xml:space="preserve">с </w:t>
      </w:r>
      <w:r w:rsidR="000B2EB7" w:rsidRPr="0030720A">
        <w:rPr>
          <w:rFonts w:ascii="Bookman Old Style" w:hAnsi="Bookman Old Style" w:cs="Bookman Old Style"/>
          <w:b/>
          <w:sz w:val="24"/>
          <w:szCs w:val="24"/>
        </w:rPr>
        <w:t>установленными требованиями</w:t>
      </w:r>
    </w:p>
    <w:p w:rsidR="001508D9" w:rsidRPr="0030720A" w:rsidRDefault="00C36373" w:rsidP="0030720A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30720A">
        <w:rPr>
          <w:rFonts w:ascii="Bookman Old Style" w:hAnsi="Bookman Old Style"/>
          <w:sz w:val="24"/>
          <w:szCs w:val="24"/>
        </w:rPr>
        <w:t>2.1. Основанием для принятия</w:t>
      </w:r>
      <w:r w:rsidR="001508D9" w:rsidRPr="0030720A">
        <w:rPr>
          <w:rFonts w:ascii="Bookman Old Style" w:hAnsi="Bookman Old Style"/>
          <w:sz w:val="24"/>
          <w:szCs w:val="24"/>
        </w:rPr>
        <w:t xml:space="preserve"> Администрацией </w:t>
      </w:r>
      <w:r w:rsidR="001508D9" w:rsidRPr="0030720A">
        <w:rPr>
          <w:rFonts w:ascii="Bookman Old Style" w:hAnsi="Bookman Old Style" w:cs="Bookman Old Style"/>
          <w:sz w:val="24"/>
          <w:szCs w:val="24"/>
        </w:rPr>
        <w:t>мер по сносу сам</w:t>
      </w:r>
      <w:r w:rsidR="001508D9" w:rsidRPr="0030720A">
        <w:rPr>
          <w:rFonts w:ascii="Bookman Old Style" w:hAnsi="Bookman Old Style" w:cs="Bookman Old Style"/>
          <w:sz w:val="24"/>
          <w:szCs w:val="24"/>
        </w:rPr>
        <w:t>о</w:t>
      </w:r>
      <w:r w:rsidR="001508D9" w:rsidRPr="0030720A">
        <w:rPr>
          <w:rFonts w:ascii="Bookman Old Style" w:hAnsi="Bookman Old Style" w:cs="Bookman Old Style"/>
          <w:sz w:val="24"/>
          <w:szCs w:val="24"/>
        </w:rPr>
        <w:t>вольной постройки либо приведению самовольной постройки в соответс</w:t>
      </w:r>
      <w:r w:rsidR="001508D9" w:rsidRPr="0030720A">
        <w:rPr>
          <w:rFonts w:ascii="Bookman Old Style" w:hAnsi="Bookman Old Style" w:cs="Bookman Old Style"/>
          <w:sz w:val="24"/>
          <w:szCs w:val="24"/>
        </w:rPr>
        <w:t>т</w:t>
      </w:r>
      <w:r w:rsidR="001508D9" w:rsidRPr="0030720A">
        <w:rPr>
          <w:rFonts w:ascii="Bookman Old Style" w:hAnsi="Bookman Old Style" w:cs="Bookman Old Style"/>
          <w:sz w:val="24"/>
          <w:szCs w:val="24"/>
        </w:rPr>
        <w:t>вие с предельными параметрами разрешенного строительства, реконс</w:t>
      </w:r>
      <w:r w:rsidR="001508D9" w:rsidRPr="0030720A">
        <w:rPr>
          <w:rFonts w:ascii="Bookman Old Style" w:hAnsi="Bookman Old Style" w:cs="Bookman Old Style"/>
          <w:sz w:val="24"/>
          <w:szCs w:val="24"/>
        </w:rPr>
        <w:t>т</w:t>
      </w:r>
      <w:r w:rsidR="001508D9" w:rsidRPr="0030720A">
        <w:rPr>
          <w:rFonts w:ascii="Bookman Old Style" w:hAnsi="Bookman Old Style" w:cs="Bookman Old Style"/>
          <w:sz w:val="24"/>
          <w:szCs w:val="24"/>
        </w:rPr>
        <w:t xml:space="preserve">рукции объектов капитального строительства является поступление </w:t>
      </w:r>
      <w:r w:rsidR="0028274C" w:rsidRPr="0030720A">
        <w:rPr>
          <w:rFonts w:ascii="Bookman Old Style" w:hAnsi="Bookman Old Style" w:cs="Bookman Old Style"/>
          <w:sz w:val="24"/>
          <w:szCs w:val="24"/>
        </w:rPr>
        <w:t>ув</w:t>
      </w:r>
      <w:r w:rsidR="0028274C" w:rsidRPr="0030720A">
        <w:rPr>
          <w:rFonts w:ascii="Bookman Old Style" w:hAnsi="Bookman Old Style" w:cs="Bookman Old Style"/>
          <w:sz w:val="24"/>
          <w:szCs w:val="24"/>
        </w:rPr>
        <w:t>е</w:t>
      </w:r>
      <w:r w:rsidR="0028274C" w:rsidRPr="0030720A">
        <w:rPr>
          <w:rFonts w:ascii="Bookman Old Style" w:hAnsi="Bookman Old Style" w:cs="Bookman Old Style"/>
          <w:sz w:val="24"/>
          <w:szCs w:val="24"/>
        </w:rPr>
        <w:t>домления о выявлении самовольной постройки</w:t>
      </w:r>
      <w:r w:rsidR="001508D9" w:rsidRPr="0030720A">
        <w:rPr>
          <w:rFonts w:ascii="Bookman Old Style" w:hAnsi="Bookman Old Style" w:cs="Bookman Old Style"/>
          <w:sz w:val="24"/>
          <w:szCs w:val="24"/>
        </w:rPr>
        <w:t>, расположенной на терр</w:t>
      </w:r>
      <w:r w:rsidR="001508D9" w:rsidRPr="0030720A">
        <w:rPr>
          <w:rFonts w:ascii="Bookman Old Style" w:hAnsi="Bookman Old Style" w:cs="Bookman Old Style"/>
          <w:sz w:val="24"/>
          <w:szCs w:val="24"/>
        </w:rPr>
        <w:t>и</w:t>
      </w:r>
      <w:r w:rsidR="001508D9" w:rsidRPr="0030720A">
        <w:rPr>
          <w:rFonts w:ascii="Bookman Old Style" w:hAnsi="Bookman Old Style" w:cs="Bookman Old Style"/>
          <w:sz w:val="24"/>
          <w:szCs w:val="24"/>
        </w:rPr>
        <w:t>тории сельского поселения, входящего в состав муниципального образов</w:t>
      </w:r>
      <w:r w:rsidR="001508D9" w:rsidRPr="0030720A">
        <w:rPr>
          <w:rFonts w:ascii="Bookman Old Style" w:hAnsi="Bookman Old Style" w:cs="Bookman Old Style"/>
          <w:sz w:val="24"/>
          <w:szCs w:val="24"/>
        </w:rPr>
        <w:t>а</w:t>
      </w:r>
      <w:r w:rsidR="001508D9" w:rsidRPr="0030720A">
        <w:rPr>
          <w:rFonts w:ascii="Bookman Old Style" w:hAnsi="Bookman Old Style" w:cs="Bookman Old Style"/>
          <w:sz w:val="24"/>
          <w:szCs w:val="24"/>
        </w:rPr>
        <w:t>ния - Моздокский район,</w:t>
      </w:r>
      <w:r w:rsidR="0028274C" w:rsidRPr="0030720A">
        <w:rPr>
          <w:rFonts w:ascii="Bookman Old Style" w:hAnsi="Bookman Old Style" w:cs="Bookman Old Style"/>
          <w:sz w:val="24"/>
          <w:szCs w:val="24"/>
        </w:rPr>
        <w:t xml:space="preserve"> и документов, подтверждающих наличие призн</w:t>
      </w:r>
      <w:r w:rsidR="0028274C" w:rsidRPr="0030720A">
        <w:rPr>
          <w:rFonts w:ascii="Bookman Old Style" w:hAnsi="Bookman Old Style" w:cs="Bookman Old Style"/>
          <w:sz w:val="24"/>
          <w:szCs w:val="24"/>
        </w:rPr>
        <w:t>а</w:t>
      </w:r>
      <w:r w:rsidR="0028274C" w:rsidRPr="0030720A">
        <w:rPr>
          <w:rFonts w:ascii="Bookman Old Style" w:hAnsi="Bookman Old Style" w:cs="Bookman Old Style"/>
          <w:sz w:val="24"/>
          <w:szCs w:val="24"/>
        </w:rPr>
        <w:t xml:space="preserve">ков самовольной постройки, предусмотренных </w:t>
      </w:r>
      <w:hyperlink r:id="rId6" w:history="1">
        <w:r w:rsidR="0028274C" w:rsidRPr="0030720A">
          <w:rPr>
            <w:rFonts w:ascii="Bookman Old Style" w:hAnsi="Bookman Old Style" w:cs="Bookman Old Style"/>
            <w:sz w:val="24"/>
            <w:szCs w:val="24"/>
          </w:rPr>
          <w:t>пунктом 1 статьи 222</w:t>
        </w:r>
      </w:hyperlink>
      <w:r w:rsidR="0028274C" w:rsidRPr="0030720A">
        <w:rPr>
          <w:rFonts w:ascii="Bookman Old Style" w:hAnsi="Bookman Old Style" w:cs="Bookman Old Style"/>
          <w:sz w:val="24"/>
          <w:szCs w:val="24"/>
        </w:rPr>
        <w:t xml:space="preserve"> Гр</w:t>
      </w:r>
      <w:r w:rsidR="0028274C" w:rsidRPr="0030720A">
        <w:rPr>
          <w:rFonts w:ascii="Bookman Old Style" w:hAnsi="Bookman Old Style" w:cs="Bookman Old Style"/>
          <w:sz w:val="24"/>
          <w:szCs w:val="24"/>
        </w:rPr>
        <w:t>а</w:t>
      </w:r>
      <w:r w:rsidR="0028274C" w:rsidRPr="0030720A">
        <w:rPr>
          <w:rFonts w:ascii="Bookman Old Style" w:hAnsi="Bookman Old Style" w:cs="Bookman Old Style"/>
          <w:sz w:val="24"/>
          <w:szCs w:val="24"/>
        </w:rPr>
        <w:t>жданского кодекса Российской Феде</w:t>
      </w:r>
      <w:r w:rsidR="001508D9" w:rsidRPr="0030720A">
        <w:rPr>
          <w:rFonts w:ascii="Bookman Old Style" w:hAnsi="Bookman Old Style" w:cs="Bookman Old Style"/>
          <w:sz w:val="24"/>
          <w:szCs w:val="24"/>
        </w:rPr>
        <w:t>рации (далее по тексту - уведомление)</w:t>
      </w:r>
      <w:r w:rsidR="00AC7E1B" w:rsidRPr="0030720A">
        <w:rPr>
          <w:rFonts w:ascii="Bookman Old Style" w:hAnsi="Bookman Old Style" w:cs="Bookman Old Style"/>
          <w:sz w:val="24"/>
          <w:szCs w:val="24"/>
        </w:rPr>
        <w:t xml:space="preserve">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</w:t>
      </w:r>
      <w:r w:rsidR="00AC7E1B" w:rsidRPr="0030720A">
        <w:rPr>
          <w:rFonts w:ascii="Bookman Old Style" w:hAnsi="Bookman Old Style" w:cs="Bookman Old Style"/>
          <w:sz w:val="24"/>
          <w:szCs w:val="24"/>
        </w:rPr>
        <w:t>о</w:t>
      </w:r>
      <w:r w:rsidR="00AC7E1B" w:rsidRPr="0030720A">
        <w:rPr>
          <w:rFonts w:ascii="Bookman Old Style" w:hAnsi="Bookman Old Style" w:cs="Bookman Old Style"/>
          <w:sz w:val="24"/>
          <w:szCs w:val="24"/>
        </w:rPr>
        <w:t>го надзора за состоянием, содержанием, сохранением, использованием, популяризацией и государственной охраной объектов культурного насл</w:t>
      </w:r>
      <w:r w:rsidR="00AC7E1B" w:rsidRPr="0030720A">
        <w:rPr>
          <w:rFonts w:ascii="Bookman Old Style" w:hAnsi="Bookman Old Style" w:cs="Bookman Old Style"/>
          <w:sz w:val="24"/>
          <w:szCs w:val="24"/>
        </w:rPr>
        <w:t>е</w:t>
      </w:r>
      <w:r w:rsidR="00AC7E1B" w:rsidRPr="0030720A">
        <w:rPr>
          <w:rFonts w:ascii="Bookman Old Style" w:hAnsi="Bookman Old Style" w:cs="Bookman Old Style"/>
          <w:sz w:val="24"/>
          <w:szCs w:val="24"/>
        </w:rPr>
        <w:t>дия, от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</w:t>
      </w:r>
      <w:r w:rsidR="00AC7E1B" w:rsidRPr="0030720A">
        <w:rPr>
          <w:rFonts w:ascii="Bookman Old Style" w:hAnsi="Bookman Old Style" w:cs="Bookman Old Style"/>
          <w:sz w:val="24"/>
          <w:szCs w:val="24"/>
        </w:rPr>
        <w:t>т</w:t>
      </w:r>
      <w:r w:rsidR="00AC7E1B" w:rsidRPr="0030720A">
        <w:rPr>
          <w:rFonts w:ascii="Bookman Old Style" w:hAnsi="Bookman Old Style" w:cs="Bookman Old Style"/>
          <w:sz w:val="24"/>
          <w:szCs w:val="24"/>
        </w:rPr>
        <w:t>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самоуправления, осущест</w:t>
      </w:r>
      <w:r w:rsidR="00AC7E1B" w:rsidRPr="0030720A">
        <w:rPr>
          <w:rFonts w:ascii="Bookman Old Style" w:hAnsi="Bookman Old Style" w:cs="Bookman Old Style"/>
          <w:sz w:val="24"/>
          <w:szCs w:val="24"/>
        </w:rPr>
        <w:t>в</w:t>
      </w:r>
      <w:r w:rsidR="00AC7E1B" w:rsidRPr="0030720A">
        <w:rPr>
          <w:rFonts w:ascii="Bookman Old Style" w:hAnsi="Bookman Old Style" w:cs="Bookman Old Style"/>
          <w:sz w:val="24"/>
          <w:szCs w:val="24"/>
        </w:rPr>
        <w:t xml:space="preserve">ляющих муниципальный земельный контроль или муниципальный контроль </w:t>
      </w:r>
      <w:r w:rsidR="00AC7E1B" w:rsidRPr="0030720A">
        <w:rPr>
          <w:rFonts w:ascii="Bookman Old Style" w:hAnsi="Bookman Old Style" w:cs="Bookman Old Style"/>
          <w:sz w:val="24"/>
          <w:szCs w:val="24"/>
        </w:rPr>
        <w:lastRenderedPageBreak/>
        <w:t>в области охраны и использования особо охраняемых природных террит</w:t>
      </w:r>
      <w:r w:rsidR="00AC7E1B" w:rsidRPr="0030720A">
        <w:rPr>
          <w:rFonts w:ascii="Bookman Old Style" w:hAnsi="Bookman Old Style" w:cs="Bookman Old Style"/>
          <w:sz w:val="24"/>
          <w:szCs w:val="24"/>
        </w:rPr>
        <w:t>о</w:t>
      </w:r>
      <w:r w:rsidR="00AC7E1B" w:rsidRPr="0030720A">
        <w:rPr>
          <w:rFonts w:ascii="Bookman Old Style" w:hAnsi="Bookman Old Style" w:cs="Bookman Old Style"/>
          <w:sz w:val="24"/>
          <w:szCs w:val="24"/>
        </w:rPr>
        <w:t>рий.</w:t>
      </w:r>
    </w:p>
    <w:p w:rsidR="00AC7E1B" w:rsidRPr="0030720A" w:rsidRDefault="00AC7E1B" w:rsidP="0030720A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30720A">
        <w:rPr>
          <w:rFonts w:ascii="Bookman Old Style" w:hAnsi="Bookman Old Style" w:cs="Bookman Old Style"/>
          <w:sz w:val="24"/>
          <w:szCs w:val="24"/>
        </w:rPr>
        <w:t>2.2. Структурным подразделением, уполномоченным на рассмотрение уведомления является отдел жилищно-коммунального хозяйства, архите</w:t>
      </w:r>
      <w:r w:rsidRPr="0030720A">
        <w:rPr>
          <w:rFonts w:ascii="Bookman Old Style" w:hAnsi="Bookman Old Style" w:cs="Bookman Old Style"/>
          <w:sz w:val="24"/>
          <w:szCs w:val="24"/>
        </w:rPr>
        <w:t>к</w:t>
      </w:r>
      <w:r w:rsidRPr="0030720A">
        <w:rPr>
          <w:rFonts w:ascii="Bookman Old Style" w:hAnsi="Bookman Old Style" w:cs="Bookman Old Style"/>
          <w:sz w:val="24"/>
          <w:szCs w:val="24"/>
        </w:rPr>
        <w:t>туры и строительства Администрации местного самоуправления Моздо</w:t>
      </w:r>
      <w:r w:rsidRPr="0030720A">
        <w:rPr>
          <w:rFonts w:ascii="Bookman Old Style" w:hAnsi="Bookman Old Style" w:cs="Bookman Old Style"/>
          <w:sz w:val="24"/>
          <w:szCs w:val="24"/>
        </w:rPr>
        <w:t>к</w:t>
      </w:r>
      <w:r w:rsidRPr="0030720A">
        <w:rPr>
          <w:rFonts w:ascii="Bookman Old Style" w:hAnsi="Bookman Old Style" w:cs="Bookman Old Style"/>
          <w:sz w:val="24"/>
          <w:szCs w:val="24"/>
        </w:rPr>
        <w:t>ского района (далее по тексту - отдел ЖКХ, архитектуры и строительства).</w:t>
      </w:r>
    </w:p>
    <w:p w:rsidR="00B13D76" w:rsidRPr="0030720A" w:rsidRDefault="005C11E2" w:rsidP="0030720A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30720A">
        <w:rPr>
          <w:rFonts w:ascii="Bookman Old Style" w:hAnsi="Bookman Old Style" w:cs="Bookman Old Style"/>
          <w:sz w:val="24"/>
          <w:szCs w:val="24"/>
        </w:rPr>
        <w:t>2.3. Отдел ЖКХ, архитектуры и строительства рас</w:t>
      </w:r>
      <w:r w:rsidR="00B13D76" w:rsidRPr="0030720A">
        <w:rPr>
          <w:rFonts w:ascii="Bookman Old Style" w:hAnsi="Bookman Old Style" w:cs="Bookman Old Style"/>
          <w:sz w:val="24"/>
          <w:szCs w:val="24"/>
        </w:rPr>
        <w:t>сматривает уведо</w:t>
      </w:r>
      <w:r w:rsidR="00B13D76" w:rsidRPr="0030720A">
        <w:rPr>
          <w:rFonts w:ascii="Bookman Old Style" w:hAnsi="Bookman Old Style" w:cs="Bookman Old Style"/>
          <w:sz w:val="24"/>
          <w:szCs w:val="24"/>
        </w:rPr>
        <w:t>м</w:t>
      </w:r>
      <w:r w:rsidR="00B13D76" w:rsidRPr="0030720A">
        <w:rPr>
          <w:rFonts w:ascii="Bookman Old Style" w:hAnsi="Bookman Old Style" w:cs="Bookman Old Style"/>
          <w:sz w:val="24"/>
          <w:szCs w:val="24"/>
        </w:rPr>
        <w:t>ление, проверяет:</w:t>
      </w:r>
    </w:p>
    <w:p w:rsidR="007A3093" w:rsidRPr="0030720A" w:rsidRDefault="007A3093" w:rsidP="0030720A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30720A">
        <w:rPr>
          <w:rFonts w:ascii="Bookman Old Style" w:hAnsi="Bookman Old Style" w:cs="Bookman Old Style"/>
          <w:sz w:val="24"/>
          <w:szCs w:val="24"/>
        </w:rPr>
        <w:t>- наличие признаков самовольной постройки, установленных пунктом 1 статьи 222 Гражданского кодекса Российской Федерации;</w:t>
      </w:r>
    </w:p>
    <w:p w:rsidR="00B13D76" w:rsidRPr="0030720A" w:rsidRDefault="00B13D76" w:rsidP="0030720A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30720A">
        <w:rPr>
          <w:rFonts w:ascii="Bookman Old Style" w:hAnsi="Bookman Old Style" w:cs="Bookman Old Style"/>
          <w:sz w:val="24"/>
          <w:szCs w:val="24"/>
        </w:rPr>
        <w:t>- наличие правоустанавливающих документов на земельный участок, в случае, если их наличие было необходимо в соответствии с законодател</w:t>
      </w:r>
      <w:r w:rsidRPr="0030720A">
        <w:rPr>
          <w:rFonts w:ascii="Bookman Old Style" w:hAnsi="Bookman Old Style" w:cs="Bookman Old Style"/>
          <w:sz w:val="24"/>
          <w:szCs w:val="24"/>
        </w:rPr>
        <w:t>ь</w:t>
      </w:r>
      <w:r w:rsidRPr="0030720A">
        <w:rPr>
          <w:rFonts w:ascii="Bookman Old Style" w:hAnsi="Bookman Old Style" w:cs="Bookman Old Style"/>
          <w:sz w:val="24"/>
          <w:szCs w:val="24"/>
        </w:rPr>
        <w:t>ством на дату начала строительства объекта;</w:t>
      </w:r>
    </w:p>
    <w:p w:rsidR="006134C4" w:rsidRPr="0030720A" w:rsidRDefault="00B13D76" w:rsidP="00307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30720A">
        <w:rPr>
          <w:rFonts w:ascii="Bookman Old Style" w:hAnsi="Bookman Old Style" w:cs="Bookman Old Style"/>
          <w:sz w:val="24"/>
          <w:szCs w:val="24"/>
        </w:rPr>
        <w:t xml:space="preserve">- </w:t>
      </w:r>
      <w:r w:rsidR="003E5537" w:rsidRPr="0030720A">
        <w:rPr>
          <w:rFonts w:ascii="Bookman Old Style" w:hAnsi="Bookman Old Style" w:cs="Bookman Old Style"/>
          <w:sz w:val="24"/>
          <w:szCs w:val="24"/>
        </w:rPr>
        <w:t>допускает ли вид разрешенного использования земельного уч</w:t>
      </w:r>
      <w:r w:rsidR="006134C4" w:rsidRPr="0030720A">
        <w:rPr>
          <w:rFonts w:ascii="Bookman Old Style" w:hAnsi="Bookman Old Style" w:cs="Bookman Old Style"/>
          <w:sz w:val="24"/>
          <w:szCs w:val="24"/>
        </w:rPr>
        <w:t>астка, на котором возведена или создана самовольная постройка, строительство такого объекта и расположен ли земельный участок в границах территории общего пользования;</w:t>
      </w:r>
    </w:p>
    <w:p w:rsidR="00B13D76" w:rsidRPr="0030720A" w:rsidRDefault="00A316D9" w:rsidP="0030720A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30720A">
        <w:rPr>
          <w:rFonts w:ascii="Bookman Old Style" w:hAnsi="Bookman Old Style" w:cs="Bookman Old Style"/>
          <w:sz w:val="24"/>
          <w:szCs w:val="24"/>
        </w:rPr>
        <w:t>- допускает ли вид разрешенного использования земельного участка, на котором возведена или создана самовольная постройка, строительство такого объекта и расположена ли данная постройка в границах зоны с ос</w:t>
      </w:r>
      <w:r w:rsidRPr="0030720A">
        <w:rPr>
          <w:rFonts w:ascii="Bookman Old Style" w:hAnsi="Bookman Old Style" w:cs="Bookman Old Style"/>
          <w:sz w:val="24"/>
          <w:szCs w:val="24"/>
        </w:rPr>
        <w:t>о</w:t>
      </w:r>
      <w:r w:rsidRPr="0030720A">
        <w:rPr>
          <w:rFonts w:ascii="Bookman Old Style" w:hAnsi="Bookman Old Style" w:cs="Bookman Old Style"/>
          <w:sz w:val="24"/>
          <w:szCs w:val="24"/>
        </w:rPr>
        <w:t>быми условиями использования территории при условии, что режим ук</w:t>
      </w:r>
      <w:r w:rsidRPr="0030720A">
        <w:rPr>
          <w:rFonts w:ascii="Bookman Old Style" w:hAnsi="Bookman Old Style" w:cs="Bookman Old Style"/>
          <w:sz w:val="24"/>
          <w:szCs w:val="24"/>
        </w:rPr>
        <w:t>а</w:t>
      </w:r>
      <w:r w:rsidRPr="0030720A">
        <w:rPr>
          <w:rFonts w:ascii="Bookman Old Style" w:hAnsi="Bookman Old Style" w:cs="Bookman Old Style"/>
          <w:sz w:val="24"/>
          <w:szCs w:val="24"/>
        </w:rPr>
        <w:t>занной зоны не допускает строительства такого объекта;</w:t>
      </w:r>
    </w:p>
    <w:p w:rsidR="00B13D76" w:rsidRPr="0030720A" w:rsidRDefault="00936351" w:rsidP="00307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30720A">
        <w:rPr>
          <w:rFonts w:ascii="Bookman Old Style" w:hAnsi="Bookman Old Style" w:cs="Bookman Old Style"/>
          <w:sz w:val="24"/>
          <w:szCs w:val="24"/>
        </w:rPr>
        <w:t>- выдавалось ли в</w:t>
      </w:r>
      <w:r w:rsidR="00B13D76" w:rsidRPr="0030720A">
        <w:rPr>
          <w:rFonts w:ascii="Bookman Old Style" w:hAnsi="Bookman Old Style" w:cs="Bookman Old Style"/>
          <w:sz w:val="24"/>
          <w:szCs w:val="24"/>
        </w:rPr>
        <w:t xml:space="preserve"> отношении самовольной постройки </w:t>
      </w:r>
      <w:r w:rsidRPr="0030720A">
        <w:rPr>
          <w:rFonts w:ascii="Bookman Old Style" w:hAnsi="Bookman Old Style" w:cs="Bookman Old Style"/>
          <w:sz w:val="24"/>
          <w:szCs w:val="24"/>
        </w:rPr>
        <w:t>разрешение на строительство</w:t>
      </w:r>
      <w:r w:rsidR="009B75D3" w:rsidRPr="0030720A">
        <w:rPr>
          <w:rFonts w:ascii="Bookman Old Style" w:hAnsi="Bookman Old Style" w:cs="Bookman Old Style"/>
          <w:sz w:val="24"/>
          <w:szCs w:val="24"/>
        </w:rPr>
        <w:t xml:space="preserve"> </w:t>
      </w:r>
      <w:r w:rsidR="00B13D76" w:rsidRPr="0030720A">
        <w:rPr>
          <w:rFonts w:ascii="Bookman Old Style" w:hAnsi="Bookman Old Style" w:cs="Bookman Old Style"/>
          <w:sz w:val="24"/>
          <w:szCs w:val="24"/>
        </w:rPr>
        <w:t xml:space="preserve">при условии, что границы </w:t>
      </w:r>
      <w:r w:rsidR="009B75D3" w:rsidRPr="0030720A">
        <w:rPr>
          <w:rFonts w:ascii="Bookman Old Style" w:hAnsi="Bookman Old Style" w:cs="Bookman Old Style"/>
          <w:sz w:val="24"/>
          <w:szCs w:val="24"/>
        </w:rPr>
        <w:t>зоны с особыми условиями и</w:t>
      </w:r>
      <w:r w:rsidR="009B75D3" w:rsidRPr="0030720A">
        <w:rPr>
          <w:rFonts w:ascii="Bookman Old Style" w:hAnsi="Bookman Old Style" w:cs="Bookman Old Style"/>
          <w:sz w:val="24"/>
          <w:szCs w:val="24"/>
        </w:rPr>
        <w:t>с</w:t>
      </w:r>
      <w:r w:rsidR="009B75D3" w:rsidRPr="0030720A">
        <w:rPr>
          <w:rFonts w:ascii="Bookman Old Style" w:hAnsi="Bookman Old Style" w:cs="Bookman Old Style"/>
          <w:sz w:val="24"/>
          <w:szCs w:val="24"/>
        </w:rPr>
        <w:t xml:space="preserve">пользования территории и </w:t>
      </w:r>
      <w:r w:rsidR="00B13D76" w:rsidRPr="0030720A">
        <w:rPr>
          <w:rFonts w:ascii="Bookman Old Style" w:hAnsi="Bookman Old Style" w:cs="Bookman Old Style"/>
          <w:sz w:val="24"/>
          <w:szCs w:val="24"/>
        </w:rPr>
        <w:t>необходимость наличия разрешения</w:t>
      </w:r>
      <w:r w:rsidR="009B75D3" w:rsidRPr="0030720A">
        <w:rPr>
          <w:rFonts w:ascii="Bookman Old Style" w:hAnsi="Bookman Old Style" w:cs="Bookman Old Style"/>
          <w:sz w:val="24"/>
          <w:szCs w:val="24"/>
        </w:rPr>
        <w:t xml:space="preserve"> на </w:t>
      </w:r>
      <w:r w:rsidR="00372CAE" w:rsidRPr="0030720A">
        <w:rPr>
          <w:rFonts w:ascii="Bookman Old Style" w:hAnsi="Bookman Old Style" w:cs="Bookman Old Style"/>
          <w:sz w:val="24"/>
          <w:szCs w:val="24"/>
        </w:rPr>
        <w:t>стро</w:t>
      </w:r>
      <w:r w:rsidR="00372CAE" w:rsidRPr="0030720A">
        <w:rPr>
          <w:rFonts w:ascii="Bookman Old Style" w:hAnsi="Bookman Old Style" w:cs="Bookman Old Style"/>
          <w:sz w:val="24"/>
          <w:szCs w:val="24"/>
        </w:rPr>
        <w:t>и</w:t>
      </w:r>
      <w:r w:rsidR="00372CAE" w:rsidRPr="0030720A">
        <w:rPr>
          <w:rFonts w:ascii="Bookman Old Style" w:hAnsi="Bookman Old Style" w:cs="Bookman Old Style"/>
          <w:sz w:val="24"/>
          <w:szCs w:val="24"/>
        </w:rPr>
        <w:t>тельств</w:t>
      </w:r>
      <w:r w:rsidR="00ED5F8C" w:rsidRPr="0030720A">
        <w:rPr>
          <w:rFonts w:ascii="Bookman Old Style" w:hAnsi="Bookman Old Style" w:cs="Bookman Old Style"/>
          <w:sz w:val="24"/>
          <w:szCs w:val="24"/>
        </w:rPr>
        <w:t>о</w:t>
      </w:r>
      <w:r w:rsidR="00B13D76" w:rsidRPr="0030720A">
        <w:rPr>
          <w:rFonts w:ascii="Bookman Old Style" w:hAnsi="Bookman Old Style" w:cs="Bookman Old Style"/>
          <w:sz w:val="24"/>
          <w:szCs w:val="24"/>
        </w:rPr>
        <w:t xml:space="preserve"> установлены в соответствии с законодательством на дату начала строительства такого объекта.</w:t>
      </w:r>
    </w:p>
    <w:p w:rsidR="00BB5A30" w:rsidRPr="0030720A" w:rsidRDefault="00BB5A30" w:rsidP="00307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30720A">
        <w:rPr>
          <w:rFonts w:ascii="Bookman Old Style" w:hAnsi="Bookman Old Style" w:cs="Bookman Old Style"/>
          <w:sz w:val="24"/>
          <w:szCs w:val="24"/>
        </w:rPr>
        <w:t>2.4. Отдел ЖКХ, архитектуры и строительства в порядке, устано</w:t>
      </w:r>
      <w:r w:rsidRPr="0030720A">
        <w:rPr>
          <w:rFonts w:ascii="Bookman Old Style" w:hAnsi="Bookman Old Style" w:cs="Bookman Old Style"/>
          <w:sz w:val="24"/>
          <w:szCs w:val="24"/>
        </w:rPr>
        <w:t>в</w:t>
      </w:r>
      <w:r w:rsidRPr="0030720A">
        <w:rPr>
          <w:rFonts w:ascii="Bookman Old Style" w:hAnsi="Bookman Old Style" w:cs="Bookman Old Style"/>
          <w:sz w:val="24"/>
          <w:szCs w:val="24"/>
        </w:rPr>
        <w:t>ленном Регламентом Администрации готовит проект правового акта о сн</w:t>
      </w:r>
      <w:r w:rsidRPr="0030720A">
        <w:rPr>
          <w:rFonts w:ascii="Bookman Old Style" w:hAnsi="Bookman Old Style" w:cs="Bookman Old Style"/>
          <w:sz w:val="24"/>
          <w:szCs w:val="24"/>
        </w:rPr>
        <w:t>о</w:t>
      </w:r>
      <w:r w:rsidRPr="0030720A">
        <w:rPr>
          <w:rFonts w:ascii="Bookman Old Style" w:hAnsi="Bookman Old Style" w:cs="Bookman Old Style"/>
          <w:sz w:val="24"/>
          <w:szCs w:val="24"/>
        </w:rPr>
        <w:t>се самовольной постройки в случаях, установленных подпунктом 1 пункта 4 статьи 222 Гражданского кодекса Российской Федерации. Указанный проект правового акта должен содержать срок для сноса самовольной п</w:t>
      </w:r>
      <w:r w:rsidRPr="0030720A">
        <w:rPr>
          <w:rFonts w:ascii="Bookman Old Style" w:hAnsi="Bookman Old Style" w:cs="Bookman Old Style"/>
          <w:sz w:val="24"/>
          <w:szCs w:val="24"/>
        </w:rPr>
        <w:t>о</w:t>
      </w:r>
      <w:r w:rsidRPr="0030720A">
        <w:rPr>
          <w:rFonts w:ascii="Bookman Old Style" w:hAnsi="Bookman Old Style" w:cs="Bookman Old Style"/>
          <w:sz w:val="24"/>
          <w:szCs w:val="24"/>
        </w:rPr>
        <w:t>стройки устанавливаемый с учетом характера самовольной постройки. Срок сноса самовольной постройки определяется с учетом требований пункта 4 статьи 222 Гражданского кодекса Российской Федерации.</w:t>
      </w:r>
    </w:p>
    <w:p w:rsidR="00BB5A30" w:rsidRPr="0030720A" w:rsidRDefault="00BB5A30" w:rsidP="00307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30720A">
        <w:rPr>
          <w:rFonts w:ascii="Bookman Old Style" w:hAnsi="Bookman Old Style" w:cs="Bookman Old Style"/>
          <w:sz w:val="24"/>
          <w:szCs w:val="24"/>
        </w:rPr>
        <w:t>2.</w:t>
      </w:r>
      <w:r w:rsidR="00FC73ED" w:rsidRPr="0030720A">
        <w:rPr>
          <w:rFonts w:ascii="Bookman Old Style" w:hAnsi="Bookman Old Style" w:cs="Bookman Old Style"/>
          <w:sz w:val="24"/>
          <w:szCs w:val="24"/>
        </w:rPr>
        <w:t>5</w:t>
      </w:r>
      <w:r w:rsidRPr="0030720A">
        <w:rPr>
          <w:rFonts w:ascii="Bookman Old Style" w:hAnsi="Bookman Old Style" w:cs="Bookman Old Style"/>
          <w:sz w:val="24"/>
          <w:szCs w:val="24"/>
        </w:rPr>
        <w:t>. Отдел ЖКХ, архитектуры и строительства в порядке, устано</w:t>
      </w:r>
      <w:r w:rsidRPr="0030720A">
        <w:rPr>
          <w:rFonts w:ascii="Bookman Old Style" w:hAnsi="Bookman Old Style" w:cs="Bookman Old Style"/>
          <w:sz w:val="24"/>
          <w:szCs w:val="24"/>
        </w:rPr>
        <w:t>в</w:t>
      </w:r>
      <w:r w:rsidRPr="0030720A">
        <w:rPr>
          <w:rFonts w:ascii="Bookman Old Style" w:hAnsi="Bookman Old Style" w:cs="Bookman Old Style"/>
          <w:sz w:val="24"/>
          <w:szCs w:val="24"/>
        </w:rPr>
        <w:t>ленном Регламентом Администрации готовит проект правового акта</w:t>
      </w:r>
      <w:r w:rsidR="00B70674" w:rsidRPr="0030720A">
        <w:rPr>
          <w:rFonts w:ascii="Bookman Old Style" w:hAnsi="Bookman Old Style" w:cs="Bookman Old Style"/>
          <w:sz w:val="24"/>
          <w:szCs w:val="24"/>
        </w:rPr>
        <w:t xml:space="preserve"> Адм</w:t>
      </w:r>
      <w:r w:rsidR="00B70674" w:rsidRPr="0030720A">
        <w:rPr>
          <w:rFonts w:ascii="Bookman Old Style" w:hAnsi="Bookman Old Style" w:cs="Bookman Old Style"/>
          <w:sz w:val="24"/>
          <w:szCs w:val="24"/>
        </w:rPr>
        <w:t>и</w:t>
      </w:r>
      <w:r w:rsidR="00B70674" w:rsidRPr="0030720A">
        <w:rPr>
          <w:rFonts w:ascii="Bookman Old Style" w:hAnsi="Bookman Old Style" w:cs="Bookman Old Style"/>
          <w:sz w:val="24"/>
          <w:szCs w:val="24"/>
        </w:rPr>
        <w:t>нистрации</w:t>
      </w:r>
      <w:r w:rsidRPr="0030720A">
        <w:rPr>
          <w:rFonts w:ascii="Bookman Old Style" w:hAnsi="Bookman Old Style" w:cs="Bookman Old Style"/>
          <w:sz w:val="24"/>
          <w:szCs w:val="24"/>
        </w:rPr>
        <w:t xml:space="preserve"> о сносе самовольной постройки или ее приведении в соответс</w:t>
      </w:r>
      <w:r w:rsidRPr="0030720A">
        <w:rPr>
          <w:rFonts w:ascii="Bookman Old Style" w:hAnsi="Bookman Old Style" w:cs="Bookman Old Style"/>
          <w:sz w:val="24"/>
          <w:szCs w:val="24"/>
        </w:rPr>
        <w:t>т</w:t>
      </w:r>
      <w:r w:rsidRPr="0030720A">
        <w:rPr>
          <w:rFonts w:ascii="Bookman Old Style" w:hAnsi="Bookman Old Style" w:cs="Bookman Old Style"/>
          <w:sz w:val="24"/>
          <w:szCs w:val="24"/>
        </w:rPr>
        <w:t>вие с установленными требованиями в случаях, установленных подпунктом 2 пункта 4 статьи 222 Гражданского кодекса Российской Федерации. Ук</w:t>
      </w:r>
      <w:r w:rsidRPr="0030720A">
        <w:rPr>
          <w:rFonts w:ascii="Bookman Old Style" w:hAnsi="Bookman Old Style" w:cs="Bookman Old Style"/>
          <w:sz w:val="24"/>
          <w:szCs w:val="24"/>
        </w:rPr>
        <w:t>а</w:t>
      </w:r>
      <w:r w:rsidRPr="0030720A">
        <w:rPr>
          <w:rFonts w:ascii="Bookman Old Style" w:hAnsi="Bookman Old Style" w:cs="Bookman Old Style"/>
          <w:sz w:val="24"/>
          <w:szCs w:val="24"/>
        </w:rPr>
        <w:t>занный проект правового акта должен содержать срок для сноса самовол</w:t>
      </w:r>
      <w:r w:rsidRPr="0030720A">
        <w:rPr>
          <w:rFonts w:ascii="Bookman Old Style" w:hAnsi="Bookman Old Style" w:cs="Bookman Old Style"/>
          <w:sz w:val="24"/>
          <w:szCs w:val="24"/>
        </w:rPr>
        <w:t>ь</w:t>
      </w:r>
      <w:r w:rsidRPr="0030720A">
        <w:rPr>
          <w:rFonts w:ascii="Bookman Old Style" w:hAnsi="Bookman Old Style" w:cs="Bookman Old Style"/>
          <w:sz w:val="24"/>
          <w:szCs w:val="24"/>
        </w:rPr>
        <w:t>ной постройки и срок для приведения самовольной постройки в соответс</w:t>
      </w:r>
      <w:r w:rsidRPr="0030720A">
        <w:rPr>
          <w:rFonts w:ascii="Bookman Old Style" w:hAnsi="Bookman Old Style" w:cs="Bookman Old Style"/>
          <w:sz w:val="24"/>
          <w:szCs w:val="24"/>
        </w:rPr>
        <w:t>т</w:t>
      </w:r>
      <w:r w:rsidRPr="0030720A">
        <w:rPr>
          <w:rFonts w:ascii="Bookman Old Style" w:hAnsi="Bookman Old Style" w:cs="Bookman Old Style"/>
          <w:sz w:val="24"/>
          <w:szCs w:val="24"/>
        </w:rPr>
        <w:t xml:space="preserve">вие с установленными требованиями, устанавливаемый с учетом характера самовольной постройки. Срок сноса самовольной постройки </w:t>
      </w:r>
      <w:r w:rsidR="0008685F" w:rsidRPr="0030720A">
        <w:rPr>
          <w:rFonts w:ascii="Bookman Old Style" w:hAnsi="Bookman Old Style" w:cs="Bookman Old Style"/>
          <w:sz w:val="24"/>
          <w:szCs w:val="24"/>
        </w:rPr>
        <w:t>и срок для приведения самовольной постройки в соответствие с установленными тр</w:t>
      </w:r>
      <w:r w:rsidR="0008685F" w:rsidRPr="0030720A">
        <w:rPr>
          <w:rFonts w:ascii="Bookman Old Style" w:hAnsi="Bookman Old Style" w:cs="Bookman Old Style"/>
          <w:sz w:val="24"/>
          <w:szCs w:val="24"/>
        </w:rPr>
        <w:t>е</w:t>
      </w:r>
      <w:r w:rsidR="0008685F" w:rsidRPr="0030720A">
        <w:rPr>
          <w:rFonts w:ascii="Bookman Old Style" w:hAnsi="Bookman Old Style" w:cs="Bookman Old Style"/>
          <w:sz w:val="24"/>
          <w:szCs w:val="24"/>
        </w:rPr>
        <w:t>бованиями определяется</w:t>
      </w:r>
      <w:r w:rsidRPr="0030720A">
        <w:rPr>
          <w:rFonts w:ascii="Bookman Old Style" w:hAnsi="Bookman Old Style" w:cs="Bookman Old Style"/>
          <w:sz w:val="24"/>
          <w:szCs w:val="24"/>
        </w:rPr>
        <w:t xml:space="preserve"> с учетом требований пункта 4 статьи 222</w:t>
      </w:r>
      <w:r w:rsidR="00B70674" w:rsidRPr="0030720A">
        <w:rPr>
          <w:rFonts w:ascii="Bookman Old Style" w:hAnsi="Bookman Old Style" w:cs="Bookman Old Style"/>
          <w:sz w:val="24"/>
          <w:szCs w:val="24"/>
        </w:rPr>
        <w:t xml:space="preserve"> </w:t>
      </w:r>
      <w:r w:rsidRPr="0030720A">
        <w:rPr>
          <w:rFonts w:ascii="Bookman Old Style" w:hAnsi="Bookman Old Style" w:cs="Bookman Old Style"/>
          <w:sz w:val="24"/>
          <w:szCs w:val="24"/>
        </w:rPr>
        <w:t>Гра</w:t>
      </w:r>
      <w:r w:rsidRPr="0030720A">
        <w:rPr>
          <w:rFonts w:ascii="Bookman Old Style" w:hAnsi="Bookman Old Style" w:cs="Bookman Old Style"/>
          <w:sz w:val="24"/>
          <w:szCs w:val="24"/>
        </w:rPr>
        <w:t>ж</w:t>
      </w:r>
      <w:r w:rsidRPr="0030720A">
        <w:rPr>
          <w:rFonts w:ascii="Bookman Old Style" w:hAnsi="Bookman Old Style" w:cs="Bookman Old Style"/>
          <w:sz w:val="24"/>
          <w:szCs w:val="24"/>
        </w:rPr>
        <w:t>данского кодекса Российской Федерации.</w:t>
      </w:r>
    </w:p>
    <w:p w:rsidR="00CD2889" w:rsidRPr="0030720A" w:rsidRDefault="00FC73ED" w:rsidP="00307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30720A">
        <w:rPr>
          <w:rFonts w:ascii="Bookman Old Style" w:hAnsi="Bookman Old Style" w:cs="Bookman Old Style"/>
          <w:sz w:val="24"/>
          <w:szCs w:val="24"/>
        </w:rPr>
        <w:t>2.6</w:t>
      </w:r>
      <w:r w:rsidR="00027D27" w:rsidRPr="0030720A">
        <w:rPr>
          <w:rFonts w:ascii="Bookman Old Style" w:hAnsi="Bookman Old Style" w:cs="Bookman Old Style"/>
          <w:sz w:val="24"/>
          <w:szCs w:val="24"/>
        </w:rPr>
        <w:t>. При подготовке правового акта о сносе самовольной постройки либо о сносе самовольной постройки или ее приведении в соответствие с установленными требованиями</w:t>
      </w:r>
      <w:r w:rsidRPr="0030720A">
        <w:rPr>
          <w:rFonts w:ascii="Bookman Old Style" w:hAnsi="Bookman Old Style" w:cs="Bookman Old Style"/>
          <w:sz w:val="24"/>
          <w:szCs w:val="24"/>
        </w:rPr>
        <w:t xml:space="preserve"> учитываются ограничения, установленные </w:t>
      </w:r>
      <w:r w:rsidR="00CD2889" w:rsidRPr="0030720A">
        <w:rPr>
          <w:rFonts w:ascii="Bookman Old Style" w:hAnsi="Bookman Old Style" w:cs="Bookman Old Style"/>
          <w:sz w:val="24"/>
          <w:szCs w:val="24"/>
        </w:rPr>
        <w:t>для таких решений п</w:t>
      </w:r>
      <w:r w:rsidR="00BB5A30" w:rsidRPr="0030720A">
        <w:rPr>
          <w:rFonts w:ascii="Bookman Old Style" w:hAnsi="Bookman Old Style" w:cs="Bookman Old Style"/>
          <w:sz w:val="24"/>
          <w:szCs w:val="24"/>
        </w:rPr>
        <w:t>ункт</w:t>
      </w:r>
      <w:r w:rsidR="00CD2889" w:rsidRPr="0030720A">
        <w:rPr>
          <w:rFonts w:ascii="Bookman Old Style" w:hAnsi="Bookman Old Style" w:cs="Bookman Old Style"/>
          <w:sz w:val="24"/>
          <w:szCs w:val="24"/>
        </w:rPr>
        <w:t>ом</w:t>
      </w:r>
      <w:r w:rsidR="00BB5A30" w:rsidRPr="0030720A">
        <w:rPr>
          <w:rFonts w:ascii="Bookman Old Style" w:hAnsi="Bookman Old Style" w:cs="Bookman Old Style"/>
          <w:sz w:val="24"/>
          <w:szCs w:val="24"/>
        </w:rPr>
        <w:t xml:space="preserve"> 4 статьи 222 Гражданского кодекса Росси</w:t>
      </w:r>
      <w:r w:rsidR="00BB5A30" w:rsidRPr="0030720A">
        <w:rPr>
          <w:rFonts w:ascii="Bookman Old Style" w:hAnsi="Bookman Old Style" w:cs="Bookman Old Style"/>
          <w:sz w:val="24"/>
          <w:szCs w:val="24"/>
        </w:rPr>
        <w:t>й</w:t>
      </w:r>
      <w:r w:rsidR="00BB5A30" w:rsidRPr="0030720A">
        <w:rPr>
          <w:rFonts w:ascii="Bookman Old Style" w:hAnsi="Bookman Old Style" w:cs="Bookman Old Style"/>
          <w:sz w:val="24"/>
          <w:szCs w:val="24"/>
        </w:rPr>
        <w:t>ской Федерации</w:t>
      </w:r>
      <w:r w:rsidR="00CD2889" w:rsidRPr="0030720A">
        <w:rPr>
          <w:rFonts w:ascii="Bookman Old Style" w:hAnsi="Bookman Old Style" w:cs="Bookman Old Style"/>
          <w:sz w:val="24"/>
          <w:szCs w:val="24"/>
        </w:rPr>
        <w:t xml:space="preserve"> и статьей 22 Федерального закона от 30.11.1994г. №52-ФЗ "О введении в действие части первой Гражданского кодекса Российской Федерации".</w:t>
      </w:r>
    </w:p>
    <w:p w:rsidR="002D5B70" w:rsidRPr="0030720A" w:rsidRDefault="00BA786C" w:rsidP="00307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30720A">
        <w:rPr>
          <w:rFonts w:ascii="Bookman Old Style" w:hAnsi="Bookman Old Style" w:cs="Bookman Old Style"/>
          <w:sz w:val="24"/>
          <w:szCs w:val="24"/>
        </w:rPr>
        <w:lastRenderedPageBreak/>
        <w:t>2.7. Правовой акт Администрации о сносе самовольной постройки либо о сносе самовольной постройки или ее приведении в соответствие с установленными требованиями</w:t>
      </w:r>
      <w:r w:rsidR="002D5B70" w:rsidRPr="0030720A">
        <w:rPr>
          <w:rFonts w:ascii="Bookman Old Style" w:hAnsi="Bookman Old Style" w:cs="Bookman Old Style"/>
          <w:sz w:val="24"/>
          <w:szCs w:val="24"/>
        </w:rPr>
        <w:t xml:space="preserve"> должен быть принят в срок, не прев</w:t>
      </w:r>
      <w:r w:rsidR="002D5B70" w:rsidRPr="0030720A">
        <w:rPr>
          <w:rFonts w:ascii="Bookman Old Style" w:hAnsi="Bookman Old Style" w:cs="Bookman Old Style"/>
          <w:sz w:val="24"/>
          <w:szCs w:val="24"/>
        </w:rPr>
        <w:t>ы</w:t>
      </w:r>
      <w:r w:rsidR="002D5B70" w:rsidRPr="0030720A">
        <w:rPr>
          <w:rFonts w:ascii="Bookman Old Style" w:hAnsi="Bookman Old Style" w:cs="Bookman Old Style"/>
          <w:sz w:val="24"/>
          <w:szCs w:val="24"/>
        </w:rPr>
        <w:t>шающий двадцати рабочих дней со дня поступления в Администрацию уведомления от органов государственной власти, органов местного сам</w:t>
      </w:r>
      <w:r w:rsidR="002D5B70" w:rsidRPr="0030720A">
        <w:rPr>
          <w:rFonts w:ascii="Bookman Old Style" w:hAnsi="Bookman Old Style" w:cs="Bookman Old Style"/>
          <w:sz w:val="24"/>
          <w:szCs w:val="24"/>
        </w:rPr>
        <w:t>о</w:t>
      </w:r>
      <w:r w:rsidR="002D5B70" w:rsidRPr="0030720A">
        <w:rPr>
          <w:rFonts w:ascii="Bookman Old Style" w:hAnsi="Bookman Old Style" w:cs="Bookman Old Style"/>
          <w:sz w:val="24"/>
          <w:szCs w:val="24"/>
        </w:rPr>
        <w:t>управления или подведомственных им организаций, указанных в пункте 2.1 настоящего Порядка.</w:t>
      </w:r>
    </w:p>
    <w:p w:rsidR="002D5B70" w:rsidRPr="0030720A" w:rsidRDefault="00DE38BB" w:rsidP="00307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0720A">
        <w:rPr>
          <w:rFonts w:ascii="Bookman Old Style" w:hAnsi="Bookman Old Style"/>
          <w:sz w:val="24"/>
          <w:szCs w:val="24"/>
        </w:rPr>
        <w:t>2.8. В случае, если в соответствии со статьей 222 Гражданского к</w:t>
      </w:r>
      <w:r w:rsidRPr="0030720A">
        <w:rPr>
          <w:rFonts w:ascii="Bookman Old Style" w:hAnsi="Bookman Old Style"/>
          <w:sz w:val="24"/>
          <w:szCs w:val="24"/>
        </w:rPr>
        <w:t>о</w:t>
      </w:r>
      <w:r w:rsidRPr="0030720A">
        <w:rPr>
          <w:rFonts w:ascii="Bookman Old Style" w:hAnsi="Bookman Old Style"/>
          <w:sz w:val="24"/>
          <w:szCs w:val="24"/>
        </w:rPr>
        <w:t>декса Российской Федерации принятие решения о сносе самовольной п</w:t>
      </w:r>
      <w:r w:rsidRPr="0030720A">
        <w:rPr>
          <w:rFonts w:ascii="Bookman Old Style" w:hAnsi="Bookman Old Style"/>
          <w:sz w:val="24"/>
          <w:szCs w:val="24"/>
        </w:rPr>
        <w:t>о</w:t>
      </w:r>
      <w:r w:rsidRPr="0030720A">
        <w:rPr>
          <w:rFonts w:ascii="Bookman Old Style" w:hAnsi="Bookman Old Style"/>
          <w:sz w:val="24"/>
          <w:szCs w:val="24"/>
        </w:rPr>
        <w:t xml:space="preserve">стройки не относится к компетенции органов местного самоуправления, </w:t>
      </w:r>
      <w:r w:rsidR="00F0418C" w:rsidRPr="0030720A">
        <w:rPr>
          <w:rFonts w:ascii="Bookman Old Style" w:hAnsi="Bookman Old Style"/>
          <w:sz w:val="24"/>
          <w:szCs w:val="24"/>
        </w:rPr>
        <w:t>отдел ЖКХ, архитектуры и строительства в течение 7 рабочих дней перед</w:t>
      </w:r>
      <w:r w:rsidR="00F0418C" w:rsidRPr="0030720A">
        <w:rPr>
          <w:rFonts w:ascii="Bookman Old Style" w:hAnsi="Bookman Old Style"/>
          <w:sz w:val="24"/>
          <w:szCs w:val="24"/>
        </w:rPr>
        <w:t>а</w:t>
      </w:r>
      <w:r w:rsidR="00F0418C" w:rsidRPr="0030720A">
        <w:rPr>
          <w:rFonts w:ascii="Bookman Old Style" w:hAnsi="Bookman Old Style"/>
          <w:sz w:val="24"/>
          <w:szCs w:val="24"/>
        </w:rPr>
        <w:t>ет уведомление и поступившие документы в отдел по юридическим вопр</w:t>
      </w:r>
      <w:r w:rsidR="00F0418C" w:rsidRPr="0030720A">
        <w:rPr>
          <w:rFonts w:ascii="Bookman Old Style" w:hAnsi="Bookman Old Style"/>
          <w:sz w:val="24"/>
          <w:szCs w:val="24"/>
        </w:rPr>
        <w:t>о</w:t>
      </w:r>
      <w:r w:rsidR="00F0418C" w:rsidRPr="0030720A">
        <w:rPr>
          <w:rFonts w:ascii="Bookman Old Style" w:hAnsi="Bookman Old Style"/>
          <w:sz w:val="24"/>
          <w:szCs w:val="24"/>
        </w:rPr>
        <w:t>сам для подготовки иска о сносе самовольной постройки или ее привед</w:t>
      </w:r>
      <w:r w:rsidR="00F0418C" w:rsidRPr="0030720A">
        <w:rPr>
          <w:rFonts w:ascii="Bookman Old Style" w:hAnsi="Bookman Old Style"/>
          <w:sz w:val="24"/>
          <w:szCs w:val="24"/>
        </w:rPr>
        <w:t>е</w:t>
      </w:r>
      <w:r w:rsidR="00F0418C" w:rsidRPr="0030720A">
        <w:rPr>
          <w:rFonts w:ascii="Bookman Old Style" w:hAnsi="Bookman Old Style"/>
          <w:sz w:val="24"/>
          <w:szCs w:val="24"/>
        </w:rPr>
        <w:t>нии в соответствие с установленными требованиями.</w:t>
      </w:r>
    </w:p>
    <w:p w:rsidR="002D5B70" w:rsidRPr="0030720A" w:rsidRDefault="00631ED8" w:rsidP="00307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30720A">
        <w:rPr>
          <w:rFonts w:ascii="Bookman Old Style" w:hAnsi="Bookman Old Style"/>
          <w:sz w:val="24"/>
          <w:szCs w:val="24"/>
        </w:rPr>
        <w:t>2.9. Иск о сносе самовольной постройки или ее приведении в соо</w:t>
      </w:r>
      <w:r w:rsidRPr="0030720A">
        <w:rPr>
          <w:rFonts w:ascii="Bookman Old Style" w:hAnsi="Bookman Old Style"/>
          <w:sz w:val="24"/>
          <w:szCs w:val="24"/>
        </w:rPr>
        <w:t>т</w:t>
      </w:r>
      <w:r w:rsidRPr="0030720A">
        <w:rPr>
          <w:rFonts w:ascii="Bookman Old Style" w:hAnsi="Bookman Old Style"/>
          <w:sz w:val="24"/>
          <w:szCs w:val="24"/>
        </w:rPr>
        <w:t xml:space="preserve">ветствие с установленными требованиями должен быть направлен в суд </w:t>
      </w:r>
      <w:r w:rsidRPr="0030720A">
        <w:rPr>
          <w:rFonts w:ascii="Bookman Old Style" w:hAnsi="Bookman Old Style" w:cs="Bookman Old Style"/>
          <w:sz w:val="24"/>
          <w:szCs w:val="24"/>
        </w:rPr>
        <w:t>в срок, не превышающий двадцати рабочих дней со дня поступления в А</w:t>
      </w:r>
      <w:r w:rsidRPr="0030720A">
        <w:rPr>
          <w:rFonts w:ascii="Bookman Old Style" w:hAnsi="Bookman Old Style" w:cs="Bookman Old Style"/>
          <w:sz w:val="24"/>
          <w:szCs w:val="24"/>
        </w:rPr>
        <w:t>д</w:t>
      </w:r>
      <w:r w:rsidRPr="0030720A">
        <w:rPr>
          <w:rFonts w:ascii="Bookman Old Style" w:hAnsi="Bookman Old Style" w:cs="Bookman Old Style"/>
          <w:sz w:val="24"/>
          <w:szCs w:val="24"/>
        </w:rPr>
        <w:t>министрацию уведомления от органов государственной власти, органов местного самоуправления или подведомственных им организаций, указа</w:t>
      </w:r>
      <w:r w:rsidRPr="0030720A">
        <w:rPr>
          <w:rFonts w:ascii="Bookman Old Style" w:hAnsi="Bookman Old Style" w:cs="Bookman Old Style"/>
          <w:sz w:val="24"/>
          <w:szCs w:val="24"/>
        </w:rPr>
        <w:t>н</w:t>
      </w:r>
      <w:r w:rsidRPr="0030720A">
        <w:rPr>
          <w:rFonts w:ascii="Bookman Old Style" w:hAnsi="Bookman Old Style" w:cs="Bookman Old Style"/>
          <w:sz w:val="24"/>
          <w:szCs w:val="24"/>
        </w:rPr>
        <w:t>ных в пункте 2.1 настоящего Порядка.</w:t>
      </w:r>
    </w:p>
    <w:p w:rsidR="008D548B" w:rsidRPr="0030720A" w:rsidRDefault="00631ED8" w:rsidP="00307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30720A">
        <w:rPr>
          <w:rFonts w:ascii="Bookman Old Style" w:hAnsi="Bookman Old Style" w:cs="Bookman Old Style"/>
          <w:sz w:val="24"/>
          <w:szCs w:val="24"/>
        </w:rPr>
        <w:t xml:space="preserve">2.10. </w:t>
      </w:r>
      <w:r w:rsidR="008D548B" w:rsidRPr="0030720A">
        <w:rPr>
          <w:rFonts w:ascii="Bookman Old Style" w:hAnsi="Bookman Old Style" w:cs="Bookman Old Style"/>
          <w:sz w:val="24"/>
          <w:szCs w:val="24"/>
        </w:rPr>
        <w:t>В случае, если при проверке обстоятельств, предусмотренных пунктом 2.3 настоящего Порядка не установлено признаков самовольной постройки, отдел ЖКХ, архитектуры и строительства готовит уведомление о том, что наличие признаков самовольной постройки не усматривается.</w:t>
      </w:r>
    </w:p>
    <w:p w:rsidR="009C51D9" w:rsidRPr="0030720A" w:rsidRDefault="008D548B" w:rsidP="00307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30720A">
        <w:rPr>
          <w:rFonts w:ascii="Bookman Old Style" w:hAnsi="Bookman Old Style" w:cs="Bookman Old Style"/>
          <w:sz w:val="24"/>
          <w:szCs w:val="24"/>
        </w:rPr>
        <w:t>2.11. Указанное в пункте 2.10 уведомление должно быть направлено, в том числе с использованием единой системы межведомственного эле</w:t>
      </w:r>
      <w:r w:rsidRPr="0030720A">
        <w:rPr>
          <w:rFonts w:ascii="Bookman Old Style" w:hAnsi="Bookman Old Style" w:cs="Bookman Old Style"/>
          <w:sz w:val="24"/>
          <w:szCs w:val="24"/>
        </w:rPr>
        <w:t>к</w:t>
      </w:r>
      <w:r w:rsidRPr="0030720A">
        <w:rPr>
          <w:rFonts w:ascii="Bookman Old Style" w:hAnsi="Bookman Old Style" w:cs="Bookman Old Style"/>
          <w:sz w:val="24"/>
          <w:szCs w:val="24"/>
        </w:rPr>
        <w:t>тронного взаимодействия и подключаемых к ней региональных систем межведомственно</w:t>
      </w:r>
      <w:r w:rsidR="009C51D9" w:rsidRPr="0030720A">
        <w:rPr>
          <w:rFonts w:ascii="Bookman Old Style" w:hAnsi="Bookman Old Style" w:cs="Bookman Old Style"/>
          <w:sz w:val="24"/>
          <w:szCs w:val="24"/>
        </w:rPr>
        <w:t>го электронного взаимодействия</w:t>
      </w:r>
      <w:r w:rsidRPr="0030720A">
        <w:rPr>
          <w:rFonts w:ascii="Bookman Old Style" w:hAnsi="Bookman Old Style" w:cs="Bookman Old Style"/>
          <w:sz w:val="24"/>
          <w:szCs w:val="24"/>
        </w:rPr>
        <w:t>, в исполнительный о</w:t>
      </w:r>
      <w:r w:rsidRPr="0030720A">
        <w:rPr>
          <w:rFonts w:ascii="Bookman Old Style" w:hAnsi="Bookman Old Style" w:cs="Bookman Old Style"/>
          <w:sz w:val="24"/>
          <w:szCs w:val="24"/>
        </w:rPr>
        <w:t>р</w:t>
      </w:r>
      <w:r w:rsidRPr="0030720A">
        <w:rPr>
          <w:rFonts w:ascii="Bookman Old Style" w:hAnsi="Bookman Old Style" w:cs="Bookman Old Style"/>
          <w:sz w:val="24"/>
          <w:szCs w:val="24"/>
        </w:rPr>
        <w:t>ган государственной власти, должностному лицу, в государственное учр</w:t>
      </w:r>
      <w:r w:rsidRPr="0030720A">
        <w:rPr>
          <w:rFonts w:ascii="Bookman Old Style" w:hAnsi="Bookman Old Style" w:cs="Bookman Old Style"/>
          <w:sz w:val="24"/>
          <w:szCs w:val="24"/>
        </w:rPr>
        <w:t>е</w:t>
      </w:r>
      <w:r w:rsidRPr="0030720A">
        <w:rPr>
          <w:rFonts w:ascii="Bookman Old Style" w:hAnsi="Bookman Old Style" w:cs="Bookman Old Style"/>
          <w:sz w:val="24"/>
          <w:szCs w:val="24"/>
        </w:rPr>
        <w:t>ждение или орган местного самоуправления, от которых поступило уведо</w:t>
      </w:r>
      <w:r w:rsidRPr="0030720A">
        <w:rPr>
          <w:rFonts w:ascii="Bookman Old Style" w:hAnsi="Bookman Old Style" w:cs="Bookman Old Style"/>
          <w:sz w:val="24"/>
          <w:szCs w:val="24"/>
        </w:rPr>
        <w:t>м</w:t>
      </w:r>
      <w:r w:rsidRPr="0030720A">
        <w:rPr>
          <w:rFonts w:ascii="Bookman Old Style" w:hAnsi="Bookman Old Style" w:cs="Bookman Old Style"/>
          <w:sz w:val="24"/>
          <w:szCs w:val="24"/>
        </w:rPr>
        <w:t>ление о выявлении самовольной построй</w:t>
      </w:r>
      <w:r w:rsidR="009C51D9" w:rsidRPr="0030720A">
        <w:rPr>
          <w:rFonts w:ascii="Bookman Old Style" w:hAnsi="Bookman Old Style" w:cs="Bookman Old Style"/>
          <w:sz w:val="24"/>
          <w:szCs w:val="24"/>
        </w:rPr>
        <w:t xml:space="preserve">ки </w:t>
      </w:r>
      <w:r w:rsidRPr="0030720A">
        <w:rPr>
          <w:rFonts w:ascii="Bookman Old Style" w:hAnsi="Bookman Old Style" w:cs="Bookman Old Style"/>
          <w:sz w:val="24"/>
          <w:szCs w:val="24"/>
        </w:rPr>
        <w:t>в срок, не превышающий дв</w:t>
      </w:r>
      <w:r w:rsidRPr="0030720A">
        <w:rPr>
          <w:rFonts w:ascii="Bookman Old Style" w:hAnsi="Bookman Old Style" w:cs="Bookman Old Style"/>
          <w:sz w:val="24"/>
          <w:szCs w:val="24"/>
        </w:rPr>
        <w:t>а</w:t>
      </w:r>
      <w:r w:rsidRPr="0030720A">
        <w:rPr>
          <w:rFonts w:ascii="Bookman Old Style" w:hAnsi="Bookman Old Style" w:cs="Bookman Old Style"/>
          <w:sz w:val="24"/>
          <w:szCs w:val="24"/>
        </w:rPr>
        <w:t xml:space="preserve">дцати рабочих дней со дня поступления в Администрацию </w:t>
      </w:r>
      <w:r w:rsidR="009C51D9" w:rsidRPr="0030720A">
        <w:rPr>
          <w:rFonts w:ascii="Bookman Old Style" w:hAnsi="Bookman Old Style" w:cs="Bookman Old Style"/>
          <w:sz w:val="24"/>
          <w:szCs w:val="24"/>
        </w:rPr>
        <w:t xml:space="preserve">указанного </w:t>
      </w:r>
      <w:r w:rsidRPr="0030720A">
        <w:rPr>
          <w:rFonts w:ascii="Bookman Old Style" w:hAnsi="Bookman Old Style" w:cs="Bookman Old Style"/>
          <w:sz w:val="24"/>
          <w:szCs w:val="24"/>
        </w:rPr>
        <w:t>ув</w:t>
      </w:r>
      <w:r w:rsidRPr="0030720A">
        <w:rPr>
          <w:rFonts w:ascii="Bookman Old Style" w:hAnsi="Bookman Old Style" w:cs="Bookman Old Style"/>
          <w:sz w:val="24"/>
          <w:szCs w:val="24"/>
        </w:rPr>
        <w:t>е</w:t>
      </w:r>
      <w:r w:rsidRPr="0030720A">
        <w:rPr>
          <w:rFonts w:ascii="Bookman Old Style" w:hAnsi="Bookman Old Style" w:cs="Bookman Old Style"/>
          <w:sz w:val="24"/>
          <w:szCs w:val="24"/>
        </w:rPr>
        <w:t>домления</w:t>
      </w:r>
      <w:r w:rsidR="009C51D9" w:rsidRPr="0030720A">
        <w:rPr>
          <w:rFonts w:ascii="Bookman Old Style" w:hAnsi="Bookman Old Style" w:cs="Bookman Old Style"/>
          <w:sz w:val="24"/>
          <w:szCs w:val="24"/>
        </w:rPr>
        <w:t>.</w:t>
      </w:r>
    </w:p>
    <w:p w:rsidR="00AE5414" w:rsidRPr="0030720A" w:rsidRDefault="00AE5414" w:rsidP="00307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30720A">
        <w:rPr>
          <w:rFonts w:ascii="Bookman Old Style" w:hAnsi="Bookman Old Style" w:cs="Bookman Old Style"/>
          <w:sz w:val="24"/>
          <w:szCs w:val="24"/>
        </w:rPr>
        <w:t>2.12. Уведомление лица, осуществившего самовольную постройку, а при отсутствии у Администрации сведений о таком лице - правообладателя земельного участка, на котором создана или возведена самовольная п</w:t>
      </w:r>
      <w:r w:rsidRPr="0030720A">
        <w:rPr>
          <w:rFonts w:ascii="Bookman Old Style" w:hAnsi="Bookman Old Style" w:cs="Bookman Old Style"/>
          <w:sz w:val="24"/>
          <w:szCs w:val="24"/>
        </w:rPr>
        <w:t>о</w:t>
      </w:r>
      <w:r w:rsidRPr="0030720A">
        <w:rPr>
          <w:rFonts w:ascii="Bookman Old Style" w:hAnsi="Bookman Old Style" w:cs="Bookman Old Style"/>
          <w:sz w:val="24"/>
          <w:szCs w:val="24"/>
        </w:rPr>
        <w:t>стройка о принятом решении о сносе самовольной постройки либо о сносе самовольной постройки или ее приведении в соответствие с установле</w:t>
      </w:r>
      <w:r w:rsidRPr="0030720A">
        <w:rPr>
          <w:rFonts w:ascii="Bookman Old Style" w:hAnsi="Bookman Old Style" w:cs="Bookman Old Style"/>
          <w:sz w:val="24"/>
          <w:szCs w:val="24"/>
        </w:rPr>
        <w:t>н</w:t>
      </w:r>
      <w:r w:rsidRPr="0030720A">
        <w:rPr>
          <w:rFonts w:ascii="Bookman Old Style" w:hAnsi="Bookman Old Style" w:cs="Bookman Old Style"/>
          <w:sz w:val="24"/>
          <w:szCs w:val="24"/>
        </w:rPr>
        <w:t>ными требованиями осуществляется в порядке, установленном статьей 55.32 Градостроительного кодекса Российской Федерации.</w:t>
      </w:r>
    </w:p>
    <w:p w:rsidR="009679C4" w:rsidRPr="0030720A" w:rsidRDefault="009679C4" w:rsidP="0030720A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30720A">
        <w:rPr>
          <w:rFonts w:ascii="Bookman Old Style" w:hAnsi="Bookman Old Style" w:cs="Bookman Old Style"/>
          <w:sz w:val="24"/>
          <w:szCs w:val="24"/>
        </w:rPr>
        <w:t>2.13. Структурным подразделением, уполномоченным на организ</w:t>
      </w:r>
      <w:r w:rsidRPr="0030720A">
        <w:rPr>
          <w:rFonts w:ascii="Bookman Old Style" w:hAnsi="Bookman Old Style" w:cs="Bookman Old Style"/>
          <w:sz w:val="24"/>
          <w:szCs w:val="24"/>
        </w:rPr>
        <w:t>а</w:t>
      </w:r>
      <w:r w:rsidRPr="0030720A">
        <w:rPr>
          <w:rFonts w:ascii="Bookman Old Style" w:hAnsi="Bookman Old Style" w:cs="Bookman Old Style"/>
          <w:sz w:val="24"/>
          <w:szCs w:val="24"/>
        </w:rPr>
        <w:t>цию уведомления и выявления лиц, указанных в пункте 2.12 настоящего Порядка, является отдел ЖКХ, архитектуры и строительства.</w:t>
      </w:r>
    </w:p>
    <w:p w:rsidR="009679C4" w:rsidRPr="0030720A" w:rsidRDefault="009679C4" w:rsidP="00AE5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</w:p>
    <w:p w:rsidR="0030720A" w:rsidRPr="0030720A" w:rsidRDefault="00F14A4F" w:rsidP="00342EB6">
      <w:pPr>
        <w:spacing w:after="0" w:line="240" w:lineRule="auto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30720A">
        <w:rPr>
          <w:rFonts w:ascii="Bookman Old Style" w:hAnsi="Bookman Old Style" w:cs="Bookman Old Style"/>
          <w:b/>
          <w:sz w:val="24"/>
          <w:szCs w:val="24"/>
        </w:rPr>
        <w:t>3</w:t>
      </w:r>
      <w:r w:rsidR="00342EB6" w:rsidRPr="0030720A">
        <w:rPr>
          <w:rFonts w:ascii="Bookman Old Style" w:hAnsi="Bookman Old Style" w:cs="Bookman Old Style"/>
          <w:b/>
          <w:sz w:val="24"/>
          <w:szCs w:val="24"/>
        </w:rPr>
        <w:t xml:space="preserve">. Порядок </w:t>
      </w:r>
      <w:r w:rsidRPr="0030720A">
        <w:rPr>
          <w:rFonts w:ascii="Bookman Old Style" w:hAnsi="Bookman Old Style" w:cs="Bookman Old Style"/>
          <w:b/>
          <w:sz w:val="24"/>
          <w:szCs w:val="24"/>
        </w:rPr>
        <w:t>принятия</w:t>
      </w:r>
      <w:r w:rsidR="00342EB6" w:rsidRPr="0030720A">
        <w:rPr>
          <w:rFonts w:ascii="Bookman Old Style" w:hAnsi="Bookman Old Style" w:cs="Bookman Old Style"/>
          <w:b/>
          <w:sz w:val="24"/>
          <w:szCs w:val="24"/>
        </w:rPr>
        <w:t xml:space="preserve"> решения о</w:t>
      </w:r>
      <w:r w:rsidRPr="0030720A">
        <w:rPr>
          <w:rFonts w:ascii="Bookman Old Style" w:hAnsi="Bookman Old Style" w:cs="Bookman Old Style"/>
          <w:b/>
          <w:sz w:val="24"/>
          <w:szCs w:val="24"/>
        </w:rPr>
        <w:t>б осуществлении</w:t>
      </w:r>
      <w:r w:rsidR="00342EB6" w:rsidRPr="0030720A">
        <w:rPr>
          <w:rFonts w:ascii="Bookman Old Style" w:hAnsi="Bookman Old Style" w:cs="Bookman Old Style"/>
          <w:b/>
          <w:sz w:val="24"/>
          <w:szCs w:val="24"/>
        </w:rPr>
        <w:t xml:space="preserve"> снос</w:t>
      </w:r>
      <w:r w:rsidRPr="0030720A">
        <w:rPr>
          <w:rFonts w:ascii="Bookman Old Style" w:hAnsi="Bookman Old Style" w:cs="Bookman Old Style"/>
          <w:b/>
          <w:sz w:val="24"/>
          <w:szCs w:val="24"/>
        </w:rPr>
        <w:t>а</w:t>
      </w:r>
      <w:r w:rsidR="00342EB6" w:rsidRPr="0030720A">
        <w:rPr>
          <w:rFonts w:ascii="Bookman Old Style" w:hAnsi="Bookman Old Style" w:cs="Bookman Old Style"/>
          <w:b/>
          <w:sz w:val="24"/>
          <w:szCs w:val="24"/>
        </w:rPr>
        <w:t xml:space="preserve"> </w:t>
      </w:r>
    </w:p>
    <w:p w:rsidR="0030720A" w:rsidRPr="0030720A" w:rsidRDefault="00342EB6" w:rsidP="00342EB6">
      <w:pPr>
        <w:spacing w:after="0" w:line="240" w:lineRule="auto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30720A">
        <w:rPr>
          <w:rFonts w:ascii="Bookman Old Style" w:hAnsi="Bookman Old Style" w:cs="Bookman Old Style"/>
          <w:b/>
          <w:sz w:val="24"/>
          <w:szCs w:val="24"/>
        </w:rPr>
        <w:t xml:space="preserve">самовольной постройки </w:t>
      </w:r>
      <w:r w:rsidR="00F14A4F" w:rsidRPr="0030720A">
        <w:rPr>
          <w:rFonts w:ascii="Bookman Old Style" w:hAnsi="Bookman Old Style" w:cs="Bookman Old Style"/>
          <w:b/>
          <w:sz w:val="24"/>
          <w:szCs w:val="24"/>
        </w:rPr>
        <w:t>или</w:t>
      </w:r>
      <w:r w:rsidRPr="0030720A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F5515F" w:rsidRPr="0030720A">
        <w:rPr>
          <w:rFonts w:ascii="Bookman Old Style" w:hAnsi="Bookman Old Style" w:cs="Bookman Old Style"/>
          <w:b/>
          <w:sz w:val="24"/>
          <w:szCs w:val="24"/>
        </w:rPr>
        <w:t>ее</w:t>
      </w:r>
      <w:r w:rsidR="00F14A4F" w:rsidRPr="0030720A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Pr="0030720A">
        <w:rPr>
          <w:rFonts w:ascii="Bookman Old Style" w:hAnsi="Bookman Old Style" w:cs="Bookman Old Style"/>
          <w:b/>
          <w:sz w:val="24"/>
          <w:szCs w:val="24"/>
        </w:rPr>
        <w:t xml:space="preserve">приведения в соответствие </w:t>
      </w:r>
    </w:p>
    <w:p w:rsidR="00342EB6" w:rsidRPr="0030720A" w:rsidRDefault="00342EB6" w:rsidP="00342EB6">
      <w:pPr>
        <w:spacing w:after="0" w:line="240" w:lineRule="auto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30720A">
        <w:rPr>
          <w:rFonts w:ascii="Bookman Old Style" w:hAnsi="Bookman Old Style" w:cs="Bookman Old Style"/>
          <w:b/>
          <w:sz w:val="24"/>
          <w:szCs w:val="24"/>
        </w:rPr>
        <w:t>с установленными требованиями</w:t>
      </w:r>
    </w:p>
    <w:p w:rsidR="00F5515F" w:rsidRPr="0030720A" w:rsidRDefault="00F5515F" w:rsidP="00307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30720A">
        <w:rPr>
          <w:rFonts w:ascii="Bookman Old Style" w:hAnsi="Bookman Old Style" w:cs="Bookman Old Style"/>
          <w:sz w:val="24"/>
          <w:szCs w:val="24"/>
        </w:rPr>
        <w:t>3.1. Снос самовольной постройки или ее приведение в соответствие с установленными требованиями осуществляется Администрацией в случаях, установленных частью 13 статьи 55.32 Градостроительного кодекса Ро</w:t>
      </w:r>
      <w:r w:rsidRPr="0030720A">
        <w:rPr>
          <w:rFonts w:ascii="Bookman Old Style" w:hAnsi="Bookman Old Style" w:cs="Bookman Old Style"/>
          <w:sz w:val="24"/>
          <w:szCs w:val="24"/>
        </w:rPr>
        <w:t>с</w:t>
      </w:r>
      <w:r w:rsidRPr="0030720A">
        <w:rPr>
          <w:rFonts w:ascii="Bookman Old Style" w:hAnsi="Bookman Old Style" w:cs="Bookman Old Style"/>
          <w:sz w:val="24"/>
          <w:szCs w:val="24"/>
        </w:rPr>
        <w:t>сийской Федерации.</w:t>
      </w:r>
    </w:p>
    <w:p w:rsidR="009679C4" w:rsidRPr="0030720A" w:rsidRDefault="009679C4" w:rsidP="0030720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0720A">
        <w:rPr>
          <w:rFonts w:ascii="Bookman Old Style" w:hAnsi="Bookman Old Style" w:cs="Bookman Old Style"/>
          <w:sz w:val="24"/>
          <w:szCs w:val="24"/>
        </w:rPr>
        <w:t xml:space="preserve">3.2. Структурным подразделением, уполномоченным на </w:t>
      </w:r>
      <w:r w:rsidRPr="0030720A">
        <w:rPr>
          <w:rFonts w:ascii="Bookman Old Style" w:hAnsi="Bookman Old Style"/>
          <w:sz w:val="24"/>
          <w:szCs w:val="24"/>
        </w:rPr>
        <w:t>организацию мер по</w:t>
      </w:r>
      <w:r w:rsidR="00D236E4" w:rsidRPr="0030720A">
        <w:rPr>
          <w:rFonts w:ascii="Bookman Old Style" w:hAnsi="Bookman Old Style"/>
          <w:sz w:val="24"/>
          <w:szCs w:val="24"/>
        </w:rPr>
        <w:t xml:space="preserve"> осуществлению </w:t>
      </w:r>
      <w:r w:rsidRPr="0030720A">
        <w:rPr>
          <w:rFonts w:ascii="Bookman Old Style" w:hAnsi="Bookman Old Style" w:cs="Bookman Old Style"/>
          <w:sz w:val="24"/>
          <w:szCs w:val="24"/>
        </w:rPr>
        <w:t>снос</w:t>
      </w:r>
      <w:r w:rsidR="00D236E4" w:rsidRPr="0030720A">
        <w:rPr>
          <w:rFonts w:ascii="Bookman Old Style" w:hAnsi="Bookman Old Style" w:cs="Bookman Old Style"/>
          <w:sz w:val="24"/>
          <w:szCs w:val="24"/>
        </w:rPr>
        <w:t>а</w:t>
      </w:r>
      <w:r w:rsidRPr="0030720A">
        <w:rPr>
          <w:rFonts w:ascii="Bookman Old Style" w:hAnsi="Bookman Old Style" w:cs="Bookman Old Style"/>
          <w:sz w:val="24"/>
          <w:szCs w:val="24"/>
        </w:rPr>
        <w:t xml:space="preserve"> самовольной постройки или ее приведению в соответствие с установленными требованиями является отдел ЖКХ, арх</w:t>
      </w:r>
      <w:r w:rsidRPr="0030720A">
        <w:rPr>
          <w:rFonts w:ascii="Bookman Old Style" w:hAnsi="Bookman Old Style" w:cs="Bookman Old Style"/>
          <w:sz w:val="24"/>
          <w:szCs w:val="24"/>
        </w:rPr>
        <w:t>и</w:t>
      </w:r>
      <w:r w:rsidRPr="0030720A">
        <w:rPr>
          <w:rFonts w:ascii="Bookman Old Style" w:hAnsi="Bookman Old Style" w:cs="Bookman Old Style"/>
          <w:sz w:val="24"/>
          <w:szCs w:val="24"/>
        </w:rPr>
        <w:t>тектуры и строительства.</w:t>
      </w:r>
    </w:p>
    <w:p w:rsidR="00F5515F" w:rsidRPr="0030720A" w:rsidRDefault="00F5515F" w:rsidP="00307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30720A">
        <w:rPr>
          <w:rFonts w:ascii="Bookman Old Style" w:hAnsi="Bookman Old Style" w:cs="Bookman Old Style"/>
          <w:sz w:val="24"/>
          <w:szCs w:val="24"/>
        </w:rPr>
        <w:lastRenderedPageBreak/>
        <w:t>3.</w:t>
      </w:r>
      <w:r w:rsidR="009679C4" w:rsidRPr="0030720A">
        <w:rPr>
          <w:rFonts w:ascii="Bookman Old Style" w:hAnsi="Bookman Old Style" w:cs="Bookman Old Style"/>
          <w:sz w:val="24"/>
          <w:szCs w:val="24"/>
        </w:rPr>
        <w:t>3</w:t>
      </w:r>
      <w:r w:rsidRPr="0030720A">
        <w:rPr>
          <w:rFonts w:ascii="Bookman Old Style" w:hAnsi="Bookman Old Style" w:cs="Bookman Old Style"/>
          <w:sz w:val="24"/>
          <w:szCs w:val="24"/>
        </w:rPr>
        <w:t>. Отдел ЖКХ, архитектуры и строительства при наличии основ</w:t>
      </w:r>
      <w:r w:rsidRPr="0030720A">
        <w:rPr>
          <w:rFonts w:ascii="Bookman Old Style" w:hAnsi="Bookman Old Style" w:cs="Bookman Old Style"/>
          <w:sz w:val="24"/>
          <w:szCs w:val="24"/>
        </w:rPr>
        <w:t>а</w:t>
      </w:r>
      <w:r w:rsidRPr="0030720A">
        <w:rPr>
          <w:rFonts w:ascii="Bookman Old Style" w:hAnsi="Bookman Old Style" w:cs="Bookman Old Style"/>
          <w:sz w:val="24"/>
          <w:szCs w:val="24"/>
        </w:rPr>
        <w:t>ний, предусмотренных частью 13 статьи 55.32 Градостроительного кодекса Российской Федерации в порядке, установленном Регламентом Админис</w:t>
      </w:r>
      <w:r w:rsidRPr="0030720A">
        <w:rPr>
          <w:rFonts w:ascii="Bookman Old Style" w:hAnsi="Bookman Old Style" w:cs="Bookman Old Style"/>
          <w:sz w:val="24"/>
          <w:szCs w:val="24"/>
        </w:rPr>
        <w:t>т</w:t>
      </w:r>
      <w:r w:rsidRPr="0030720A">
        <w:rPr>
          <w:rFonts w:ascii="Bookman Old Style" w:hAnsi="Bookman Old Style" w:cs="Bookman Old Style"/>
          <w:sz w:val="24"/>
          <w:szCs w:val="24"/>
        </w:rPr>
        <w:t>рации, готовит проект правового акта Администрации об осуществлении сноса самовольной постройки или ее приведения в соответствие с устано</w:t>
      </w:r>
      <w:r w:rsidRPr="0030720A">
        <w:rPr>
          <w:rFonts w:ascii="Bookman Old Style" w:hAnsi="Bookman Old Style" w:cs="Bookman Old Style"/>
          <w:sz w:val="24"/>
          <w:szCs w:val="24"/>
        </w:rPr>
        <w:t>в</w:t>
      </w:r>
      <w:r w:rsidRPr="0030720A">
        <w:rPr>
          <w:rFonts w:ascii="Bookman Old Style" w:hAnsi="Bookman Old Style" w:cs="Bookman Old Style"/>
          <w:sz w:val="24"/>
          <w:szCs w:val="24"/>
        </w:rPr>
        <w:t>ленными требованиями</w:t>
      </w:r>
      <w:r w:rsidR="00803AE5" w:rsidRPr="0030720A">
        <w:rPr>
          <w:rFonts w:ascii="Bookman Old Style" w:hAnsi="Bookman Old Style" w:cs="Bookman Old Style"/>
          <w:sz w:val="24"/>
          <w:szCs w:val="24"/>
        </w:rPr>
        <w:t>.</w:t>
      </w:r>
      <w:r w:rsidR="007F4A0A" w:rsidRPr="0030720A">
        <w:rPr>
          <w:rFonts w:ascii="Bookman Old Style" w:hAnsi="Bookman Old Style" w:cs="Bookman Old Style"/>
          <w:sz w:val="24"/>
          <w:szCs w:val="24"/>
        </w:rPr>
        <w:t xml:space="preserve"> Указанный проект должен содержать сроки ос</w:t>
      </w:r>
      <w:r w:rsidR="007F4A0A" w:rsidRPr="0030720A">
        <w:rPr>
          <w:rFonts w:ascii="Bookman Old Style" w:hAnsi="Bookman Old Style" w:cs="Bookman Old Style"/>
          <w:sz w:val="24"/>
          <w:szCs w:val="24"/>
        </w:rPr>
        <w:t>у</w:t>
      </w:r>
      <w:r w:rsidR="007F4A0A" w:rsidRPr="0030720A">
        <w:rPr>
          <w:rFonts w:ascii="Bookman Old Style" w:hAnsi="Bookman Old Style" w:cs="Bookman Old Style"/>
          <w:sz w:val="24"/>
          <w:szCs w:val="24"/>
        </w:rPr>
        <w:t>ществления сноса самовольной постройки, ее приведения в соответствие с установленными требованиями.</w:t>
      </w:r>
    </w:p>
    <w:p w:rsidR="00F5515F" w:rsidRPr="0030720A" w:rsidRDefault="00803AE5" w:rsidP="00307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30720A">
        <w:rPr>
          <w:rFonts w:ascii="Bookman Old Style" w:hAnsi="Bookman Old Style" w:cs="Bookman Old Style"/>
          <w:sz w:val="24"/>
          <w:szCs w:val="24"/>
        </w:rPr>
        <w:t>3.</w:t>
      </w:r>
      <w:r w:rsidR="009679C4" w:rsidRPr="0030720A">
        <w:rPr>
          <w:rFonts w:ascii="Bookman Old Style" w:hAnsi="Bookman Old Style" w:cs="Bookman Old Style"/>
          <w:sz w:val="24"/>
          <w:szCs w:val="24"/>
        </w:rPr>
        <w:t>4</w:t>
      </w:r>
      <w:r w:rsidRPr="0030720A">
        <w:rPr>
          <w:rFonts w:ascii="Bookman Old Style" w:hAnsi="Bookman Old Style" w:cs="Bookman Old Style"/>
          <w:sz w:val="24"/>
          <w:szCs w:val="24"/>
        </w:rPr>
        <w:t>. Правовой акт Администрации об осуществлении сноса самовол</w:t>
      </w:r>
      <w:r w:rsidRPr="0030720A">
        <w:rPr>
          <w:rFonts w:ascii="Bookman Old Style" w:hAnsi="Bookman Old Style" w:cs="Bookman Old Style"/>
          <w:sz w:val="24"/>
          <w:szCs w:val="24"/>
        </w:rPr>
        <w:t>ь</w:t>
      </w:r>
      <w:r w:rsidRPr="0030720A">
        <w:rPr>
          <w:rFonts w:ascii="Bookman Old Style" w:hAnsi="Bookman Old Style" w:cs="Bookman Old Style"/>
          <w:sz w:val="24"/>
          <w:szCs w:val="24"/>
        </w:rPr>
        <w:t>ной постройки или ее приведения в соответствие с установленными треб</w:t>
      </w:r>
      <w:r w:rsidRPr="0030720A">
        <w:rPr>
          <w:rFonts w:ascii="Bookman Old Style" w:hAnsi="Bookman Old Style" w:cs="Bookman Old Style"/>
          <w:sz w:val="24"/>
          <w:szCs w:val="24"/>
        </w:rPr>
        <w:t>о</w:t>
      </w:r>
      <w:r w:rsidRPr="0030720A">
        <w:rPr>
          <w:rFonts w:ascii="Bookman Old Style" w:hAnsi="Bookman Old Style" w:cs="Bookman Old Style"/>
          <w:sz w:val="24"/>
          <w:szCs w:val="24"/>
        </w:rPr>
        <w:t>ваниями должен быть принят в</w:t>
      </w:r>
      <w:r w:rsidR="00F5515F" w:rsidRPr="0030720A">
        <w:rPr>
          <w:rFonts w:ascii="Bookman Old Style" w:hAnsi="Bookman Old Style" w:cs="Bookman Old Style"/>
          <w:sz w:val="24"/>
          <w:szCs w:val="24"/>
        </w:rPr>
        <w:t xml:space="preserve"> течение двух месяцев со дня истечения сроков, указанных соответственно в </w:t>
      </w:r>
      <w:hyperlink r:id="rId7" w:history="1">
        <w:r w:rsidR="00F5515F" w:rsidRPr="0030720A">
          <w:rPr>
            <w:rFonts w:ascii="Bookman Old Style" w:hAnsi="Bookman Old Style" w:cs="Bookman Old Style"/>
            <w:sz w:val="24"/>
            <w:szCs w:val="24"/>
          </w:rPr>
          <w:t>пунктах 1</w:t>
        </w:r>
      </w:hyperlink>
      <w:r w:rsidR="00F5515F" w:rsidRPr="0030720A">
        <w:rPr>
          <w:rFonts w:ascii="Bookman Old Style" w:hAnsi="Bookman Old Style" w:cs="Bookman Old Style"/>
          <w:sz w:val="24"/>
          <w:szCs w:val="24"/>
        </w:rPr>
        <w:t xml:space="preserve"> - </w:t>
      </w:r>
      <w:hyperlink r:id="rId8" w:history="1">
        <w:r w:rsidR="00F5515F" w:rsidRPr="0030720A">
          <w:rPr>
            <w:rFonts w:ascii="Bookman Old Style" w:hAnsi="Bookman Old Style" w:cs="Bookman Old Style"/>
            <w:sz w:val="24"/>
            <w:szCs w:val="24"/>
          </w:rPr>
          <w:t>3 части 13</w:t>
        </w:r>
      </w:hyperlink>
      <w:r w:rsidR="00F5515F" w:rsidRPr="0030720A">
        <w:rPr>
          <w:rFonts w:ascii="Bookman Old Style" w:hAnsi="Bookman Old Style" w:cs="Bookman Old Style"/>
          <w:sz w:val="24"/>
          <w:szCs w:val="24"/>
        </w:rPr>
        <w:t xml:space="preserve"> статьи 55.32 Градостроительного кодекса Российской Федерации, </w:t>
      </w:r>
    </w:p>
    <w:p w:rsidR="00273793" w:rsidRPr="0030720A" w:rsidRDefault="00803AE5" w:rsidP="00307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30720A">
        <w:rPr>
          <w:rFonts w:ascii="Bookman Old Style" w:hAnsi="Bookman Old Style" w:cs="Bookman Old Style"/>
          <w:sz w:val="24"/>
          <w:szCs w:val="24"/>
        </w:rPr>
        <w:t>3.</w:t>
      </w:r>
      <w:r w:rsidR="009679C4" w:rsidRPr="0030720A">
        <w:rPr>
          <w:rFonts w:ascii="Bookman Old Style" w:hAnsi="Bookman Old Style" w:cs="Bookman Old Style"/>
          <w:sz w:val="24"/>
          <w:szCs w:val="24"/>
        </w:rPr>
        <w:t>5</w:t>
      </w:r>
      <w:r w:rsidRPr="0030720A">
        <w:rPr>
          <w:rFonts w:ascii="Bookman Old Style" w:hAnsi="Bookman Old Style" w:cs="Bookman Old Style"/>
          <w:sz w:val="24"/>
          <w:szCs w:val="24"/>
        </w:rPr>
        <w:t xml:space="preserve">. </w:t>
      </w:r>
      <w:r w:rsidR="00273793" w:rsidRPr="0030720A">
        <w:rPr>
          <w:rFonts w:ascii="Bookman Old Style" w:hAnsi="Bookman Old Style" w:cs="Bookman Old Style"/>
          <w:sz w:val="24"/>
          <w:szCs w:val="24"/>
        </w:rPr>
        <w:t xml:space="preserve">Снос самовольной постройки осуществляется в соответствии со </w:t>
      </w:r>
      <w:hyperlink r:id="rId9" w:history="1">
        <w:r w:rsidR="00273793" w:rsidRPr="0030720A">
          <w:rPr>
            <w:rFonts w:ascii="Bookman Old Style" w:hAnsi="Bookman Old Style" w:cs="Bookman Old Style"/>
            <w:sz w:val="24"/>
            <w:szCs w:val="24"/>
          </w:rPr>
          <w:t>статьями 55.30</w:t>
        </w:r>
      </w:hyperlink>
      <w:r w:rsidR="00273793" w:rsidRPr="0030720A">
        <w:rPr>
          <w:rFonts w:ascii="Bookman Old Style" w:hAnsi="Bookman Old Style" w:cs="Bookman Old Style"/>
          <w:sz w:val="24"/>
          <w:szCs w:val="24"/>
        </w:rPr>
        <w:t xml:space="preserve"> и </w:t>
      </w:r>
      <w:hyperlink r:id="rId10" w:history="1">
        <w:r w:rsidR="00273793" w:rsidRPr="0030720A">
          <w:rPr>
            <w:rFonts w:ascii="Bookman Old Style" w:hAnsi="Bookman Old Style" w:cs="Bookman Old Style"/>
            <w:sz w:val="24"/>
            <w:szCs w:val="24"/>
          </w:rPr>
          <w:t>55.31</w:t>
        </w:r>
      </w:hyperlink>
      <w:r w:rsidR="00273793" w:rsidRPr="0030720A">
        <w:rPr>
          <w:rFonts w:ascii="Bookman Old Style" w:hAnsi="Bookman Old Style" w:cs="Bookman Old Style"/>
          <w:sz w:val="24"/>
          <w:szCs w:val="24"/>
        </w:rPr>
        <w:t xml:space="preserve"> Градостроительного кодекса Российской Федер</w:t>
      </w:r>
      <w:r w:rsidR="00273793" w:rsidRPr="0030720A">
        <w:rPr>
          <w:rFonts w:ascii="Bookman Old Style" w:hAnsi="Bookman Old Style" w:cs="Bookman Old Style"/>
          <w:sz w:val="24"/>
          <w:szCs w:val="24"/>
        </w:rPr>
        <w:t>а</w:t>
      </w:r>
      <w:r w:rsidR="00273793" w:rsidRPr="0030720A">
        <w:rPr>
          <w:rFonts w:ascii="Bookman Old Style" w:hAnsi="Bookman Old Style" w:cs="Bookman Old Style"/>
          <w:sz w:val="24"/>
          <w:szCs w:val="24"/>
        </w:rPr>
        <w:t>ции, с учетом особенностей, установленных статьей 55.32 Градостроител</w:t>
      </w:r>
      <w:r w:rsidR="00273793" w:rsidRPr="0030720A">
        <w:rPr>
          <w:rFonts w:ascii="Bookman Old Style" w:hAnsi="Bookman Old Style" w:cs="Bookman Old Style"/>
          <w:sz w:val="24"/>
          <w:szCs w:val="24"/>
        </w:rPr>
        <w:t>ь</w:t>
      </w:r>
      <w:r w:rsidR="00273793" w:rsidRPr="0030720A">
        <w:rPr>
          <w:rFonts w:ascii="Bookman Old Style" w:hAnsi="Bookman Old Style" w:cs="Bookman Old Style"/>
          <w:sz w:val="24"/>
          <w:szCs w:val="24"/>
        </w:rPr>
        <w:t>ного кодекса Российской Федерации. Приведение самовольной постройки в соответствие с установленными требованиями осуществляется путем ее р</w:t>
      </w:r>
      <w:r w:rsidR="00273793" w:rsidRPr="0030720A">
        <w:rPr>
          <w:rFonts w:ascii="Bookman Old Style" w:hAnsi="Bookman Old Style" w:cs="Bookman Old Style"/>
          <w:sz w:val="24"/>
          <w:szCs w:val="24"/>
        </w:rPr>
        <w:t>е</w:t>
      </w:r>
      <w:r w:rsidR="00273793" w:rsidRPr="0030720A">
        <w:rPr>
          <w:rFonts w:ascii="Bookman Old Style" w:hAnsi="Bookman Old Style" w:cs="Bookman Old Style"/>
          <w:sz w:val="24"/>
          <w:szCs w:val="24"/>
        </w:rPr>
        <w:t xml:space="preserve">конструкции в порядке, установленном </w:t>
      </w:r>
      <w:hyperlink r:id="rId11" w:history="1">
        <w:r w:rsidR="00273793" w:rsidRPr="0030720A">
          <w:rPr>
            <w:rFonts w:ascii="Bookman Old Style" w:hAnsi="Bookman Old Style" w:cs="Bookman Old Style"/>
            <w:sz w:val="24"/>
            <w:szCs w:val="24"/>
          </w:rPr>
          <w:t>главой 6</w:t>
        </w:r>
      </w:hyperlink>
      <w:r w:rsidR="00273793" w:rsidRPr="0030720A">
        <w:rPr>
          <w:rFonts w:ascii="Bookman Old Style" w:hAnsi="Bookman Old Style" w:cs="Bookman Old Style"/>
          <w:sz w:val="24"/>
          <w:szCs w:val="24"/>
        </w:rPr>
        <w:t xml:space="preserve"> Градостроительного к</w:t>
      </w:r>
      <w:r w:rsidR="00273793" w:rsidRPr="0030720A">
        <w:rPr>
          <w:rFonts w:ascii="Bookman Old Style" w:hAnsi="Bookman Old Style" w:cs="Bookman Old Style"/>
          <w:sz w:val="24"/>
          <w:szCs w:val="24"/>
        </w:rPr>
        <w:t>о</w:t>
      </w:r>
      <w:r w:rsidR="00273793" w:rsidRPr="0030720A">
        <w:rPr>
          <w:rFonts w:ascii="Bookman Old Style" w:hAnsi="Bookman Old Style" w:cs="Bookman Old Style"/>
          <w:sz w:val="24"/>
          <w:szCs w:val="24"/>
        </w:rPr>
        <w:t>декса Российской Федерации, с учетом особенностей, установленных стат</w:t>
      </w:r>
      <w:r w:rsidR="00273793" w:rsidRPr="0030720A">
        <w:rPr>
          <w:rFonts w:ascii="Bookman Old Style" w:hAnsi="Bookman Old Style" w:cs="Bookman Old Style"/>
          <w:sz w:val="24"/>
          <w:szCs w:val="24"/>
        </w:rPr>
        <w:t>ь</w:t>
      </w:r>
      <w:r w:rsidR="00273793" w:rsidRPr="0030720A">
        <w:rPr>
          <w:rFonts w:ascii="Bookman Old Style" w:hAnsi="Bookman Old Style" w:cs="Bookman Old Style"/>
          <w:sz w:val="24"/>
          <w:szCs w:val="24"/>
        </w:rPr>
        <w:t>ей 55.32 Градостроительного кодекса Российской Федерации.</w:t>
      </w:r>
    </w:p>
    <w:sectPr w:rsidR="00273793" w:rsidRPr="0030720A" w:rsidSect="00D744F4">
      <w:footerReference w:type="default" r:id="rId12"/>
      <w:pgSz w:w="11906" w:h="16838"/>
      <w:pgMar w:top="567" w:right="851" w:bottom="567" w:left="1701" w:header="709" w:footer="5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187" w:rsidRDefault="00F51187" w:rsidP="00D744F4">
      <w:pPr>
        <w:spacing w:after="0" w:line="240" w:lineRule="auto"/>
      </w:pPr>
      <w:r>
        <w:separator/>
      </w:r>
    </w:p>
  </w:endnote>
  <w:endnote w:type="continuationSeparator" w:id="1">
    <w:p w:rsidR="00F51187" w:rsidRDefault="00F51187" w:rsidP="00D7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F4" w:rsidRPr="00251AE8" w:rsidRDefault="003A6C4E" w:rsidP="00D744F4">
    <w:pPr>
      <w:pStyle w:val="a5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="00D744F4"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 w:rsidR="00D744F4">
      <w:rPr>
        <w:rFonts w:ascii="Bookman Old Style" w:hAnsi="Bookman Old Style"/>
        <w:i/>
        <w:noProof/>
        <w:sz w:val="9"/>
        <w:szCs w:val="9"/>
      </w:rPr>
      <w:t>\\Server1\карина\ОператорЭВМ1\Постановления\2019\юрид. отдел\№39-Д о порядке принятия мер по сносу или приведению в соответствие самовольной постройки.docx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187" w:rsidRDefault="00F51187" w:rsidP="00D744F4">
      <w:pPr>
        <w:spacing w:after="0" w:line="240" w:lineRule="auto"/>
      </w:pPr>
      <w:r>
        <w:separator/>
      </w:r>
    </w:p>
  </w:footnote>
  <w:footnote w:type="continuationSeparator" w:id="1">
    <w:p w:rsidR="00F51187" w:rsidRDefault="00F51187" w:rsidP="00D74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FB2"/>
    <w:rsid w:val="00026A3C"/>
    <w:rsid w:val="00027D27"/>
    <w:rsid w:val="0004678B"/>
    <w:rsid w:val="00071ECB"/>
    <w:rsid w:val="0007272C"/>
    <w:rsid w:val="0008685F"/>
    <w:rsid w:val="000B2EB7"/>
    <w:rsid w:val="000D5B2E"/>
    <w:rsid w:val="000F508C"/>
    <w:rsid w:val="001508D9"/>
    <w:rsid w:val="001A1AAB"/>
    <w:rsid w:val="001B4436"/>
    <w:rsid w:val="00214A2C"/>
    <w:rsid w:val="002202EC"/>
    <w:rsid w:val="0022130C"/>
    <w:rsid w:val="00273793"/>
    <w:rsid w:val="0028274C"/>
    <w:rsid w:val="002A17D5"/>
    <w:rsid w:val="002D5B70"/>
    <w:rsid w:val="00303D52"/>
    <w:rsid w:val="0030720A"/>
    <w:rsid w:val="003157BF"/>
    <w:rsid w:val="0033603E"/>
    <w:rsid w:val="00342EB6"/>
    <w:rsid w:val="003545D6"/>
    <w:rsid w:val="00372CAE"/>
    <w:rsid w:val="003A6C4E"/>
    <w:rsid w:val="003D0C66"/>
    <w:rsid w:val="003E5537"/>
    <w:rsid w:val="003F3DA8"/>
    <w:rsid w:val="00451F3A"/>
    <w:rsid w:val="00470462"/>
    <w:rsid w:val="00484827"/>
    <w:rsid w:val="00487266"/>
    <w:rsid w:val="004B1D51"/>
    <w:rsid w:val="004D1292"/>
    <w:rsid w:val="0050292F"/>
    <w:rsid w:val="00533582"/>
    <w:rsid w:val="00533897"/>
    <w:rsid w:val="00547C8F"/>
    <w:rsid w:val="00555155"/>
    <w:rsid w:val="0057184A"/>
    <w:rsid w:val="005762FD"/>
    <w:rsid w:val="005C11E2"/>
    <w:rsid w:val="00611BD7"/>
    <w:rsid w:val="006134C4"/>
    <w:rsid w:val="00631ED8"/>
    <w:rsid w:val="0066412B"/>
    <w:rsid w:val="00682F14"/>
    <w:rsid w:val="00692727"/>
    <w:rsid w:val="006C759C"/>
    <w:rsid w:val="00776077"/>
    <w:rsid w:val="00794436"/>
    <w:rsid w:val="007A3093"/>
    <w:rsid w:val="007F4A0A"/>
    <w:rsid w:val="00800C8D"/>
    <w:rsid w:val="00803AE5"/>
    <w:rsid w:val="00833ADF"/>
    <w:rsid w:val="00862F10"/>
    <w:rsid w:val="00863FB2"/>
    <w:rsid w:val="00872BFA"/>
    <w:rsid w:val="00895F36"/>
    <w:rsid w:val="008D548B"/>
    <w:rsid w:val="008D5FDD"/>
    <w:rsid w:val="008F2BFE"/>
    <w:rsid w:val="00907096"/>
    <w:rsid w:val="00936351"/>
    <w:rsid w:val="009679C4"/>
    <w:rsid w:val="009917DF"/>
    <w:rsid w:val="009A03F0"/>
    <w:rsid w:val="009B75D3"/>
    <w:rsid w:val="009C51D9"/>
    <w:rsid w:val="009D02BE"/>
    <w:rsid w:val="00A12273"/>
    <w:rsid w:val="00A24A18"/>
    <w:rsid w:val="00A316D9"/>
    <w:rsid w:val="00A53D0B"/>
    <w:rsid w:val="00AC7E1B"/>
    <w:rsid w:val="00AE5414"/>
    <w:rsid w:val="00B13D76"/>
    <w:rsid w:val="00B70674"/>
    <w:rsid w:val="00B71361"/>
    <w:rsid w:val="00BA786C"/>
    <w:rsid w:val="00BB5A30"/>
    <w:rsid w:val="00C36373"/>
    <w:rsid w:val="00C83AA2"/>
    <w:rsid w:val="00CD2889"/>
    <w:rsid w:val="00CD2DB7"/>
    <w:rsid w:val="00D236E4"/>
    <w:rsid w:val="00D33868"/>
    <w:rsid w:val="00D73C3E"/>
    <w:rsid w:val="00D744F4"/>
    <w:rsid w:val="00DE38BB"/>
    <w:rsid w:val="00DF4A68"/>
    <w:rsid w:val="00E3472D"/>
    <w:rsid w:val="00E365CF"/>
    <w:rsid w:val="00E46E69"/>
    <w:rsid w:val="00E73890"/>
    <w:rsid w:val="00E74426"/>
    <w:rsid w:val="00E779BC"/>
    <w:rsid w:val="00EC2C92"/>
    <w:rsid w:val="00ED5F8C"/>
    <w:rsid w:val="00F0418C"/>
    <w:rsid w:val="00F14A4F"/>
    <w:rsid w:val="00F43F45"/>
    <w:rsid w:val="00F51187"/>
    <w:rsid w:val="00F5515F"/>
    <w:rsid w:val="00FA26B8"/>
    <w:rsid w:val="00FC73ED"/>
    <w:rsid w:val="00FE3533"/>
    <w:rsid w:val="00FF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862F10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86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44F4"/>
  </w:style>
  <w:style w:type="paragraph" w:styleId="a5">
    <w:name w:val="footer"/>
    <w:basedOn w:val="a"/>
    <w:link w:val="a6"/>
    <w:uiPriority w:val="99"/>
    <w:unhideWhenUsed/>
    <w:rsid w:val="00D7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4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E551E3E5729375EFD4703F96A49F68AED87A653F3FC794BE16B3BC0DA8F23834F242AEEE97B57C320C62EF8ECE4A3FFED5F4C6309A2Q8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E551E3E5729375EFD4703F96A49F68AED87A653F3FC794BE16B3BC0DA8F23834F242AEEE97557C320C62EF8ECE4A3FFED5F4C6309A2Q8O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6ABFD4FC322D476CA4434554B1B0E66171F2F51B213A46F724B8B8DF03EE7BF5BAC5EF3C0AED224DD08420A2AF87428283747CBFF54BSBY9L" TargetMode="External"/><Relationship Id="rId11" Type="http://schemas.openxmlformats.org/officeDocument/2006/relationships/hyperlink" Target="consultantplus://offline/ref=FB467904A65B1E55D5C4A5DE61D505C518D3563B802CC6A2EAE6E551834C3BF1B3FDFB3EF55A43A392BD69F6C1D6C7A599E0AB74B16BE858qCZ3O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B467904A65B1E55D5C4A5DE61D505C518D3563B802CC6A2EAE6E551834C3BF1B3FDFB3DF25F46ABC1E779F28881CEB99DF9B571AF68qEZ1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B467904A65B1E55D5C4A5DE61D505C518D3563B802CC6A2EAE6E551834C3BF1B3FDFB3DF25E47ABC1E779F28881CEB99DF9B571AF68qEZ1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Кваша</dc:creator>
  <cp:lastModifiedBy>ECONOM5</cp:lastModifiedBy>
  <cp:revision>3</cp:revision>
  <cp:lastPrinted>2019-07-25T08:02:00Z</cp:lastPrinted>
  <dcterms:created xsi:type="dcterms:W3CDTF">2019-07-25T09:02:00Z</dcterms:created>
  <dcterms:modified xsi:type="dcterms:W3CDTF">2019-07-29T11:56:00Z</dcterms:modified>
</cp:coreProperties>
</file>